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44F" w:rsidRDefault="00D11A4F" w:rsidP="00D11A4F">
      <w:pPr>
        <w:jc w:val="center"/>
        <w:outlineLvl w:val="0"/>
        <w:rPr>
          <w:rFonts w:eastAsia="Calibri"/>
          <w:sz w:val="28"/>
          <w:szCs w:val="28"/>
          <w:lang w:eastAsia="en-US"/>
        </w:rPr>
      </w:pPr>
      <w:r>
        <w:rPr>
          <w:rFonts w:eastAsia="Calibri"/>
          <w:noProof/>
          <w:sz w:val="28"/>
          <w:szCs w:val="28"/>
        </w:rPr>
        <w:drawing>
          <wp:anchor distT="0" distB="0" distL="114300" distR="114300" simplePos="0" relativeHeight="251658240" behindDoc="1" locked="0" layoutInCell="1" allowOverlap="1" wp14:anchorId="42EE42CF" wp14:editId="4985D8E3">
            <wp:simplePos x="0" y="0"/>
            <wp:positionH relativeFrom="column">
              <wp:posOffset>2600960</wp:posOffset>
            </wp:positionH>
            <wp:positionV relativeFrom="paragraph">
              <wp:posOffset>-471805</wp:posOffset>
            </wp:positionV>
            <wp:extent cx="577215" cy="731520"/>
            <wp:effectExtent l="0" t="0" r="0" b="0"/>
            <wp:wrapTight wrapText="bothSides">
              <wp:wrapPolygon edited="0">
                <wp:start x="0" y="0"/>
                <wp:lineTo x="0" y="20813"/>
                <wp:lineTo x="20673" y="20813"/>
                <wp:lineTo x="2067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1E0" w:rsidRDefault="002021E0">
      <w:pPr>
        <w:jc w:val="center"/>
        <w:rPr>
          <w:rFonts w:eastAsia="Calibri"/>
          <w:lang w:eastAsia="en-US"/>
        </w:rPr>
      </w:pPr>
    </w:p>
    <w:p w:rsidR="002021E0" w:rsidRDefault="009625EF">
      <w:pPr>
        <w:jc w:val="center"/>
        <w:rPr>
          <w:rFonts w:eastAsia="Calibri"/>
          <w:b/>
          <w:sz w:val="28"/>
          <w:szCs w:val="28"/>
          <w:lang w:eastAsia="en-US"/>
        </w:rPr>
      </w:pPr>
      <w:r>
        <w:rPr>
          <w:rFonts w:eastAsia="Calibri"/>
          <w:b/>
          <w:sz w:val="28"/>
          <w:szCs w:val="28"/>
          <w:lang w:eastAsia="en-US"/>
        </w:rPr>
        <w:t>Городской округ Радужный</w:t>
      </w:r>
    </w:p>
    <w:p w:rsidR="002021E0" w:rsidRDefault="009625EF">
      <w:pPr>
        <w:jc w:val="center"/>
        <w:rPr>
          <w:rFonts w:eastAsia="Calibri"/>
          <w:b/>
          <w:sz w:val="28"/>
          <w:szCs w:val="28"/>
          <w:lang w:eastAsia="en-US"/>
        </w:rPr>
      </w:pPr>
      <w:r>
        <w:rPr>
          <w:rFonts w:eastAsia="Calibri"/>
          <w:b/>
          <w:sz w:val="28"/>
          <w:szCs w:val="28"/>
          <w:lang w:eastAsia="en-US"/>
        </w:rPr>
        <w:t>Ханты-Мансийского автономного округа – Югры</w:t>
      </w:r>
    </w:p>
    <w:p w:rsidR="002021E0" w:rsidRDefault="002021E0">
      <w:pPr>
        <w:jc w:val="center"/>
        <w:outlineLvl w:val="0"/>
        <w:rPr>
          <w:rFonts w:eastAsia="Calibri"/>
          <w:b/>
          <w:sz w:val="28"/>
          <w:szCs w:val="28"/>
          <w:lang w:eastAsia="en-US"/>
        </w:rPr>
      </w:pPr>
    </w:p>
    <w:p w:rsidR="002021E0" w:rsidRDefault="009625EF">
      <w:pPr>
        <w:jc w:val="center"/>
        <w:outlineLvl w:val="0"/>
        <w:rPr>
          <w:rFonts w:eastAsia="Calibri"/>
          <w:b/>
          <w:sz w:val="28"/>
          <w:szCs w:val="28"/>
          <w:lang w:eastAsia="en-US"/>
        </w:rPr>
      </w:pPr>
      <w:r>
        <w:rPr>
          <w:rFonts w:eastAsia="Calibri"/>
          <w:b/>
          <w:sz w:val="28"/>
          <w:szCs w:val="28"/>
          <w:lang w:eastAsia="en-US"/>
        </w:rPr>
        <w:t xml:space="preserve">ДУМА ГОРОДА </w:t>
      </w:r>
      <w:proofErr w:type="gramStart"/>
      <w:r>
        <w:rPr>
          <w:rFonts w:eastAsia="Calibri"/>
          <w:b/>
          <w:sz w:val="28"/>
          <w:szCs w:val="28"/>
          <w:lang w:eastAsia="en-US"/>
        </w:rPr>
        <w:t>РАДУЖНЫЙ</w:t>
      </w:r>
      <w:proofErr w:type="gramEnd"/>
    </w:p>
    <w:p w:rsidR="002021E0" w:rsidRDefault="002021E0" w:rsidP="00D11A4F">
      <w:pPr>
        <w:tabs>
          <w:tab w:val="left" w:pos="851"/>
        </w:tabs>
        <w:jc w:val="center"/>
        <w:outlineLvl w:val="0"/>
        <w:rPr>
          <w:rFonts w:eastAsia="Calibri"/>
          <w:b/>
          <w:sz w:val="28"/>
          <w:szCs w:val="28"/>
          <w:lang w:eastAsia="en-US"/>
        </w:rPr>
      </w:pPr>
    </w:p>
    <w:p w:rsidR="002021E0" w:rsidRDefault="009625EF">
      <w:pPr>
        <w:jc w:val="center"/>
        <w:outlineLvl w:val="0"/>
        <w:rPr>
          <w:rFonts w:eastAsia="Calibri"/>
          <w:b/>
          <w:sz w:val="28"/>
          <w:szCs w:val="28"/>
          <w:lang w:eastAsia="en-US"/>
        </w:rPr>
      </w:pPr>
      <w:r>
        <w:rPr>
          <w:rFonts w:eastAsia="Calibri"/>
          <w:b/>
          <w:sz w:val="28"/>
          <w:szCs w:val="28"/>
          <w:lang w:eastAsia="en-US"/>
        </w:rPr>
        <w:t>РЕШЕНИЕ</w:t>
      </w:r>
    </w:p>
    <w:p w:rsidR="002021E0" w:rsidRDefault="002021E0">
      <w:pPr>
        <w:ind w:firstLine="567"/>
        <w:outlineLvl w:val="0"/>
        <w:rPr>
          <w:rFonts w:eastAsia="Calibri"/>
          <w:b/>
          <w:sz w:val="28"/>
          <w:szCs w:val="28"/>
          <w:lang w:eastAsia="en-US"/>
        </w:rPr>
      </w:pPr>
    </w:p>
    <w:p w:rsidR="002021E0" w:rsidRDefault="00D11A4F">
      <w:pPr>
        <w:tabs>
          <w:tab w:val="left" w:pos="7938"/>
        </w:tabs>
        <w:outlineLvl w:val="0"/>
        <w:rPr>
          <w:rFonts w:eastAsia="Calibri"/>
          <w:b/>
          <w:sz w:val="28"/>
          <w:szCs w:val="28"/>
          <w:lang w:eastAsia="en-US"/>
        </w:rPr>
      </w:pPr>
      <w:r>
        <w:rPr>
          <w:rFonts w:eastAsia="Calibri"/>
          <w:b/>
          <w:sz w:val="28"/>
          <w:szCs w:val="28"/>
          <w:lang w:eastAsia="en-US"/>
        </w:rPr>
        <w:t>от 30 января 2026 года</w:t>
      </w:r>
      <w:r>
        <w:rPr>
          <w:rFonts w:eastAsia="Calibri"/>
          <w:b/>
          <w:sz w:val="28"/>
          <w:szCs w:val="28"/>
          <w:lang w:eastAsia="en-US"/>
        </w:rPr>
        <w:tab/>
        <w:t xml:space="preserve">       </w:t>
      </w:r>
      <w:r w:rsidR="000830CA">
        <w:rPr>
          <w:rFonts w:eastAsia="Calibri"/>
          <w:b/>
          <w:sz w:val="28"/>
          <w:szCs w:val="28"/>
          <w:lang w:eastAsia="en-US"/>
        </w:rPr>
        <w:t xml:space="preserve">    </w:t>
      </w:r>
      <w:r>
        <w:rPr>
          <w:rFonts w:eastAsia="Calibri"/>
          <w:b/>
          <w:sz w:val="28"/>
          <w:szCs w:val="28"/>
          <w:lang w:eastAsia="en-US"/>
        </w:rPr>
        <w:t>№ 48</w:t>
      </w:r>
    </w:p>
    <w:p w:rsidR="002021E0" w:rsidRDefault="002021E0">
      <w:pPr>
        <w:tabs>
          <w:tab w:val="left" w:pos="7938"/>
        </w:tabs>
        <w:outlineLvl w:val="0"/>
        <w:rPr>
          <w:rFonts w:eastAsia="Calibri"/>
          <w:b/>
          <w:sz w:val="28"/>
          <w:szCs w:val="28"/>
          <w:lang w:eastAsia="en-US"/>
        </w:rPr>
      </w:pPr>
    </w:p>
    <w:p w:rsidR="002021E0" w:rsidRDefault="009625EF">
      <w:pPr>
        <w:ind w:right="-1"/>
        <w:jc w:val="center"/>
        <w:rPr>
          <w:b/>
          <w:sz w:val="28"/>
          <w:szCs w:val="28"/>
        </w:rPr>
      </w:pPr>
      <w:r>
        <w:rPr>
          <w:b/>
          <w:sz w:val="28"/>
          <w:szCs w:val="28"/>
        </w:rPr>
        <w:t xml:space="preserve">Об отчете главы города </w:t>
      </w:r>
      <w:proofErr w:type="gramStart"/>
      <w:r>
        <w:rPr>
          <w:b/>
          <w:sz w:val="28"/>
          <w:szCs w:val="28"/>
        </w:rPr>
        <w:t>Радужный</w:t>
      </w:r>
      <w:proofErr w:type="gramEnd"/>
      <w:r>
        <w:rPr>
          <w:b/>
          <w:sz w:val="28"/>
          <w:szCs w:val="28"/>
        </w:rPr>
        <w:t xml:space="preserve"> о результатах своей</w:t>
      </w:r>
    </w:p>
    <w:p w:rsidR="002021E0" w:rsidRDefault="009625EF">
      <w:pPr>
        <w:ind w:right="-1"/>
        <w:jc w:val="center"/>
        <w:rPr>
          <w:b/>
          <w:sz w:val="28"/>
          <w:szCs w:val="28"/>
        </w:rPr>
      </w:pPr>
      <w:r>
        <w:rPr>
          <w:b/>
          <w:sz w:val="28"/>
          <w:szCs w:val="28"/>
        </w:rPr>
        <w:t xml:space="preserve"> деятельности и деятельности администрации</w:t>
      </w:r>
    </w:p>
    <w:p w:rsidR="002021E0" w:rsidRDefault="009625EF">
      <w:pPr>
        <w:ind w:right="-1"/>
        <w:jc w:val="center"/>
        <w:rPr>
          <w:b/>
          <w:sz w:val="28"/>
          <w:szCs w:val="28"/>
        </w:rPr>
      </w:pPr>
      <w:r>
        <w:rPr>
          <w:b/>
          <w:sz w:val="28"/>
          <w:szCs w:val="28"/>
        </w:rPr>
        <w:t xml:space="preserve"> города Радужный за 2025 год</w:t>
      </w:r>
    </w:p>
    <w:p w:rsidR="002021E0" w:rsidRDefault="002021E0">
      <w:pPr>
        <w:ind w:firstLine="708"/>
        <w:jc w:val="both"/>
        <w:rPr>
          <w:sz w:val="28"/>
          <w:szCs w:val="28"/>
        </w:rPr>
      </w:pPr>
    </w:p>
    <w:p w:rsidR="002021E0" w:rsidRDefault="00D11A4F" w:rsidP="000830CA">
      <w:pPr>
        <w:tabs>
          <w:tab w:val="left" w:pos="851"/>
        </w:tabs>
        <w:ind w:firstLine="708"/>
        <w:jc w:val="both"/>
        <w:rPr>
          <w:sz w:val="28"/>
          <w:szCs w:val="28"/>
        </w:rPr>
      </w:pPr>
      <w:r>
        <w:rPr>
          <w:sz w:val="28"/>
          <w:szCs w:val="28"/>
        </w:rPr>
        <w:tab/>
      </w:r>
      <w:r w:rsidR="009625EF">
        <w:rPr>
          <w:sz w:val="28"/>
          <w:szCs w:val="28"/>
        </w:rPr>
        <w:t xml:space="preserve">Заслушав отчет главы города Радужный о результатах своей деятельности и деятельности администрации города Радужный за 2025 год, </w:t>
      </w:r>
      <w:r w:rsidR="009625EF">
        <w:rPr>
          <w:color w:val="000000"/>
          <w:sz w:val="28"/>
          <w:szCs w:val="28"/>
        </w:rPr>
        <w:t>Дума города Радужный решила:</w:t>
      </w:r>
    </w:p>
    <w:p w:rsidR="002021E0" w:rsidRDefault="002021E0">
      <w:pPr>
        <w:ind w:firstLine="708"/>
        <w:jc w:val="both"/>
        <w:rPr>
          <w:color w:val="000000"/>
          <w:sz w:val="28"/>
          <w:szCs w:val="28"/>
        </w:rPr>
      </w:pPr>
    </w:p>
    <w:p w:rsidR="002021E0" w:rsidRDefault="00D11A4F" w:rsidP="00D11A4F">
      <w:pPr>
        <w:tabs>
          <w:tab w:val="left" w:pos="851"/>
        </w:tabs>
        <w:ind w:firstLine="708"/>
        <w:jc w:val="both"/>
        <w:rPr>
          <w:sz w:val="28"/>
          <w:szCs w:val="28"/>
        </w:rPr>
      </w:pPr>
      <w:r>
        <w:rPr>
          <w:sz w:val="28"/>
          <w:szCs w:val="28"/>
        </w:rPr>
        <w:tab/>
      </w:r>
      <w:r w:rsidR="009625EF">
        <w:rPr>
          <w:sz w:val="28"/>
          <w:szCs w:val="28"/>
        </w:rPr>
        <w:t>1. Отчет главы города Радужный о результатах своей деятельности и деятельности администрации города Радужный з</w:t>
      </w:r>
      <w:r>
        <w:rPr>
          <w:sz w:val="28"/>
          <w:szCs w:val="28"/>
        </w:rPr>
        <w:t>а 2025 год принять к сведению (П</w:t>
      </w:r>
      <w:r w:rsidR="009625EF">
        <w:rPr>
          <w:sz w:val="28"/>
          <w:szCs w:val="28"/>
        </w:rPr>
        <w:t>риложение).</w:t>
      </w:r>
    </w:p>
    <w:p w:rsidR="00D11A4F" w:rsidRDefault="00D11A4F">
      <w:pPr>
        <w:tabs>
          <w:tab w:val="left" w:pos="851"/>
        </w:tabs>
        <w:ind w:firstLine="708"/>
        <w:jc w:val="both"/>
        <w:rPr>
          <w:sz w:val="28"/>
          <w:szCs w:val="28"/>
        </w:rPr>
      </w:pPr>
    </w:p>
    <w:p w:rsidR="002021E0" w:rsidRDefault="00D11A4F">
      <w:pPr>
        <w:tabs>
          <w:tab w:val="left" w:pos="851"/>
          <w:tab w:val="left" w:pos="1985"/>
        </w:tabs>
        <w:ind w:firstLine="708"/>
        <w:jc w:val="both"/>
        <w:rPr>
          <w:sz w:val="28"/>
          <w:szCs w:val="28"/>
        </w:rPr>
      </w:pPr>
      <w:r>
        <w:rPr>
          <w:sz w:val="28"/>
          <w:szCs w:val="28"/>
        </w:rPr>
        <w:tab/>
      </w:r>
      <w:r w:rsidR="009625EF">
        <w:rPr>
          <w:sz w:val="28"/>
          <w:szCs w:val="28"/>
        </w:rPr>
        <w:t>2. Признать деятельность главы города Радужный, администрации города Радужный удовлетворительной.</w:t>
      </w:r>
    </w:p>
    <w:p w:rsidR="002021E0" w:rsidRDefault="002021E0">
      <w:pPr>
        <w:tabs>
          <w:tab w:val="left" w:pos="851"/>
          <w:tab w:val="left" w:pos="1985"/>
        </w:tabs>
        <w:ind w:firstLine="708"/>
        <w:jc w:val="both"/>
        <w:rPr>
          <w:sz w:val="28"/>
          <w:szCs w:val="28"/>
        </w:rPr>
      </w:pPr>
    </w:p>
    <w:p w:rsidR="00780E9A" w:rsidRDefault="00780E9A">
      <w:pPr>
        <w:tabs>
          <w:tab w:val="left" w:pos="851"/>
          <w:tab w:val="left" w:pos="1985"/>
        </w:tabs>
        <w:ind w:firstLine="708"/>
        <w:jc w:val="both"/>
        <w:rPr>
          <w:sz w:val="28"/>
          <w:szCs w:val="28"/>
        </w:rPr>
      </w:pPr>
    </w:p>
    <w:p w:rsidR="00780E9A" w:rsidRDefault="00780E9A">
      <w:pPr>
        <w:tabs>
          <w:tab w:val="left" w:pos="851"/>
          <w:tab w:val="left" w:pos="1985"/>
        </w:tabs>
        <w:ind w:firstLine="708"/>
        <w:jc w:val="both"/>
        <w:rPr>
          <w:sz w:val="28"/>
          <w:szCs w:val="28"/>
        </w:rPr>
      </w:pPr>
    </w:p>
    <w:p w:rsidR="002021E0" w:rsidRDefault="002021E0">
      <w:pPr>
        <w:jc w:val="both"/>
        <w:rPr>
          <w:sz w:val="28"/>
          <w:szCs w:val="28"/>
        </w:rPr>
      </w:pPr>
    </w:p>
    <w:p w:rsidR="002021E0" w:rsidRPr="00D11A4F" w:rsidRDefault="009625EF">
      <w:pPr>
        <w:tabs>
          <w:tab w:val="left" w:pos="7371"/>
        </w:tabs>
        <w:rPr>
          <w:b/>
          <w:sz w:val="28"/>
          <w:szCs w:val="28"/>
        </w:rPr>
      </w:pPr>
      <w:r w:rsidRPr="00D11A4F">
        <w:rPr>
          <w:b/>
          <w:sz w:val="28"/>
          <w:szCs w:val="28"/>
        </w:rPr>
        <w:t xml:space="preserve">Председатель Думы города                                           </w:t>
      </w:r>
      <w:r w:rsidR="00D11A4F">
        <w:rPr>
          <w:b/>
          <w:sz w:val="28"/>
          <w:szCs w:val="28"/>
        </w:rPr>
        <w:t xml:space="preserve">     </w:t>
      </w:r>
      <w:r w:rsidR="00D62979">
        <w:rPr>
          <w:b/>
          <w:sz w:val="28"/>
          <w:szCs w:val="28"/>
        </w:rPr>
        <w:t xml:space="preserve">    </w:t>
      </w:r>
      <w:bookmarkStart w:id="0" w:name="_GoBack"/>
      <w:bookmarkEnd w:id="0"/>
      <w:r w:rsidRPr="00D11A4F">
        <w:rPr>
          <w:b/>
          <w:sz w:val="28"/>
          <w:szCs w:val="28"/>
        </w:rPr>
        <w:t>Е.Г. Трофименко</w:t>
      </w:r>
    </w:p>
    <w:p w:rsidR="002021E0" w:rsidRDefault="002021E0">
      <w:pPr>
        <w:tabs>
          <w:tab w:val="left" w:pos="7371"/>
        </w:tabs>
        <w:rPr>
          <w:b/>
          <w:sz w:val="28"/>
          <w:szCs w:val="28"/>
        </w:rPr>
      </w:pPr>
    </w:p>
    <w:p w:rsidR="002021E0" w:rsidRDefault="00AD21BE">
      <w:pPr>
        <w:tabs>
          <w:tab w:val="left" w:pos="5954"/>
        </w:tabs>
        <w:spacing w:line="276" w:lineRule="auto"/>
        <w:rPr>
          <w:sz w:val="28"/>
          <w:szCs w:val="28"/>
          <w:lang w:eastAsia="en-US"/>
        </w:rPr>
      </w:pPr>
      <w:r>
        <w:rPr>
          <w:sz w:val="28"/>
          <w:szCs w:val="28"/>
          <w:lang w:eastAsia="en-US"/>
        </w:rPr>
        <w:t>«</w:t>
      </w:r>
      <w:r w:rsidR="009625EF">
        <w:rPr>
          <w:sz w:val="28"/>
          <w:szCs w:val="28"/>
          <w:lang w:eastAsia="en-US"/>
        </w:rPr>
        <w:t>___</w:t>
      </w:r>
      <w:r>
        <w:rPr>
          <w:sz w:val="28"/>
          <w:szCs w:val="28"/>
          <w:lang w:eastAsia="en-US"/>
        </w:rPr>
        <w:t>»</w:t>
      </w:r>
      <w:r w:rsidR="009625EF">
        <w:rPr>
          <w:sz w:val="28"/>
          <w:szCs w:val="28"/>
          <w:lang w:eastAsia="en-US"/>
        </w:rPr>
        <w:t xml:space="preserve"> __________</w:t>
      </w:r>
      <w:r w:rsidR="009625EF">
        <w:rPr>
          <w:b/>
          <w:sz w:val="28"/>
          <w:szCs w:val="28"/>
          <w:lang w:eastAsia="en-US"/>
        </w:rPr>
        <w:t xml:space="preserve"> </w:t>
      </w:r>
      <w:r w:rsidR="009625EF">
        <w:rPr>
          <w:sz w:val="28"/>
          <w:szCs w:val="28"/>
          <w:lang w:eastAsia="en-US"/>
        </w:rPr>
        <w:t>2026 года</w:t>
      </w:r>
    </w:p>
    <w:p w:rsidR="002021E0" w:rsidRDefault="009625EF" w:rsidP="000830CA">
      <w:pPr>
        <w:tabs>
          <w:tab w:val="left" w:pos="5954"/>
        </w:tabs>
        <w:jc w:val="right"/>
        <w:rPr>
          <w:b/>
          <w:sz w:val="28"/>
          <w:szCs w:val="28"/>
        </w:rPr>
      </w:pPr>
      <w:r>
        <w:rPr>
          <w:sz w:val="28"/>
          <w:szCs w:val="28"/>
          <w:lang w:eastAsia="en-US"/>
        </w:rPr>
        <w:br w:type="page" w:clear="all"/>
      </w:r>
      <w:r>
        <w:rPr>
          <w:sz w:val="28"/>
          <w:szCs w:val="28"/>
        </w:rPr>
        <w:lastRenderedPageBreak/>
        <w:t>Приложение</w:t>
      </w:r>
    </w:p>
    <w:p w:rsidR="002021E0" w:rsidRDefault="009625EF" w:rsidP="000830CA">
      <w:pPr>
        <w:pStyle w:val="ConsPlusTitle"/>
        <w:widowControl/>
        <w:jc w:val="right"/>
        <w:rPr>
          <w:b w:val="0"/>
          <w:sz w:val="28"/>
          <w:szCs w:val="28"/>
        </w:rPr>
      </w:pPr>
      <w:r>
        <w:rPr>
          <w:b w:val="0"/>
          <w:sz w:val="28"/>
          <w:szCs w:val="28"/>
        </w:rPr>
        <w:t>к решению Думы города</w:t>
      </w:r>
    </w:p>
    <w:p w:rsidR="002021E0" w:rsidRDefault="00D11A4F" w:rsidP="000830CA">
      <w:pPr>
        <w:pStyle w:val="ConsPlusTitle"/>
        <w:widowControl/>
        <w:jc w:val="right"/>
        <w:rPr>
          <w:b w:val="0"/>
          <w:sz w:val="28"/>
          <w:szCs w:val="28"/>
        </w:rPr>
      </w:pPr>
      <w:r>
        <w:rPr>
          <w:b w:val="0"/>
          <w:sz w:val="28"/>
          <w:szCs w:val="28"/>
        </w:rPr>
        <w:t>от 30.01.2026 № 48</w:t>
      </w:r>
    </w:p>
    <w:p w:rsidR="002021E0" w:rsidRDefault="002021E0">
      <w:pPr>
        <w:pStyle w:val="ConsPlusTitle"/>
        <w:widowControl/>
        <w:spacing w:line="252" w:lineRule="auto"/>
        <w:jc w:val="center"/>
        <w:rPr>
          <w:sz w:val="28"/>
          <w:szCs w:val="28"/>
        </w:rPr>
      </w:pPr>
    </w:p>
    <w:p w:rsidR="002021E0" w:rsidRDefault="009625EF">
      <w:pPr>
        <w:pStyle w:val="ConsPlusTitle"/>
        <w:widowControl/>
        <w:spacing w:line="252" w:lineRule="auto"/>
        <w:jc w:val="center"/>
        <w:rPr>
          <w:sz w:val="28"/>
          <w:szCs w:val="28"/>
        </w:rPr>
      </w:pPr>
      <w:r>
        <w:rPr>
          <w:sz w:val="28"/>
          <w:szCs w:val="28"/>
        </w:rPr>
        <w:t>Отчет</w:t>
      </w:r>
    </w:p>
    <w:p w:rsidR="002021E0" w:rsidRDefault="009625EF">
      <w:pPr>
        <w:pStyle w:val="ConsPlusTitle"/>
        <w:widowControl/>
        <w:spacing w:line="252" w:lineRule="auto"/>
        <w:jc w:val="center"/>
        <w:rPr>
          <w:sz w:val="28"/>
          <w:szCs w:val="28"/>
        </w:rPr>
      </w:pPr>
      <w:r>
        <w:rPr>
          <w:sz w:val="28"/>
          <w:szCs w:val="28"/>
        </w:rPr>
        <w:t>главы города Радужный о результатах своей деятельности и деятельности администрации города Радужный за 2025 год</w:t>
      </w:r>
    </w:p>
    <w:p w:rsidR="002021E0" w:rsidRDefault="002021E0">
      <w:pPr>
        <w:widowControl w:val="0"/>
        <w:jc w:val="center"/>
        <w:rPr>
          <w:sz w:val="28"/>
          <w:szCs w:val="28"/>
        </w:rPr>
      </w:pPr>
    </w:p>
    <w:p w:rsidR="002021E0" w:rsidRDefault="009625EF">
      <w:pPr>
        <w:widowControl w:val="0"/>
        <w:jc w:val="center"/>
        <w:rPr>
          <w:sz w:val="28"/>
          <w:szCs w:val="28"/>
        </w:rPr>
      </w:pPr>
      <w:r>
        <w:rPr>
          <w:sz w:val="28"/>
          <w:szCs w:val="28"/>
        </w:rPr>
        <w:t>Содержание</w:t>
      </w:r>
    </w:p>
    <w:p w:rsidR="002021E0" w:rsidRDefault="002021E0" w:rsidP="00FC2E57">
      <w:pPr>
        <w:widowControl w:val="0"/>
        <w:jc w:val="both"/>
        <w:rPr>
          <w:sz w:val="28"/>
          <w:szCs w:val="28"/>
        </w:rPr>
      </w:pPr>
    </w:p>
    <w:tbl>
      <w:tblPr>
        <w:tblW w:w="9889" w:type="dxa"/>
        <w:tblLook w:val="04A0" w:firstRow="1" w:lastRow="0" w:firstColumn="1" w:lastColumn="0" w:noHBand="0" w:noVBand="1"/>
      </w:tblPr>
      <w:tblGrid>
        <w:gridCol w:w="566"/>
        <w:gridCol w:w="8623"/>
        <w:gridCol w:w="700"/>
      </w:tblGrid>
      <w:tr w:rsidR="002021E0" w:rsidRPr="00FC2E57">
        <w:tc>
          <w:tcPr>
            <w:tcW w:w="566" w:type="dxa"/>
          </w:tcPr>
          <w:p w:rsidR="002021E0" w:rsidRPr="00FC2E57" w:rsidRDefault="009625EF" w:rsidP="00FC2E57">
            <w:pPr>
              <w:widowControl w:val="0"/>
              <w:jc w:val="right"/>
              <w:rPr>
                <w:sz w:val="28"/>
                <w:szCs w:val="28"/>
              </w:rPr>
            </w:pPr>
            <w:r w:rsidRPr="00FC2E57">
              <w:rPr>
                <w:sz w:val="28"/>
                <w:szCs w:val="28"/>
              </w:rPr>
              <w:t>1.</w:t>
            </w:r>
          </w:p>
        </w:tc>
        <w:tc>
          <w:tcPr>
            <w:tcW w:w="8623" w:type="dxa"/>
          </w:tcPr>
          <w:p w:rsidR="002021E0" w:rsidRPr="00FC2E57" w:rsidRDefault="009625EF" w:rsidP="006A68DB">
            <w:pPr>
              <w:widowControl w:val="0"/>
              <w:rPr>
                <w:sz w:val="28"/>
                <w:szCs w:val="28"/>
              </w:rPr>
            </w:pPr>
            <w:r w:rsidRPr="00FC2E57">
              <w:rPr>
                <w:sz w:val="28"/>
                <w:szCs w:val="28"/>
              </w:rPr>
              <w:t xml:space="preserve">Основные итоги социально-экономического развития </w:t>
            </w:r>
          </w:p>
        </w:tc>
        <w:tc>
          <w:tcPr>
            <w:tcW w:w="700" w:type="dxa"/>
          </w:tcPr>
          <w:p w:rsidR="002021E0" w:rsidRPr="00FC2E57" w:rsidRDefault="0067628F" w:rsidP="00FC2E57">
            <w:pPr>
              <w:rPr>
                <w:sz w:val="28"/>
                <w:szCs w:val="28"/>
              </w:rPr>
            </w:pPr>
            <w:r w:rsidRPr="00FC2E57">
              <w:rPr>
                <w:sz w:val="28"/>
                <w:szCs w:val="28"/>
              </w:rPr>
              <w:t>4</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2.</w:t>
            </w:r>
          </w:p>
        </w:tc>
        <w:tc>
          <w:tcPr>
            <w:tcW w:w="8623" w:type="dxa"/>
          </w:tcPr>
          <w:p w:rsidR="002021E0" w:rsidRPr="00FC2E57" w:rsidRDefault="009625EF" w:rsidP="006A68DB">
            <w:pPr>
              <w:spacing w:line="252" w:lineRule="auto"/>
              <w:jc w:val="both"/>
              <w:outlineLvl w:val="1"/>
              <w:rPr>
                <w:sz w:val="28"/>
                <w:szCs w:val="28"/>
              </w:rPr>
            </w:pPr>
            <w:r w:rsidRPr="00FC2E57">
              <w:rPr>
                <w:sz w:val="28"/>
                <w:szCs w:val="28"/>
              </w:rPr>
              <w:t>Формирование, исполнение бюджета города</w:t>
            </w:r>
          </w:p>
        </w:tc>
        <w:tc>
          <w:tcPr>
            <w:tcW w:w="700" w:type="dxa"/>
          </w:tcPr>
          <w:p w:rsidR="002021E0" w:rsidRPr="00FC2E57" w:rsidRDefault="0067628F" w:rsidP="00FC2E57">
            <w:pPr>
              <w:rPr>
                <w:sz w:val="28"/>
                <w:szCs w:val="28"/>
              </w:rPr>
            </w:pPr>
            <w:r w:rsidRPr="00FC2E57">
              <w:rPr>
                <w:sz w:val="28"/>
                <w:szCs w:val="28"/>
              </w:rPr>
              <w:t>16</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3.</w:t>
            </w:r>
          </w:p>
        </w:tc>
        <w:tc>
          <w:tcPr>
            <w:tcW w:w="8623" w:type="dxa"/>
          </w:tcPr>
          <w:p w:rsidR="002021E0" w:rsidRPr="00FC2E57" w:rsidRDefault="009625EF" w:rsidP="006A68DB">
            <w:pPr>
              <w:spacing w:line="252" w:lineRule="auto"/>
              <w:jc w:val="both"/>
              <w:outlineLvl w:val="1"/>
              <w:rPr>
                <w:sz w:val="28"/>
                <w:szCs w:val="28"/>
              </w:rPr>
            </w:pPr>
            <w:r w:rsidRPr="00FC2E57">
              <w:rPr>
                <w:sz w:val="28"/>
                <w:szCs w:val="28"/>
              </w:rPr>
              <w:t>Инициативное бюджетирование</w:t>
            </w:r>
          </w:p>
        </w:tc>
        <w:tc>
          <w:tcPr>
            <w:tcW w:w="700" w:type="dxa"/>
          </w:tcPr>
          <w:p w:rsidR="002021E0" w:rsidRPr="00FC2E57" w:rsidRDefault="0067628F" w:rsidP="00FC2E57">
            <w:pPr>
              <w:rPr>
                <w:sz w:val="28"/>
                <w:szCs w:val="28"/>
              </w:rPr>
            </w:pPr>
            <w:r w:rsidRPr="00FC2E57">
              <w:rPr>
                <w:sz w:val="28"/>
                <w:szCs w:val="28"/>
              </w:rPr>
              <w:t>23</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4.</w:t>
            </w:r>
          </w:p>
        </w:tc>
        <w:tc>
          <w:tcPr>
            <w:tcW w:w="8623" w:type="dxa"/>
          </w:tcPr>
          <w:p w:rsidR="002021E0" w:rsidRPr="00FC2E57" w:rsidRDefault="009625EF" w:rsidP="006A68DB">
            <w:pPr>
              <w:pStyle w:val="34"/>
              <w:spacing w:after="0" w:line="252" w:lineRule="auto"/>
              <w:jc w:val="both"/>
              <w:rPr>
                <w:sz w:val="28"/>
                <w:szCs w:val="28"/>
              </w:rPr>
            </w:pPr>
            <w:r w:rsidRPr="00FC2E57">
              <w:rPr>
                <w:sz w:val="28"/>
                <w:szCs w:val="28"/>
              </w:rPr>
              <w:t>Осуществление закупок товаров, работ, услуг для обеспечения муниципальных нужд</w:t>
            </w:r>
          </w:p>
        </w:tc>
        <w:tc>
          <w:tcPr>
            <w:tcW w:w="700" w:type="dxa"/>
          </w:tcPr>
          <w:p w:rsidR="002021E0" w:rsidRPr="00FC2E57" w:rsidRDefault="0067628F" w:rsidP="00FC2E57">
            <w:pPr>
              <w:rPr>
                <w:sz w:val="28"/>
                <w:szCs w:val="28"/>
              </w:rPr>
            </w:pPr>
            <w:r w:rsidRPr="00FC2E57">
              <w:rPr>
                <w:sz w:val="28"/>
                <w:szCs w:val="28"/>
              </w:rPr>
              <w:t>24</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5.</w:t>
            </w:r>
          </w:p>
        </w:tc>
        <w:tc>
          <w:tcPr>
            <w:tcW w:w="8623" w:type="dxa"/>
          </w:tcPr>
          <w:p w:rsidR="002021E0" w:rsidRPr="00FC2E57" w:rsidRDefault="00462DBD" w:rsidP="006A68DB">
            <w:pPr>
              <w:shd w:val="clear" w:color="auto" w:fill="FFFFFF"/>
              <w:spacing w:line="252" w:lineRule="auto"/>
              <w:jc w:val="both"/>
              <w:rPr>
                <w:sz w:val="28"/>
                <w:szCs w:val="28"/>
              </w:rPr>
            </w:pPr>
            <w:r w:rsidRPr="00FC2E57">
              <w:rPr>
                <w:sz w:val="28"/>
                <w:szCs w:val="28"/>
              </w:rPr>
              <w:t xml:space="preserve">Управление и распоряжение имуществом, находящимся в муниципальной собственности </w:t>
            </w:r>
          </w:p>
        </w:tc>
        <w:tc>
          <w:tcPr>
            <w:tcW w:w="700" w:type="dxa"/>
          </w:tcPr>
          <w:p w:rsidR="002021E0" w:rsidRPr="00FC2E57" w:rsidRDefault="0067628F" w:rsidP="00893FC5">
            <w:pPr>
              <w:rPr>
                <w:sz w:val="28"/>
                <w:szCs w:val="28"/>
              </w:rPr>
            </w:pPr>
            <w:r w:rsidRPr="00FC2E57">
              <w:rPr>
                <w:sz w:val="28"/>
                <w:szCs w:val="28"/>
              </w:rPr>
              <w:t>2</w:t>
            </w:r>
            <w:r w:rsidR="00893FC5">
              <w:rPr>
                <w:sz w:val="28"/>
                <w:szCs w:val="28"/>
              </w:rPr>
              <w:t>6</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6.</w:t>
            </w:r>
          </w:p>
        </w:tc>
        <w:tc>
          <w:tcPr>
            <w:tcW w:w="8623" w:type="dxa"/>
          </w:tcPr>
          <w:p w:rsidR="002021E0" w:rsidRPr="00FC2E57" w:rsidRDefault="00462DBD" w:rsidP="006A68DB">
            <w:pPr>
              <w:jc w:val="both"/>
              <w:outlineLvl w:val="1"/>
              <w:rPr>
                <w:sz w:val="28"/>
                <w:szCs w:val="28"/>
              </w:rPr>
            </w:pPr>
            <w:r w:rsidRPr="00FC2E57">
              <w:rPr>
                <w:sz w:val="28"/>
                <w:szCs w:val="28"/>
              </w:rPr>
              <w:t xml:space="preserve">Обеспечение жилыми помещениями малоимущих граждан, нуждающихся в улучшении жилищных условий, реализация жилищных программ </w:t>
            </w:r>
          </w:p>
        </w:tc>
        <w:tc>
          <w:tcPr>
            <w:tcW w:w="700" w:type="dxa"/>
          </w:tcPr>
          <w:p w:rsidR="002021E0" w:rsidRPr="00FC2E57" w:rsidRDefault="00893FC5" w:rsidP="00D62979">
            <w:pPr>
              <w:rPr>
                <w:sz w:val="28"/>
                <w:szCs w:val="28"/>
              </w:rPr>
            </w:pPr>
            <w:r>
              <w:rPr>
                <w:sz w:val="28"/>
                <w:szCs w:val="28"/>
              </w:rPr>
              <w:t>3</w:t>
            </w:r>
            <w:r w:rsidR="00D62979">
              <w:rPr>
                <w:sz w:val="28"/>
                <w:szCs w:val="28"/>
              </w:rPr>
              <w:t>3</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7.</w:t>
            </w:r>
          </w:p>
        </w:tc>
        <w:tc>
          <w:tcPr>
            <w:tcW w:w="8623" w:type="dxa"/>
          </w:tcPr>
          <w:p w:rsidR="002021E0" w:rsidRPr="00FC2E57" w:rsidRDefault="00462DBD" w:rsidP="006A68DB">
            <w:pPr>
              <w:spacing w:line="252" w:lineRule="auto"/>
              <w:jc w:val="both"/>
              <w:outlineLvl w:val="1"/>
              <w:rPr>
                <w:sz w:val="28"/>
                <w:szCs w:val="28"/>
              </w:rPr>
            </w:pPr>
            <w:r w:rsidRPr="00FC2E57">
              <w:rPr>
                <w:sz w:val="28"/>
                <w:szCs w:val="28"/>
              </w:rPr>
              <w:t xml:space="preserve">Архитектура и градостроительство </w:t>
            </w:r>
          </w:p>
        </w:tc>
        <w:tc>
          <w:tcPr>
            <w:tcW w:w="700" w:type="dxa"/>
          </w:tcPr>
          <w:p w:rsidR="002021E0" w:rsidRPr="00FC2E57" w:rsidRDefault="0067628F" w:rsidP="00D62979">
            <w:pPr>
              <w:rPr>
                <w:sz w:val="28"/>
                <w:szCs w:val="28"/>
              </w:rPr>
            </w:pPr>
            <w:r w:rsidRPr="00FC2E57">
              <w:rPr>
                <w:sz w:val="28"/>
                <w:szCs w:val="28"/>
              </w:rPr>
              <w:t>3</w:t>
            </w:r>
            <w:r w:rsidR="00D62979">
              <w:rPr>
                <w:sz w:val="28"/>
                <w:szCs w:val="28"/>
              </w:rPr>
              <w:t>6</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8.</w:t>
            </w:r>
          </w:p>
        </w:tc>
        <w:tc>
          <w:tcPr>
            <w:tcW w:w="8623" w:type="dxa"/>
          </w:tcPr>
          <w:p w:rsidR="002021E0" w:rsidRPr="00FC2E57" w:rsidRDefault="00462DBD" w:rsidP="006A68DB">
            <w:pPr>
              <w:spacing w:line="252" w:lineRule="auto"/>
              <w:jc w:val="both"/>
              <w:outlineLvl w:val="1"/>
              <w:rPr>
                <w:sz w:val="28"/>
                <w:szCs w:val="28"/>
              </w:rPr>
            </w:pPr>
            <w:r w:rsidRPr="00FC2E57">
              <w:rPr>
                <w:sz w:val="28"/>
                <w:szCs w:val="28"/>
              </w:rPr>
              <w:t xml:space="preserve">Инвестиционная деятельность </w:t>
            </w:r>
          </w:p>
        </w:tc>
        <w:tc>
          <w:tcPr>
            <w:tcW w:w="700" w:type="dxa"/>
          </w:tcPr>
          <w:p w:rsidR="002021E0" w:rsidRPr="00FC2E57" w:rsidRDefault="0067628F" w:rsidP="00D62979">
            <w:pPr>
              <w:rPr>
                <w:sz w:val="28"/>
                <w:szCs w:val="28"/>
              </w:rPr>
            </w:pPr>
            <w:r w:rsidRPr="00FC2E57">
              <w:rPr>
                <w:sz w:val="28"/>
                <w:szCs w:val="28"/>
              </w:rPr>
              <w:t>3</w:t>
            </w:r>
            <w:r w:rsidR="00D62979">
              <w:rPr>
                <w:sz w:val="28"/>
                <w:szCs w:val="28"/>
              </w:rPr>
              <w:t>9</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9.</w:t>
            </w:r>
          </w:p>
        </w:tc>
        <w:tc>
          <w:tcPr>
            <w:tcW w:w="8623" w:type="dxa"/>
          </w:tcPr>
          <w:p w:rsidR="002021E0" w:rsidRPr="00FC2E57" w:rsidRDefault="00462DBD" w:rsidP="006A68DB">
            <w:pPr>
              <w:widowControl w:val="0"/>
              <w:jc w:val="both"/>
              <w:rPr>
                <w:sz w:val="28"/>
                <w:szCs w:val="28"/>
              </w:rPr>
            </w:pPr>
            <w:r w:rsidRPr="00FC2E57">
              <w:rPr>
                <w:sz w:val="28"/>
                <w:szCs w:val="28"/>
              </w:rPr>
              <w:t xml:space="preserve">Жилищно-коммунальное хозяйство </w:t>
            </w:r>
          </w:p>
        </w:tc>
        <w:tc>
          <w:tcPr>
            <w:tcW w:w="700" w:type="dxa"/>
          </w:tcPr>
          <w:p w:rsidR="002021E0" w:rsidRPr="00FC2E57" w:rsidRDefault="0067628F" w:rsidP="00FC2E57">
            <w:pPr>
              <w:rPr>
                <w:sz w:val="28"/>
                <w:szCs w:val="28"/>
              </w:rPr>
            </w:pPr>
            <w:r w:rsidRPr="00FC2E57">
              <w:rPr>
                <w:sz w:val="28"/>
                <w:szCs w:val="28"/>
              </w:rPr>
              <w:t>42</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10.</w:t>
            </w:r>
          </w:p>
        </w:tc>
        <w:tc>
          <w:tcPr>
            <w:tcW w:w="8623" w:type="dxa"/>
          </w:tcPr>
          <w:p w:rsidR="002021E0" w:rsidRPr="00FC2E57" w:rsidRDefault="00462DBD" w:rsidP="006A68DB">
            <w:pPr>
              <w:widowControl w:val="0"/>
              <w:jc w:val="both"/>
              <w:rPr>
                <w:sz w:val="28"/>
                <w:szCs w:val="28"/>
              </w:rPr>
            </w:pPr>
            <w:r w:rsidRPr="00FC2E57">
              <w:rPr>
                <w:sz w:val="28"/>
                <w:szCs w:val="28"/>
              </w:rPr>
              <w:t xml:space="preserve">Благоустройство </w:t>
            </w:r>
          </w:p>
        </w:tc>
        <w:tc>
          <w:tcPr>
            <w:tcW w:w="700" w:type="dxa"/>
          </w:tcPr>
          <w:p w:rsidR="002021E0" w:rsidRPr="00FC2E57" w:rsidRDefault="00893FC5" w:rsidP="00D62979">
            <w:pPr>
              <w:rPr>
                <w:sz w:val="28"/>
                <w:szCs w:val="28"/>
              </w:rPr>
            </w:pPr>
            <w:r>
              <w:rPr>
                <w:sz w:val="28"/>
                <w:szCs w:val="28"/>
              </w:rPr>
              <w:t>4</w:t>
            </w:r>
            <w:r w:rsidR="00D62979">
              <w:rPr>
                <w:sz w:val="28"/>
                <w:szCs w:val="28"/>
              </w:rPr>
              <w:t>7</w:t>
            </w:r>
          </w:p>
        </w:tc>
      </w:tr>
      <w:tr w:rsidR="0067628F" w:rsidRPr="00FC2E57">
        <w:tc>
          <w:tcPr>
            <w:tcW w:w="566" w:type="dxa"/>
          </w:tcPr>
          <w:p w:rsidR="0067628F" w:rsidRPr="00FC2E57" w:rsidRDefault="0067628F" w:rsidP="00FC2E57">
            <w:pPr>
              <w:widowControl w:val="0"/>
              <w:jc w:val="right"/>
              <w:rPr>
                <w:sz w:val="28"/>
                <w:szCs w:val="28"/>
              </w:rPr>
            </w:pPr>
            <w:r w:rsidRPr="00FC2E57">
              <w:rPr>
                <w:sz w:val="28"/>
                <w:szCs w:val="28"/>
              </w:rPr>
              <w:t>11.</w:t>
            </w:r>
          </w:p>
        </w:tc>
        <w:tc>
          <w:tcPr>
            <w:tcW w:w="8623" w:type="dxa"/>
          </w:tcPr>
          <w:p w:rsidR="0067628F" w:rsidRPr="00FC2E57" w:rsidRDefault="0067628F" w:rsidP="006A68DB">
            <w:pPr>
              <w:widowControl w:val="0"/>
              <w:jc w:val="both"/>
              <w:rPr>
                <w:sz w:val="28"/>
                <w:szCs w:val="28"/>
              </w:rPr>
            </w:pPr>
            <w:r w:rsidRPr="00FC2E57">
              <w:rPr>
                <w:sz w:val="28"/>
                <w:szCs w:val="28"/>
              </w:rPr>
              <w:t>Дорожная деятельность</w:t>
            </w:r>
          </w:p>
        </w:tc>
        <w:tc>
          <w:tcPr>
            <w:tcW w:w="700" w:type="dxa"/>
          </w:tcPr>
          <w:p w:rsidR="0067628F" w:rsidRPr="00FC2E57" w:rsidRDefault="0067628F" w:rsidP="00D62979">
            <w:pPr>
              <w:rPr>
                <w:sz w:val="28"/>
                <w:szCs w:val="28"/>
              </w:rPr>
            </w:pPr>
            <w:r w:rsidRPr="00FC2E57">
              <w:rPr>
                <w:sz w:val="28"/>
                <w:szCs w:val="28"/>
              </w:rPr>
              <w:t>4</w:t>
            </w:r>
            <w:r w:rsidR="00D62979">
              <w:rPr>
                <w:sz w:val="28"/>
                <w:szCs w:val="28"/>
              </w:rPr>
              <w:t>8</w:t>
            </w:r>
          </w:p>
        </w:tc>
      </w:tr>
      <w:tr w:rsidR="0067628F" w:rsidRPr="00FC2E57">
        <w:tc>
          <w:tcPr>
            <w:tcW w:w="566" w:type="dxa"/>
          </w:tcPr>
          <w:p w:rsidR="0067628F" w:rsidRPr="00FC2E57" w:rsidRDefault="0067628F" w:rsidP="00FC2E57">
            <w:pPr>
              <w:widowControl w:val="0"/>
              <w:jc w:val="right"/>
              <w:rPr>
                <w:sz w:val="28"/>
                <w:szCs w:val="28"/>
              </w:rPr>
            </w:pPr>
            <w:r w:rsidRPr="00FC2E57">
              <w:rPr>
                <w:sz w:val="28"/>
                <w:szCs w:val="28"/>
              </w:rPr>
              <w:t>12.</w:t>
            </w:r>
          </w:p>
        </w:tc>
        <w:tc>
          <w:tcPr>
            <w:tcW w:w="8623" w:type="dxa"/>
          </w:tcPr>
          <w:p w:rsidR="0067628F" w:rsidRPr="00FC2E57" w:rsidRDefault="0067628F" w:rsidP="006A68DB">
            <w:pPr>
              <w:widowControl w:val="0"/>
              <w:jc w:val="both"/>
              <w:rPr>
                <w:sz w:val="28"/>
                <w:szCs w:val="28"/>
              </w:rPr>
            </w:pPr>
            <w:r w:rsidRPr="00FC2E57">
              <w:rPr>
                <w:sz w:val="28"/>
                <w:szCs w:val="28"/>
              </w:rPr>
              <w:t xml:space="preserve">Охрана окружающей среды </w:t>
            </w:r>
          </w:p>
        </w:tc>
        <w:tc>
          <w:tcPr>
            <w:tcW w:w="700" w:type="dxa"/>
          </w:tcPr>
          <w:p w:rsidR="0067628F" w:rsidRPr="00FC2E57" w:rsidRDefault="0067628F" w:rsidP="00D62979">
            <w:pPr>
              <w:rPr>
                <w:sz w:val="28"/>
                <w:szCs w:val="28"/>
              </w:rPr>
            </w:pPr>
            <w:r w:rsidRPr="00FC2E57">
              <w:rPr>
                <w:sz w:val="28"/>
                <w:szCs w:val="28"/>
              </w:rPr>
              <w:t>4</w:t>
            </w:r>
            <w:r w:rsidR="00D62979">
              <w:rPr>
                <w:sz w:val="28"/>
                <w:szCs w:val="28"/>
              </w:rPr>
              <w:t>9</w:t>
            </w:r>
          </w:p>
        </w:tc>
      </w:tr>
      <w:tr w:rsidR="002021E0" w:rsidRPr="00FC2E57">
        <w:tc>
          <w:tcPr>
            <w:tcW w:w="566" w:type="dxa"/>
          </w:tcPr>
          <w:p w:rsidR="002021E0" w:rsidRPr="00FC2E57" w:rsidRDefault="009625EF" w:rsidP="00FC2E57">
            <w:pPr>
              <w:widowControl w:val="0"/>
              <w:jc w:val="right"/>
              <w:rPr>
                <w:sz w:val="28"/>
                <w:szCs w:val="28"/>
              </w:rPr>
            </w:pPr>
            <w:r w:rsidRPr="00FC2E57">
              <w:rPr>
                <w:sz w:val="28"/>
                <w:szCs w:val="28"/>
              </w:rPr>
              <w:t>13.</w:t>
            </w:r>
          </w:p>
        </w:tc>
        <w:tc>
          <w:tcPr>
            <w:tcW w:w="8623" w:type="dxa"/>
          </w:tcPr>
          <w:p w:rsidR="002021E0" w:rsidRPr="00FC2E57" w:rsidRDefault="00462DBD" w:rsidP="006A68DB">
            <w:pPr>
              <w:widowControl w:val="0"/>
              <w:jc w:val="both"/>
              <w:rPr>
                <w:sz w:val="28"/>
                <w:szCs w:val="28"/>
              </w:rPr>
            </w:pPr>
            <w:r w:rsidRPr="00FC2E57">
              <w:rPr>
                <w:sz w:val="28"/>
                <w:szCs w:val="28"/>
              </w:rPr>
              <w:t xml:space="preserve">Развитие потребительского рынка </w:t>
            </w:r>
          </w:p>
        </w:tc>
        <w:tc>
          <w:tcPr>
            <w:tcW w:w="700" w:type="dxa"/>
          </w:tcPr>
          <w:p w:rsidR="002021E0" w:rsidRPr="00FC2E57" w:rsidRDefault="00D62979" w:rsidP="00FC2E57">
            <w:pPr>
              <w:rPr>
                <w:sz w:val="28"/>
                <w:szCs w:val="28"/>
              </w:rPr>
            </w:pPr>
            <w:r>
              <w:rPr>
                <w:sz w:val="28"/>
                <w:szCs w:val="28"/>
              </w:rPr>
              <w:t>50</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14.</w:t>
            </w:r>
          </w:p>
        </w:tc>
        <w:tc>
          <w:tcPr>
            <w:tcW w:w="8623" w:type="dxa"/>
          </w:tcPr>
          <w:p w:rsidR="00F47E2C" w:rsidRPr="00FC2E57" w:rsidRDefault="00F47E2C" w:rsidP="006A68DB">
            <w:pPr>
              <w:spacing w:line="252" w:lineRule="auto"/>
              <w:jc w:val="both"/>
              <w:outlineLvl w:val="1"/>
              <w:rPr>
                <w:sz w:val="28"/>
                <w:szCs w:val="28"/>
              </w:rPr>
            </w:pPr>
            <w:r w:rsidRPr="00FC2E57">
              <w:rPr>
                <w:sz w:val="28"/>
                <w:szCs w:val="28"/>
              </w:rPr>
              <w:t>Развитие малого и среднего предпринимательства</w:t>
            </w:r>
          </w:p>
        </w:tc>
        <w:tc>
          <w:tcPr>
            <w:tcW w:w="700" w:type="dxa"/>
          </w:tcPr>
          <w:p w:rsidR="00F47E2C" w:rsidRPr="00FC2E57" w:rsidRDefault="0067628F" w:rsidP="00FC2E57">
            <w:pPr>
              <w:rPr>
                <w:sz w:val="28"/>
                <w:szCs w:val="28"/>
              </w:rPr>
            </w:pPr>
            <w:r w:rsidRPr="00FC2E57">
              <w:rPr>
                <w:sz w:val="28"/>
                <w:szCs w:val="28"/>
              </w:rPr>
              <w:t>51</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15.</w:t>
            </w:r>
          </w:p>
        </w:tc>
        <w:tc>
          <w:tcPr>
            <w:tcW w:w="8623" w:type="dxa"/>
          </w:tcPr>
          <w:p w:rsidR="00F47E2C" w:rsidRPr="00FC2E57" w:rsidRDefault="00F47E2C" w:rsidP="006A68DB">
            <w:pPr>
              <w:spacing w:line="252" w:lineRule="auto"/>
              <w:jc w:val="both"/>
              <w:rPr>
                <w:sz w:val="28"/>
                <w:szCs w:val="28"/>
              </w:rPr>
            </w:pPr>
            <w:r w:rsidRPr="00FC2E57">
              <w:rPr>
                <w:sz w:val="28"/>
                <w:szCs w:val="28"/>
              </w:rPr>
              <w:t xml:space="preserve">Защита прав потребителей </w:t>
            </w:r>
          </w:p>
        </w:tc>
        <w:tc>
          <w:tcPr>
            <w:tcW w:w="700" w:type="dxa"/>
          </w:tcPr>
          <w:p w:rsidR="00F47E2C" w:rsidRPr="00FC2E57" w:rsidRDefault="0067628F" w:rsidP="00FC2E57">
            <w:pPr>
              <w:rPr>
                <w:sz w:val="28"/>
                <w:szCs w:val="28"/>
              </w:rPr>
            </w:pPr>
            <w:r w:rsidRPr="00FC2E57">
              <w:rPr>
                <w:sz w:val="28"/>
                <w:szCs w:val="28"/>
              </w:rPr>
              <w:t>54</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16.</w:t>
            </w:r>
          </w:p>
        </w:tc>
        <w:tc>
          <w:tcPr>
            <w:tcW w:w="8623" w:type="dxa"/>
          </w:tcPr>
          <w:p w:rsidR="00F47E2C" w:rsidRPr="00FC2E57" w:rsidRDefault="00F47E2C" w:rsidP="006A68DB">
            <w:pPr>
              <w:spacing w:line="252" w:lineRule="auto"/>
              <w:jc w:val="both"/>
              <w:outlineLvl w:val="1"/>
              <w:rPr>
                <w:sz w:val="28"/>
                <w:szCs w:val="28"/>
              </w:rPr>
            </w:pPr>
            <w:r w:rsidRPr="00FC2E57">
              <w:rPr>
                <w:sz w:val="28"/>
                <w:szCs w:val="28"/>
              </w:rPr>
              <w:t>Организация предоставления муниципальных услуг</w:t>
            </w:r>
          </w:p>
        </w:tc>
        <w:tc>
          <w:tcPr>
            <w:tcW w:w="700" w:type="dxa"/>
          </w:tcPr>
          <w:p w:rsidR="00F47E2C" w:rsidRPr="00FC2E57" w:rsidRDefault="0067628F" w:rsidP="00FC2E57">
            <w:pPr>
              <w:rPr>
                <w:sz w:val="28"/>
                <w:szCs w:val="28"/>
              </w:rPr>
            </w:pPr>
            <w:r w:rsidRPr="00FC2E57">
              <w:rPr>
                <w:sz w:val="28"/>
                <w:szCs w:val="28"/>
              </w:rPr>
              <w:t>55</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17.</w:t>
            </w:r>
          </w:p>
        </w:tc>
        <w:tc>
          <w:tcPr>
            <w:tcW w:w="8623" w:type="dxa"/>
          </w:tcPr>
          <w:p w:rsidR="00F47E2C" w:rsidRPr="00FC2E57" w:rsidRDefault="00F47E2C" w:rsidP="006A68DB">
            <w:pPr>
              <w:spacing w:line="252" w:lineRule="auto"/>
              <w:jc w:val="both"/>
              <w:outlineLvl w:val="1"/>
              <w:rPr>
                <w:sz w:val="28"/>
                <w:szCs w:val="28"/>
              </w:rPr>
            </w:pPr>
            <w:r w:rsidRPr="00FC2E57">
              <w:rPr>
                <w:sz w:val="28"/>
                <w:szCs w:val="28"/>
              </w:rPr>
              <w:t xml:space="preserve">Организация и предоставление услуг образования </w:t>
            </w:r>
          </w:p>
        </w:tc>
        <w:tc>
          <w:tcPr>
            <w:tcW w:w="700" w:type="dxa"/>
          </w:tcPr>
          <w:p w:rsidR="00F47E2C" w:rsidRPr="00FC2E57" w:rsidRDefault="0067628F" w:rsidP="00FC2E57">
            <w:pPr>
              <w:rPr>
                <w:sz w:val="28"/>
                <w:szCs w:val="28"/>
              </w:rPr>
            </w:pPr>
            <w:r w:rsidRPr="00FC2E57">
              <w:rPr>
                <w:sz w:val="28"/>
                <w:szCs w:val="28"/>
              </w:rPr>
              <w:t>60</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18.</w:t>
            </w:r>
          </w:p>
        </w:tc>
        <w:tc>
          <w:tcPr>
            <w:tcW w:w="8623" w:type="dxa"/>
          </w:tcPr>
          <w:p w:rsidR="00F47E2C" w:rsidRPr="00FC2E57" w:rsidRDefault="00F47E2C" w:rsidP="006A68DB">
            <w:pPr>
              <w:spacing w:line="252" w:lineRule="auto"/>
              <w:jc w:val="both"/>
              <w:outlineLvl w:val="1"/>
              <w:rPr>
                <w:sz w:val="28"/>
                <w:szCs w:val="28"/>
              </w:rPr>
            </w:pPr>
            <w:r w:rsidRPr="00FC2E57">
              <w:rPr>
                <w:sz w:val="28"/>
                <w:szCs w:val="28"/>
              </w:rPr>
              <w:t xml:space="preserve">Развитие культуры </w:t>
            </w:r>
          </w:p>
        </w:tc>
        <w:tc>
          <w:tcPr>
            <w:tcW w:w="700" w:type="dxa"/>
          </w:tcPr>
          <w:p w:rsidR="00F47E2C" w:rsidRPr="00FC2E57" w:rsidRDefault="0067628F" w:rsidP="00D62979">
            <w:pPr>
              <w:rPr>
                <w:sz w:val="28"/>
                <w:szCs w:val="28"/>
              </w:rPr>
            </w:pPr>
            <w:r w:rsidRPr="00FC2E57">
              <w:rPr>
                <w:sz w:val="28"/>
                <w:szCs w:val="28"/>
              </w:rPr>
              <w:t>7</w:t>
            </w:r>
            <w:r w:rsidR="00D62979">
              <w:rPr>
                <w:sz w:val="28"/>
                <w:szCs w:val="28"/>
              </w:rPr>
              <w:t>3</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19.</w:t>
            </w:r>
          </w:p>
        </w:tc>
        <w:tc>
          <w:tcPr>
            <w:tcW w:w="8623" w:type="dxa"/>
          </w:tcPr>
          <w:p w:rsidR="00F47E2C" w:rsidRPr="00FC2E57" w:rsidRDefault="00F47E2C" w:rsidP="006A68DB">
            <w:pPr>
              <w:spacing w:line="252" w:lineRule="auto"/>
              <w:jc w:val="both"/>
              <w:outlineLvl w:val="1"/>
              <w:rPr>
                <w:sz w:val="28"/>
                <w:szCs w:val="28"/>
              </w:rPr>
            </w:pPr>
            <w:r w:rsidRPr="00FC2E57">
              <w:rPr>
                <w:sz w:val="28"/>
                <w:szCs w:val="28"/>
              </w:rPr>
              <w:t>Развитие физической культуры и массового спорта</w:t>
            </w:r>
          </w:p>
        </w:tc>
        <w:tc>
          <w:tcPr>
            <w:tcW w:w="700" w:type="dxa"/>
          </w:tcPr>
          <w:p w:rsidR="00F47E2C" w:rsidRPr="00FC2E57" w:rsidRDefault="00D62979" w:rsidP="00FC2E57">
            <w:pPr>
              <w:rPr>
                <w:sz w:val="28"/>
                <w:szCs w:val="28"/>
              </w:rPr>
            </w:pPr>
            <w:r>
              <w:rPr>
                <w:sz w:val="28"/>
                <w:szCs w:val="28"/>
              </w:rPr>
              <w:t>80</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20.</w:t>
            </w:r>
          </w:p>
        </w:tc>
        <w:tc>
          <w:tcPr>
            <w:tcW w:w="8623" w:type="dxa"/>
          </w:tcPr>
          <w:p w:rsidR="00F47E2C" w:rsidRPr="00FC2E57" w:rsidRDefault="00F47E2C" w:rsidP="006A68DB">
            <w:pPr>
              <w:widowControl w:val="0"/>
              <w:jc w:val="both"/>
              <w:rPr>
                <w:sz w:val="28"/>
                <w:szCs w:val="28"/>
              </w:rPr>
            </w:pPr>
            <w:r w:rsidRPr="00FC2E57">
              <w:rPr>
                <w:bCs/>
                <w:sz w:val="28"/>
                <w:szCs w:val="28"/>
              </w:rPr>
              <w:t>Организация и осуществление мероприятий по работе с молодежью</w:t>
            </w:r>
          </w:p>
        </w:tc>
        <w:tc>
          <w:tcPr>
            <w:tcW w:w="700" w:type="dxa"/>
          </w:tcPr>
          <w:p w:rsidR="00F47E2C" w:rsidRPr="00FC2E57" w:rsidRDefault="0067628F" w:rsidP="00FC2E57">
            <w:pPr>
              <w:rPr>
                <w:sz w:val="28"/>
                <w:szCs w:val="28"/>
              </w:rPr>
            </w:pPr>
            <w:r w:rsidRPr="00FC2E57">
              <w:rPr>
                <w:sz w:val="28"/>
                <w:szCs w:val="28"/>
              </w:rPr>
              <w:t>84</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21.</w:t>
            </w:r>
          </w:p>
        </w:tc>
        <w:tc>
          <w:tcPr>
            <w:tcW w:w="8623" w:type="dxa"/>
          </w:tcPr>
          <w:p w:rsidR="00F47E2C" w:rsidRPr="00FC2E57" w:rsidRDefault="00F47E2C" w:rsidP="006A68DB">
            <w:pPr>
              <w:spacing w:line="252" w:lineRule="auto"/>
              <w:jc w:val="both"/>
              <w:rPr>
                <w:sz w:val="28"/>
                <w:szCs w:val="28"/>
              </w:rPr>
            </w:pPr>
            <w:r w:rsidRPr="00FC2E57">
              <w:rPr>
                <w:sz w:val="28"/>
                <w:szCs w:val="28"/>
              </w:rPr>
              <w:t xml:space="preserve">Организация отдыха и оздоровления подростков и молодежи </w:t>
            </w:r>
          </w:p>
        </w:tc>
        <w:tc>
          <w:tcPr>
            <w:tcW w:w="700" w:type="dxa"/>
          </w:tcPr>
          <w:p w:rsidR="00F47E2C" w:rsidRPr="00FC2E57" w:rsidRDefault="00893FC5" w:rsidP="00D62979">
            <w:pPr>
              <w:rPr>
                <w:sz w:val="28"/>
                <w:szCs w:val="28"/>
              </w:rPr>
            </w:pPr>
            <w:r>
              <w:rPr>
                <w:sz w:val="28"/>
                <w:szCs w:val="28"/>
              </w:rPr>
              <w:t>8</w:t>
            </w:r>
            <w:r w:rsidR="00D62979">
              <w:rPr>
                <w:sz w:val="28"/>
                <w:szCs w:val="28"/>
              </w:rPr>
              <w:t>8</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22.</w:t>
            </w:r>
          </w:p>
        </w:tc>
        <w:tc>
          <w:tcPr>
            <w:tcW w:w="8623" w:type="dxa"/>
          </w:tcPr>
          <w:p w:rsidR="00F47E2C" w:rsidRPr="00FC2E57" w:rsidRDefault="00CC6D84" w:rsidP="006A68DB">
            <w:pPr>
              <w:widowControl w:val="0"/>
              <w:jc w:val="both"/>
              <w:rPr>
                <w:sz w:val="28"/>
                <w:szCs w:val="28"/>
              </w:rPr>
            </w:pPr>
            <w:r w:rsidRPr="00FC2E57">
              <w:rPr>
                <w:sz w:val="28"/>
                <w:szCs w:val="28"/>
              </w:rPr>
              <w:t xml:space="preserve">Доступная среда </w:t>
            </w:r>
          </w:p>
        </w:tc>
        <w:tc>
          <w:tcPr>
            <w:tcW w:w="700" w:type="dxa"/>
          </w:tcPr>
          <w:p w:rsidR="00F47E2C" w:rsidRPr="00FC2E57" w:rsidRDefault="0067628F" w:rsidP="00FC2E57">
            <w:pPr>
              <w:rPr>
                <w:sz w:val="28"/>
                <w:szCs w:val="28"/>
              </w:rPr>
            </w:pPr>
            <w:r w:rsidRPr="00FC2E57">
              <w:rPr>
                <w:sz w:val="28"/>
                <w:szCs w:val="28"/>
              </w:rPr>
              <w:t>90</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23.</w:t>
            </w:r>
          </w:p>
        </w:tc>
        <w:tc>
          <w:tcPr>
            <w:tcW w:w="8623" w:type="dxa"/>
          </w:tcPr>
          <w:p w:rsidR="00F47E2C" w:rsidRPr="00FC2E57" w:rsidRDefault="00CC6D84" w:rsidP="006A68DB">
            <w:pPr>
              <w:widowControl w:val="0"/>
              <w:spacing w:line="252" w:lineRule="auto"/>
              <w:jc w:val="both"/>
              <w:rPr>
                <w:sz w:val="28"/>
                <w:szCs w:val="28"/>
              </w:rPr>
            </w:pPr>
            <w:r w:rsidRPr="00FC2E57">
              <w:rPr>
                <w:sz w:val="28"/>
                <w:szCs w:val="28"/>
              </w:rPr>
              <w:t xml:space="preserve">Взаимодействие с общественными объединениями </w:t>
            </w:r>
          </w:p>
        </w:tc>
        <w:tc>
          <w:tcPr>
            <w:tcW w:w="700" w:type="dxa"/>
          </w:tcPr>
          <w:p w:rsidR="00F47E2C" w:rsidRPr="00FC2E57" w:rsidRDefault="0067628F" w:rsidP="00D62979">
            <w:pPr>
              <w:rPr>
                <w:sz w:val="28"/>
                <w:szCs w:val="28"/>
              </w:rPr>
            </w:pPr>
            <w:r w:rsidRPr="00FC2E57">
              <w:rPr>
                <w:sz w:val="28"/>
                <w:szCs w:val="28"/>
              </w:rPr>
              <w:t>9</w:t>
            </w:r>
            <w:r w:rsidR="00D62979">
              <w:rPr>
                <w:sz w:val="28"/>
                <w:szCs w:val="28"/>
              </w:rPr>
              <w:t>2</w:t>
            </w:r>
          </w:p>
        </w:tc>
      </w:tr>
      <w:tr w:rsidR="00F47E2C" w:rsidRPr="00FC2E57">
        <w:tc>
          <w:tcPr>
            <w:tcW w:w="566" w:type="dxa"/>
          </w:tcPr>
          <w:p w:rsidR="00F47E2C" w:rsidRPr="00FC2E57" w:rsidRDefault="00F47E2C" w:rsidP="00FC2E57">
            <w:pPr>
              <w:widowControl w:val="0"/>
              <w:jc w:val="right"/>
              <w:rPr>
                <w:sz w:val="28"/>
                <w:szCs w:val="28"/>
              </w:rPr>
            </w:pPr>
            <w:r w:rsidRPr="00FC2E57">
              <w:rPr>
                <w:sz w:val="28"/>
                <w:szCs w:val="28"/>
              </w:rPr>
              <w:t>24.</w:t>
            </w:r>
          </w:p>
        </w:tc>
        <w:tc>
          <w:tcPr>
            <w:tcW w:w="8623" w:type="dxa"/>
          </w:tcPr>
          <w:p w:rsidR="00F47E2C" w:rsidRPr="00FC2E57" w:rsidRDefault="00CC6D84" w:rsidP="006A68DB">
            <w:pPr>
              <w:spacing w:line="252" w:lineRule="auto"/>
              <w:jc w:val="both"/>
              <w:outlineLvl w:val="1"/>
              <w:rPr>
                <w:sz w:val="28"/>
                <w:szCs w:val="28"/>
              </w:rPr>
            </w:pPr>
            <w:r w:rsidRPr="00FC2E57">
              <w:rPr>
                <w:sz w:val="28"/>
                <w:szCs w:val="28"/>
              </w:rPr>
              <w:t xml:space="preserve">Информационные технологии </w:t>
            </w:r>
          </w:p>
        </w:tc>
        <w:tc>
          <w:tcPr>
            <w:tcW w:w="700" w:type="dxa"/>
          </w:tcPr>
          <w:p w:rsidR="00F47E2C" w:rsidRPr="00FC2E57" w:rsidRDefault="0067628F" w:rsidP="00893FC5">
            <w:pPr>
              <w:rPr>
                <w:sz w:val="28"/>
                <w:szCs w:val="28"/>
              </w:rPr>
            </w:pPr>
            <w:r w:rsidRPr="00FC2E57">
              <w:rPr>
                <w:sz w:val="28"/>
                <w:szCs w:val="28"/>
              </w:rPr>
              <w:t>9</w:t>
            </w:r>
            <w:r w:rsidR="00893FC5">
              <w:rPr>
                <w:sz w:val="28"/>
                <w:szCs w:val="28"/>
              </w:rPr>
              <w:t>3</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25.</w:t>
            </w:r>
          </w:p>
        </w:tc>
        <w:tc>
          <w:tcPr>
            <w:tcW w:w="8623" w:type="dxa"/>
          </w:tcPr>
          <w:p w:rsidR="00CC6D84" w:rsidRPr="00FC2E57" w:rsidRDefault="00CC6D84" w:rsidP="00FC2E57">
            <w:pPr>
              <w:spacing w:line="252" w:lineRule="auto"/>
              <w:jc w:val="both"/>
              <w:outlineLvl w:val="1"/>
              <w:rPr>
                <w:sz w:val="28"/>
                <w:szCs w:val="28"/>
              </w:rPr>
            </w:pPr>
            <w:r w:rsidRPr="00FC2E57">
              <w:rPr>
                <w:sz w:val="28"/>
                <w:szCs w:val="28"/>
              </w:rPr>
              <w:t>Информирование о деятельности главы города, администрации города</w:t>
            </w:r>
          </w:p>
        </w:tc>
        <w:tc>
          <w:tcPr>
            <w:tcW w:w="700" w:type="dxa"/>
          </w:tcPr>
          <w:p w:rsidR="00CC6D84" w:rsidRPr="00FC2E57" w:rsidRDefault="00893FC5" w:rsidP="00D62979">
            <w:pPr>
              <w:rPr>
                <w:sz w:val="28"/>
                <w:szCs w:val="28"/>
              </w:rPr>
            </w:pPr>
            <w:r>
              <w:rPr>
                <w:sz w:val="28"/>
                <w:szCs w:val="28"/>
              </w:rPr>
              <w:t>9</w:t>
            </w:r>
            <w:r w:rsidR="00D62979">
              <w:rPr>
                <w:sz w:val="28"/>
                <w:szCs w:val="28"/>
              </w:rPr>
              <w:t>6</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26.</w:t>
            </w:r>
          </w:p>
        </w:tc>
        <w:tc>
          <w:tcPr>
            <w:tcW w:w="8623" w:type="dxa"/>
          </w:tcPr>
          <w:p w:rsidR="00CC6D84" w:rsidRPr="00FC2E57" w:rsidRDefault="00CC6D84" w:rsidP="006A68DB">
            <w:pPr>
              <w:widowControl w:val="0"/>
              <w:jc w:val="both"/>
              <w:rPr>
                <w:sz w:val="28"/>
                <w:szCs w:val="28"/>
              </w:rPr>
            </w:pPr>
            <w:r w:rsidRPr="00FC2E57">
              <w:rPr>
                <w:sz w:val="28"/>
                <w:szCs w:val="28"/>
              </w:rPr>
              <w:t xml:space="preserve">Профилактика терроризма, правонарушений </w:t>
            </w:r>
          </w:p>
        </w:tc>
        <w:tc>
          <w:tcPr>
            <w:tcW w:w="700" w:type="dxa"/>
          </w:tcPr>
          <w:p w:rsidR="00CC6D84" w:rsidRPr="00FC2E57" w:rsidRDefault="0067628F" w:rsidP="00D62979">
            <w:pPr>
              <w:rPr>
                <w:sz w:val="28"/>
                <w:szCs w:val="28"/>
              </w:rPr>
            </w:pPr>
            <w:r w:rsidRPr="00FC2E57">
              <w:rPr>
                <w:sz w:val="28"/>
                <w:szCs w:val="28"/>
              </w:rPr>
              <w:t>9</w:t>
            </w:r>
            <w:r w:rsidR="00D62979">
              <w:rPr>
                <w:sz w:val="28"/>
                <w:szCs w:val="28"/>
              </w:rPr>
              <w:t>8</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27.</w:t>
            </w:r>
          </w:p>
        </w:tc>
        <w:tc>
          <w:tcPr>
            <w:tcW w:w="8623" w:type="dxa"/>
          </w:tcPr>
          <w:p w:rsidR="00CC6D84" w:rsidRPr="00FC2E57" w:rsidRDefault="00CC6D84" w:rsidP="006A68DB">
            <w:pPr>
              <w:spacing w:line="252" w:lineRule="auto"/>
              <w:jc w:val="both"/>
              <w:outlineLvl w:val="1"/>
              <w:rPr>
                <w:sz w:val="28"/>
                <w:szCs w:val="28"/>
              </w:rPr>
            </w:pPr>
            <w:r w:rsidRPr="00FC2E57">
              <w:rPr>
                <w:sz w:val="28"/>
                <w:szCs w:val="28"/>
              </w:rPr>
              <w:t xml:space="preserve">Противодействие экстремизму, предупреждение религиозной и национальной нетерпимости, создание условий для укрепления </w:t>
            </w:r>
            <w:r w:rsidRPr="00FC2E57">
              <w:rPr>
                <w:sz w:val="28"/>
                <w:szCs w:val="28"/>
              </w:rPr>
              <w:lastRenderedPageBreak/>
              <w:t xml:space="preserve">гражданского единства, сохранение этнокультурного многообразия народов </w:t>
            </w:r>
          </w:p>
        </w:tc>
        <w:tc>
          <w:tcPr>
            <w:tcW w:w="700" w:type="dxa"/>
          </w:tcPr>
          <w:p w:rsidR="00CC6D84" w:rsidRPr="00FC2E57" w:rsidRDefault="0067628F" w:rsidP="00D62979">
            <w:pPr>
              <w:widowControl w:val="0"/>
              <w:rPr>
                <w:sz w:val="28"/>
                <w:szCs w:val="28"/>
              </w:rPr>
            </w:pPr>
            <w:r w:rsidRPr="00FC2E57">
              <w:rPr>
                <w:sz w:val="28"/>
                <w:szCs w:val="28"/>
              </w:rPr>
              <w:lastRenderedPageBreak/>
              <w:t>10</w:t>
            </w:r>
            <w:r w:rsidR="00D62979">
              <w:rPr>
                <w:sz w:val="28"/>
                <w:szCs w:val="28"/>
              </w:rPr>
              <w:t>1</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lastRenderedPageBreak/>
              <w:t>28.</w:t>
            </w:r>
          </w:p>
        </w:tc>
        <w:tc>
          <w:tcPr>
            <w:tcW w:w="8623" w:type="dxa"/>
          </w:tcPr>
          <w:p w:rsidR="00CC6D84" w:rsidRPr="00FC2E57" w:rsidRDefault="00CC6D84" w:rsidP="006A68DB">
            <w:pPr>
              <w:spacing w:line="252" w:lineRule="auto"/>
              <w:jc w:val="both"/>
              <w:outlineLvl w:val="1"/>
              <w:rPr>
                <w:sz w:val="28"/>
                <w:szCs w:val="28"/>
              </w:rPr>
            </w:pPr>
            <w:r w:rsidRPr="00FC2E57">
              <w:rPr>
                <w:sz w:val="28"/>
                <w:szCs w:val="28"/>
              </w:rPr>
              <w:t xml:space="preserve">Профилактика наркомании </w:t>
            </w:r>
          </w:p>
        </w:tc>
        <w:tc>
          <w:tcPr>
            <w:tcW w:w="700" w:type="dxa"/>
          </w:tcPr>
          <w:p w:rsidR="00CC6D84" w:rsidRPr="00FC2E57" w:rsidRDefault="0067628F" w:rsidP="00D62979">
            <w:pPr>
              <w:rPr>
                <w:sz w:val="28"/>
                <w:szCs w:val="28"/>
              </w:rPr>
            </w:pPr>
            <w:r w:rsidRPr="00FC2E57">
              <w:rPr>
                <w:sz w:val="28"/>
                <w:szCs w:val="28"/>
              </w:rPr>
              <w:t>10</w:t>
            </w:r>
            <w:r w:rsidR="00D62979">
              <w:rPr>
                <w:sz w:val="28"/>
                <w:szCs w:val="28"/>
              </w:rPr>
              <w:t>4</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29.</w:t>
            </w:r>
          </w:p>
        </w:tc>
        <w:tc>
          <w:tcPr>
            <w:tcW w:w="8623" w:type="dxa"/>
          </w:tcPr>
          <w:p w:rsidR="00CC6D84" w:rsidRPr="00FC2E57" w:rsidRDefault="00CC6D84" w:rsidP="006A68DB">
            <w:pPr>
              <w:spacing w:line="252" w:lineRule="auto"/>
              <w:jc w:val="both"/>
              <w:outlineLvl w:val="1"/>
              <w:rPr>
                <w:sz w:val="28"/>
                <w:szCs w:val="28"/>
              </w:rPr>
            </w:pPr>
            <w:r w:rsidRPr="00FC2E57">
              <w:rPr>
                <w:sz w:val="28"/>
                <w:szCs w:val="28"/>
              </w:rPr>
              <w:t>Защита населения и территории города от чрезвычайных ситуаций</w:t>
            </w:r>
          </w:p>
        </w:tc>
        <w:tc>
          <w:tcPr>
            <w:tcW w:w="700" w:type="dxa"/>
          </w:tcPr>
          <w:p w:rsidR="00CC6D84" w:rsidRPr="00FC2E57" w:rsidRDefault="0067628F" w:rsidP="00FC2E57">
            <w:pPr>
              <w:rPr>
                <w:sz w:val="28"/>
                <w:szCs w:val="28"/>
              </w:rPr>
            </w:pPr>
            <w:r w:rsidRPr="00FC2E57">
              <w:rPr>
                <w:sz w:val="28"/>
                <w:szCs w:val="28"/>
              </w:rPr>
              <w:t>105</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30.</w:t>
            </w:r>
          </w:p>
        </w:tc>
        <w:tc>
          <w:tcPr>
            <w:tcW w:w="8623" w:type="dxa"/>
          </w:tcPr>
          <w:p w:rsidR="00CC6D84" w:rsidRPr="00FC2E57" w:rsidRDefault="00CC6D84" w:rsidP="006A68DB">
            <w:pPr>
              <w:spacing w:line="252" w:lineRule="auto"/>
              <w:jc w:val="both"/>
              <w:rPr>
                <w:sz w:val="28"/>
                <w:szCs w:val="28"/>
              </w:rPr>
            </w:pPr>
            <w:r w:rsidRPr="00FC2E57">
              <w:rPr>
                <w:sz w:val="28"/>
                <w:szCs w:val="28"/>
              </w:rPr>
              <w:t>Правовая основа деятельности администрации города</w:t>
            </w:r>
          </w:p>
        </w:tc>
        <w:tc>
          <w:tcPr>
            <w:tcW w:w="700" w:type="dxa"/>
          </w:tcPr>
          <w:p w:rsidR="00CC6D84" w:rsidRPr="00FC2E57" w:rsidRDefault="0067628F" w:rsidP="00FC2E57">
            <w:pPr>
              <w:rPr>
                <w:sz w:val="28"/>
                <w:szCs w:val="28"/>
              </w:rPr>
            </w:pPr>
            <w:r w:rsidRPr="00FC2E57">
              <w:rPr>
                <w:sz w:val="28"/>
                <w:szCs w:val="28"/>
              </w:rPr>
              <w:t>108</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31.</w:t>
            </w:r>
          </w:p>
        </w:tc>
        <w:tc>
          <w:tcPr>
            <w:tcW w:w="8623" w:type="dxa"/>
          </w:tcPr>
          <w:p w:rsidR="00CC6D84" w:rsidRPr="00FC2E57" w:rsidRDefault="00CC6D84" w:rsidP="006A68DB">
            <w:pPr>
              <w:spacing w:line="252" w:lineRule="auto"/>
              <w:jc w:val="both"/>
              <w:outlineLvl w:val="1"/>
              <w:rPr>
                <w:sz w:val="28"/>
                <w:szCs w:val="28"/>
              </w:rPr>
            </w:pPr>
            <w:r w:rsidRPr="00FC2E57">
              <w:rPr>
                <w:sz w:val="28"/>
                <w:szCs w:val="28"/>
              </w:rPr>
              <w:t>Вопросы муниципальной службы и кадровой политики</w:t>
            </w:r>
          </w:p>
        </w:tc>
        <w:tc>
          <w:tcPr>
            <w:tcW w:w="700" w:type="dxa"/>
          </w:tcPr>
          <w:p w:rsidR="00CC6D84" w:rsidRPr="00FC2E57" w:rsidRDefault="0067628F" w:rsidP="00D62979">
            <w:pPr>
              <w:rPr>
                <w:sz w:val="28"/>
                <w:szCs w:val="28"/>
              </w:rPr>
            </w:pPr>
            <w:r w:rsidRPr="00FC2E57">
              <w:rPr>
                <w:sz w:val="28"/>
                <w:szCs w:val="28"/>
              </w:rPr>
              <w:t>11</w:t>
            </w:r>
            <w:r w:rsidR="00D62979">
              <w:rPr>
                <w:sz w:val="28"/>
                <w:szCs w:val="28"/>
              </w:rPr>
              <w:t>2</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32.</w:t>
            </w:r>
          </w:p>
        </w:tc>
        <w:tc>
          <w:tcPr>
            <w:tcW w:w="8623" w:type="dxa"/>
          </w:tcPr>
          <w:p w:rsidR="00CC6D84" w:rsidRPr="00FC2E57" w:rsidRDefault="00CC6D84" w:rsidP="006A68DB">
            <w:pPr>
              <w:pStyle w:val="26"/>
              <w:spacing w:after="0" w:line="252" w:lineRule="auto"/>
              <w:jc w:val="both"/>
              <w:rPr>
                <w:sz w:val="28"/>
                <w:szCs w:val="28"/>
              </w:rPr>
            </w:pPr>
            <w:r w:rsidRPr="00FC2E57">
              <w:rPr>
                <w:sz w:val="28"/>
                <w:szCs w:val="28"/>
              </w:rPr>
              <w:t>Противодействие коррупции</w:t>
            </w:r>
          </w:p>
        </w:tc>
        <w:tc>
          <w:tcPr>
            <w:tcW w:w="700" w:type="dxa"/>
          </w:tcPr>
          <w:p w:rsidR="00CC6D84" w:rsidRPr="00FC2E57" w:rsidRDefault="0067628F" w:rsidP="00FC2E57">
            <w:pPr>
              <w:rPr>
                <w:sz w:val="28"/>
                <w:szCs w:val="28"/>
              </w:rPr>
            </w:pPr>
            <w:r w:rsidRPr="00FC2E57">
              <w:rPr>
                <w:sz w:val="28"/>
                <w:szCs w:val="28"/>
              </w:rPr>
              <w:t>114</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33.</w:t>
            </w:r>
          </w:p>
        </w:tc>
        <w:tc>
          <w:tcPr>
            <w:tcW w:w="8623" w:type="dxa"/>
          </w:tcPr>
          <w:p w:rsidR="00CC6D84" w:rsidRPr="00FC2E57" w:rsidRDefault="00CC6D84" w:rsidP="006A68DB">
            <w:pPr>
              <w:jc w:val="both"/>
              <w:rPr>
                <w:sz w:val="28"/>
                <w:szCs w:val="28"/>
              </w:rPr>
            </w:pPr>
            <w:r w:rsidRPr="00FC2E57">
              <w:rPr>
                <w:sz w:val="28"/>
                <w:szCs w:val="28"/>
              </w:rPr>
              <w:t>Организационное и документационное обеспечение деятельности администрации города</w:t>
            </w:r>
          </w:p>
        </w:tc>
        <w:tc>
          <w:tcPr>
            <w:tcW w:w="700" w:type="dxa"/>
          </w:tcPr>
          <w:p w:rsidR="00CC6D84" w:rsidRPr="00FC2E57" w:rsidRDefault="0067628F" w:rsidP="00D62979">
            <w:pPr>
              <w:rPr>
                <w:sz w:val="28"/>
                <w:szCs w:val="28"/>
              </w:rPr>
            </w:pPr>
            <w:r w:rsidRPr="00FC2E57">
              <w:rPr>
                <w:sz w:val="28"/>
                <w:szCs w:val="28"/>
              </w:rPr>
              <w:t>11</w:t>
            </w:r>
            <w:r w:rsidR="00D62979">
              <w:rPr>
                <w:sz w:val="28"/>
                <w:szCs w:val="28"/>
              </w:rPr>
              <w:t>5</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34.</w:t>
            </w:r>
          </w:p>
        </w:tc>
        <w:tc>
          <w:tcPr>
            <w:tcW w:w="8623" w:type="dxa"/>
          </w:tcPr>
          <w:p w:rsidR="00CC6D84" w:rsidRPr="00FC2E57" w:rsidRDefault="00CC6D84" w:rsidP="006A68DB">
            <w:pPr>
              <w:pStyle w:val="ac"/>
              <w:spacing w:before="0" w:beforeAutospacing="0" w:after="0" w:afterAutospacing="0" w:line="252" w:lineRule="auto"/>
              <w:jc w:val="both"/>
              <w:rPr>
                <w:rFonts w:ascii="Times New Roman" w:hAnsi="Times New Roman" w:cs="Times New Roman"/>
                <w:sz w:val="28"/>
                <w:szCs w:val="28"/>
              </w:rPr>
            </w:pPr>
            <w:r w:rsidRPr="00FC2E57">
              <w:rPr>
                <w:rFonts w:ascii="Times New Roman" w:hAnsi="Times New Roman" w:cs="Times New Roman"/>
                <w:color w:val="auto"/>
                <w:sz w:val="28"/>
                <w:szCs w:val="28"/>
              </w:rPr>
              <w:t>Формирование и с</w:t>
            </w:r>
            <w:r w:rsidR="006A68DB">
              <w:rPr>
                <w:rFonts w:ascii="Times New Roman" w:hAnsi="Times New Roman" w:cs="Times New Roman"/>
                <w:color w:val="auto"/>
                <w:sz w:val="28"/>
                <w:szCs w:val="28"/>
              </w:rPr>
              <w:t>одержание муниципального архива</w:t>
            </w:r>
          </w:p>
        </w:tc>
        <w:tc>
          <w:tcPr>
            <w:tcW w:w="700" w:type="dxa"/>
          </w:tcPr>
          <w:p w:rsidR="00CC6D84" w:rsidRPr="00FC2E57" w:rsidRDefault="0067628F" w:rsidP="00D62979">
            <w:pPr>
              <w:rPr>
                <w:sz w:val="28"/>
                <w:szCs w:val="28"/>
              </w:rPr>
            </w:pPr>
            <w:r w:rsidRPr="00FC2E57">
              <w:rPr>
                <w:sz w:val="28"/>
                <w:szCs w:val="28"/>
              </w:rPr>
              <w:t>11</w:t>
            </w:r>
            <w:r w:rsidR="00D62979">
              <w:rPr>
                <w:sz w:val="28"/>
                <w:szCs w:val="28"/>
              </w:rPr>
              <w:t>6</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35.</w:t>
            </w:r>
          </w:p>
        </w:tc>
        <w:tc>
          <w:tcPr>
            <w:tcW w:w="8623" w:type="dxa"/>
          </w:tcPr>
          <w:p w:rsidR="00CC6D84" w:rsidRPr="00FC2E57" w:rsidRDefault="00CC6D84" w:rsidP="006A68DB">
            <w:pPr>
              <w:spacing w:line="252" w:lineRule="auto"/>
              <w:jc w:val="both"/>
              <w:rPr>
                <w:sz w:val="28"/>
                <w:szCs w:val="28"/>
              </w:rPr>
            </w:pPr>
            <w:r w:rsidRPr="00FC2E57">
              <w:rPr>
                <w:sz w:val="28"/>
                <w:szCs w:val="28"/>
              </w:rPr>
              <w:t>Работа с обращениями граждан, объединений гражд</w:t>
            </w:r>
            <w:r w:rsidR="006A68DB">
              <w:rPr>
                <w:sz w:val="28"/>
                <w:szCs w:val="28"/>
              </w:rPr>
              <w:t>ан, в том числе юридических лиц</w:t>
            </w:r>
          </w:p>
        </w:tc>
        <w:tc>
          <w:tcPr>
            <w:tcW w:w="700" w:type="dxa"/>
          </w:tcPr>
          <w:p w:rsidR="00CC6D84" w:rsidRPr="00FC2E57" w:rsidRDefault="0067628F" w:rsidP="00D62979">
            <w:pPr>
              <w:rPr>
                <w:sz w:val="28"/>
                <w:szCs w:val="28"/>
              </w:rPr>
            </w:pPr>
            <w:r w:rsidRPr="00FC2E57">
              <w:rPr>
                <w:sz w:val="28"/>
                <w:szCs w:val="28"/>
              </w:rPr>
              <w:t>11</w:t>
            </w:r>
            <w:r w:rsidR="00D62979">
              <w:rPr>
                <w:sz w:val="28"/>
                <w:szCs w:val="28"/>
              </w:rPr>
              <w:t>8</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36.</w:t>
            </w:r>
          </w:p>
        </w:tc>
        <w:tc>
          <w:tcPr>
            <w:tcW w:w="8623" w:type="dxa"/>
          </w:tcPr>
          <w:p w:rsidR="00CC6D84" w:rsidRPr="00FC2E57" w:rsidRDefault="00CC6D84" w:rsidP="00FC2E57">
            <w:pPr>
              <w:tabs>
                <w:tab w:val="left" w:pos="2895"/>
              </w:tabs>
              <w:spacing w:line="252" w:lineRule="auto"/>
              <w:jc w:val="both"/>
              <w:rPr>
                <w:sz w:val="28"/>
                <w:szCs w:val="28"/>
              </w:rPr>
            </w:pPr>
            <w:r w:rsidRPr="00FC2E57">
              <w:rPr>
                <w:sz w:val="28"/>
                <w:szCs w:val="28"/>
              </w:rPr>
              <w:t xml:space="preserve">Деятельность муниципального центра управления города </w:t>
            </w:r>
            <w:proofErr w:type="gramStart"/>
            <w:r w:rsidRPr="00FC2E57">
              <w:rPr>
                <w:sz w:val="28"/>
                <w:szCs w:val="28"/>
              </w:rPr>
              <w:t>Радужный</w:t>
            </w:r>
            <w:proofErr w:type="gramEnd"/>
          </w:p>
        </w:tc>
        <w:tc>
          <w:tcPr>
            <w:tcW w:w="700" w:type="dxa"/>
          </w:tcPr>
          <w:p w:rsidR="00CC6D84" w:rsidRPr="00FC2E57" w:rsidRDefault="0067628F" w:rsidP="00D62979">
            <w:pPr>
              <w:rPr>
                <w:sz w:val="28"/>
                <w:szCs w:val="28"/>
              </w:rPr>
            </w:pPr>
            <w:r w:rsidRPr="00FC2E57">
              <w:rPr>
                <w:sz w:val="28"/>
                <w:szCs w:val="28"/>
              </w:rPr>
              <w:t>11</w:t>
            </w:r>
            <w:r w:rsidR="00D62979">
              <w:rPr>
                <w:sz w:val="28"/>
                <w:szCs w:val="28"/>
              </w:rPr>
              <w:t>9</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37.</w:t>
            </w:r>
          </w:p>
        </w:tc>
        <w:tc>
          <w:tcPr>
            <w:tcW w:w="8623" w:type="dxa"/>
          </w:tcPr>
          <w:p w:rsidR="00CC6D84" w:rsidRPr="00FC2E57" w:rsidRDefault="00CC6D84" w:rsidP="006A68DB">
            <w:pPr>
              <w:spacing w:line="252" w:lineRule="auto"/>
              <w:jc w:val="both"/>
              <w:outlineLvl w:val="1"/>
              <w:rPr>
                <w:sz w:val="28"/>
                <w:szCs w:val="28"/>
              </w:rPr>
            </w:pPr>
            <w:r w:rsidRPr="00FC2E57">
              <w:rPr>
                <w:color w:val="000000"/>
                <w:sz w:val="28"/>
                <w:szCs w:val="28"/>
              </w:rPr>
              <w:t>Исполнение государственных полномочий по деятельности административной комиссии</w:t>
            </w:r>
          </w:p>
        </w:tc>
        <w:tc>
          <w:tcPr>
            <w:tcW w:w="700" w:type="dxa"/>
          </w:tcPr>
          <w:p w:rsidR="00CC6D84" w:rsidRPr="00FC2E57" w:rsidRDefault="0067628F" w:rsidP="00D62979">
            <w:pPr>
              <w:rPr>
                <w:sz w:val="28"/>
                <w:szCs w:val="28"/>
              </w:rPr>
            </w:pPr>
            <w:r w:rsidRPr="00FC2E57">
              <w:rPr>
                <w:sz w:val="28"/>
                <w:szCs w:val="28"/>
              </w:rPr>
              <w:t>12</w:t>
            </w:r>
            <w:r w:rsidR="00D62979">
              <w:rPr>
                <w:sz w:val="28"/>
                <w:szCs w:val="28"/>
              </w:rPr>
              <w:t>2</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38.</w:t>
            </w:r>
          </w:p>
        </w:tc>
        <w:tc>
          <w:tcPr>
            <w:tcW w:w="8623" w:type="dxa"/>
          </w:tcPr>
          <w:p w:rsidR="00CC6D84" w:rsidRPr="00FC2E57" w:rsidRDefault="00CC6D84" w:rsidP="006A68DB">
            <w:pPr>
              <w:spacing w:line="252" w:lineRule="auto"/>
              <w:jc w:val="both"/>
              <w:rPr>
                <w:sz w:val="28"/>
                <w:szCs w:val="28"/>
              </w:rPr>
            </w:pPr>
            <w:r w:rsidRPr="00FC2E57">
              <w:rPr>
                <w:sz w:val="28"/>
                <w:szCs w:val="28"/>
              </w:rPr>
              <w:t xml:space="preserve">Исполнение </w:t>
            </w:r>
            <w:r w:rsidRPr="00FC2E57">
              <w:rPr>
                <w:rFonts w:eastAsia="Calibri"/>
                <w:sz w:val="28"/>
                <w:szCs w:val="28"/>
                <w:lang w:eastAsia="en-US"/>
              </w:rPr>
              <w:t>государственных полномочий в сфере трудовых отношений и государств</w:t>
            </w:r>
            <w:r w:rsidR="006A68DB">
              <w:rPr>
                <w:rFonts w:eastAsia="Calibri"/>
                <w:sz w:val="28"/>
                <w:szCs w:val="28"/>
                <w:lang w:eastAsia="en-US"/>
              </w:rPr>
              <w:t>енного управления охраной труда</w:t>
            </w:r>
          </w:p>
        </w:tc>
        <w:tc>
          <w:tcPr>
            <w:tcW w:w="700" w:type="dxa"/>
          </w:tcPr>
          <w:p w:rsidR="00CC6D84" w:rsidRPr="00FC2E57" w:rsidRDefault="0067628F" w:rsidP="00FC2E57">
            <w:pPr>
              <w:rPr>
                <w:sz w:val="28"/>
                <w:szCs w:val="28"/>
              </w:rPr>
            </w:pPr>
            <w:r w:rsidRPr="00FC2E57">
              <w:rPr>
                <w:sz w:val="28"/>
                <w:szCs w:val="28"/>
              </w:rPr>
              <w:t>123</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39.</w:t>
            </w:r>
          </w:p>
        </w:tc>
        <w:tc>
          <w:tcPr>
            <w:tcW w:w="8623" w:type="dxa"/>
          </w:tcPr>
          <w:p w:rsidR="00CC6D84" w:rsidRPr="00FC2E57" w:rsidRDefault="00CC6D84" w:rsidP="006A68DB">
            <w:pPr>
              <w:spacing w:line="252" w:lineRule="auto"/>
              <w:ind w:right="57"/>
              <w:jc w:val="both"/>
              <w:rPr>
                <w:sz w:val="28"/>
                <w:szCs w:val="28"/>
              </w:rPr>
            </w:pPr>
            <w:r w:rsidRPr="00FC2E57">
              <w:rPr>
                <w:sz w:val="28"/>
                <w:szCs w:val="28"/>
              </w:rPr>
              <w:t>Исполнение государственных полномочий по защите прав несовершеннолетних и профилактике правонарушений</w:t>
            </w:r>
          </w:p>
        </w:tc>
        <w:tc>
          <w:tcPr>
            <w:tcW w:w="700" w:type="dxa"/>
          </w:tcPr>
          <w:p w:rsidR="00CC6D84" w:rsidRPr="00FC2E57" w:rsidRDefault="00F84A07" w:rsidP="00D62979">
            <w:pPr>
              <w:rPr>
                <w:sz w:val="28"/>
                <w:szCs w:val="28"/>
              </w:rPr>
            </w:pPr>
            <w:r>
              <w:rPr>
                <w:sz w:val="28"/>
                <w:szCs w:val="28"/>
              </w:rPr>
              <w:t>12</w:t>
            </w:r>
            <w:r w:rsidR="00D62979">
              <w:rPr>
                <w:sz w:val="28"/>
                <w:szCs w:val="28"/>
              </w:rPr>
              <w:t>5</w:t>
            </w:r>
          </w:p>
        </w:tc>
      </w:tr>
      <w:tr w:rsidR="00CC6D84" w:rsidRPr="00FC2E57">
        <w:tc>
          <w:tcPr>
            <w:tcW w:w="566" w:type="dxa"/>
          </w:tcPr>
          <w:p w:rsidR="00CC6D84" w:rsidRPr="00FC2E57" w:rsidRDefault="00CC6D84" w:rsidP="00FC2E57">
            <w:pPr>
              <w:widowControl w:val="0"/>
              <w:jc w:val="right"/>
              <w:rPr>
                <w:sz w:val="28"/>
                <w:szCs w:val="28"/>
              </w:rPr>
            </w:pPr>
            <w:r w:rsidRPr="00FC2E57">
              <w:rPr>
                <w:sz w:val="28"/>
                <w:szCs w:val="28"/>
              </w:rPr>
              <w:t>40.</w:t>
            </w:r>
          </w:p>
        </w:tc>
        <w:tc>
          <w:tcPr>
            <w:tcW w:w="8623" w:type="dxa"/>
          </w:tcPr>
          <w:p w:rsidR="00CC6D84" w:rsidRPr="00FC2E57" w:rsidRDefault="00CC6D84" w:rsidP="006A68DB">
            <w:pPr>
              <w:spacing w:line="252" w:lineRule="auto"/>
              <w:jc w:val="both"/>
              <w:rPr>
                <w:sz w:val="28"/>
                <w:szCs w:val="28"/>
              </w:rPr>
            </w:pPr>
            <w:r w:rsidRPr="00FC2E57">
              <w:rPr>
                <w:rFonts w:eastAsia="Calibri"/>
                <w:sz w:val="28"/>
                <w:szCs w:val="28"/>
                <w:lang w:eastAsia="en-US"/>
              </w:rPr>
              <w:t>Обраще</w:t>
            </w:r>
            <w:r w:rsidR="006A68DB">
              <w:rPr>
                <w:rFonts w:eastAsia="Calibri"/>
                <w:sz w:val="28"/>
                <w:szCs w:val="28"/>
                <w:lang w:eastAsia="en-US"/>
              </w:rPr>
              <w:t>ния с животными без владельцев</w:t>
            </w:r>
          </w:p>
        </w:tc>
        <w:tc>
          <w:tcPr>
            <w:tcW w:w="700" w:type="dxa"/>
          </w:tcPr>
          <w:p w:rsidR="00CC6D84" w:rsidRPr="00FC2E57" w:rsidRDefault="0067628F" w:rsidP="00D62979">
            <w:pPr>
              <w:rPr>
                <w:sz w:val="28"/>
                <w:szCs w:val="28"/>
              </w:rPr>
            </w:pPr>
            <w:r w:rsidRPr="00FC2E57">
              <w:rPr>
                <w:sz w:val="28"/>
                <w:szCs w:val="28"/>
              </w:rPr>
              <w:t>12</w:t>
            </w:r>
            <w:r w:rsidR="00D62979">
              <w:rPr>
                <w:sz w:val="28"/>
                <w:szCs w:val="28"/>
              </w:rPr>
              <w:t>7</w:t>
            </w:r>
          </w:p>
        </w:tc>
      </w:tr>
      <w:tr w:rsidR="00F84A07" w:rsidRPr="00FC2E57">
        <w:tc>
          <w:tcPr>
            <w:tcW w:w="566" w:type="dxa"/>
          </w:tcPr>
          <w:p w:rsidR="00F84A07" w:rsidRPr="00FC2E57" w:rsidRDefault="00F84A07" w:rsidP="00FC2E57">
            <w:pPr>
              <w:widowControl w:val="0"/>
              <w:jc w:val="right"/>
              <w:rPr>
                <w:sz w:val="28"/>
                <w:szCs w:val="28"/>
              </w:rPr>
            </w:pPr>
            <w:r>
              <w:rPr>
                <w:sz w:val="28"/>
                <w:szCs w:val="28"/>
              </w:rPr>
              <w:t>41.</w:t>
            </w:r>
          </w:p>
        </w:tc>
        <w:tc>
          <w:tcPr>
            <w:tcW w:w="8623" w:type="dxa"/>
          </w:tcPr>
          <w:p w:rsidR="00F84A07" w:rsidRPr="00FC2E57" w:rsidRDefault="00F84A07" w:rsidP="006A68DB">
            <w:pPr>
              <w:spacing w:line="252" w:lineRule="auto"/>
              <w:jc w:val="both"/>
              <w:rPr>
                <w:rFonts w:eastAsia="Calibri"/>
                <w:sz w:val="28"/>
                <w:szCs w:val="28"/>
                <w:lang w:eastAsia="en-US"/>
              </w:rPr>
            </w:pPr>
            <w:r w:rsidRPr="00F84A07">
              <w:rPr>
                <w:rFonts w:eastAsia="Calibri"/>
                <w:sz w:val="28"/>
                <w:szCs w:val="28"/>
                <w:lang w:eastAsia="en-US"/>
              </w:rPr>
              <w:t>Планы и приоритеты на 2026 год</w:t>
            </w:r>
            <w:r>
              <w:rPr>
                <w:rFonts w:eastAsia="Calibri"/>
                <w:sz w:val="28"/>
                <w:szCs w:val="28"/>
                <w:lang w:eastAsia="en-US"/>
              </w:rPr>
              <w:t xml:space="preserve">                                                                           </w:t>
            </w:r>
          </w:p>
        </w:tc>
        <w:tc>
          <w:tcPr>
            <w:tcW w:w="700" w:type="dxa"/>
          </w:tcPr>
          <w:p w:rsidR="00F84A07" w:rsidRPr="00FC2E57" w:rsidRDefault="00F84A07" w:rsidP="00D62979">
            <w:pPr>
              <w:rPr>
                <w:sz w:val="28"/>
                <w:szCs w:val="28"/>
              </w:rPr>
            </w:pPr>
            <w:r>
              <w:rPr>
                <w:sz w:val="28"/>
                <w:szCs w:val="28"/>
              </w:rPr>
              <w:t>12</w:t>
            </w:r>
            <w:r w:rsidR="00D62979">
              <w:rPr>
                <w:sz w:val="28"/>
                <w:szCs w:val="28"/>
              </w:rPr>
              <w:t>8</w:t>
            </w:r>
          </w:p>
        </w:tc>
      </w:tr>
    </w:tbl>
    <w:p w:rsidR="002021E0" w:rsidRPr="00FC2E57" w:rsidRDefault="002021E0" w:rsidP="00FC2E57">
      <w:pPr>
        <w:pStyle w:val="ConsPlusTitle"/>
        <w:widowControl/>
        <w:spacing w:line="252" w:lineRule="auto"/>
        <w:jc w:val="center"/>
        <w:rPr>
          <w:sz w:val="28"/>
          <w:szCs w:val="28"/>
        </w:rPr>
      </w:pPr>
    </w:p>
    <w:p w:rsidR="002021E0" w:rsidRDefault="009625EF" w:rsidP="000830CA">
      <w:pPr>
        <w:pStyle w:val="ConsPlusTitle"/>
        <w:widowControl/>
        <w:jc w:val="center"/>
        <w:rPr>
          <w:sz w:val="28"/>
          <w:szCs w:val="28"/>
        </w:rPr>
      </w:pPr>
      <w:r>
        <w:rPr>
          <w:sz w:val="28"/>
          <w:szCs w:val="28"/>
        </w:rPr>
        <w:br w:type="page" w:clear="all"/>
      </w:r>
      <w:r>
        <w:rPr>
          <w:sz w:val="28"/>
          <w:szCs w:val="28"/>
        </w:rPr>
        <w:lastRenderedPageBreak/>
        <w:t>Отчет</w:t>
      </w:r>
    </w:p>
    <w:p w:rsidR="002021E0" w:rsidRDefault="009625EF" w:rsidP="000830CA">
      <w:pPr>
        <w:pStyle w:val="ConsPlusTitle"/>
        <w:widowControl/>
        <w:jc w:val="center"/>
        <w:rPr>
          <w:sz w:val="28"/>
          <w:szCs w:val="28"/>
        </w:rPr>
      </w:pPr>
      <w:r>
        <w:rPr>
          <w:sz w:val="28"/>
          <w:szCs w:val="28"/>
        </w:rPr>
        <w:t>главы города Радужный о результатах своей деятельности и деятельности администрации города Радужный за 2025 год</w:t>
      </w:r>
    </w:p>
    <w:p w:rsidR="002021E0" w:rsidRDefault="002021E0">
      <w:pPr>
        <w:pStyle w:val="ConsPlusTitle"/>
        <w:widowControl/>
        <w:jc w:val="center"/>
        <w:rPr>
          <w:sz w:val="28"/>
          <w:szCs w:val="28"/>
        </w:rPr>
      </w:pPr>
    </w:p>
    <w:p w:rsidR="002021E0" w:rsidRDefault="009625EF" w:rsidP="000830CA">
      <w:pPr>
        <w:pStyle w:val="ConsPlusTitle"/>
        <w:widowControl/>
        <w:jc w:val="center"/>
        <w:rPr>
          <w:sz w:val="28"/>
          <w:szCs w:val="28"/>
        </w:rPr>
      </w:pPr>
      <w:r>
        <w:rPr>
          <w:sz w:val="28"/>
          <w:szCs w:val="28"/>
        </w:rPr>
        <w:t xml:space="preserve">1. Основные итоги </w:t>
      </w:r>
      <w:proofErr w:type="gramStart"/>
      <w:r w:rsidR="00D11A4F">
        <w:rPr>
          <w:sz w:val="28"/>
          <w:szCs w:val="28"/>
        </w:rPr>
        <w:t>социально-</w:t>
      </w:r>
      <w:r>
        <w:rPr>
          <w:sz w:val="28"/>
          <w:szCs w:val="28"/>
        </w:rPr>
        <w:t>экономического</w:t>
      </w:r>
      <w:proofErr w:type="gramEnd"/>
      <w:r>
        <w:rPr>
          <w:b w:val="0"/>
          <w:sz w:val="28"/>
          <w:szCs w:val="28"/>
        </w:rPr>
        <w:t xml:space="preserve"> </w:t>
      </w:r>
    </w:p>
    <w:p w:rsidR="007B4B06" w:rsidRDefault="009625EF" w:rsidP="007B4B06">
      <w:pPr>
        <w:jc w:val="center"/>
        <w:outlineLvl w:val="1"/>
        <w:rPr>
          <w:b/>
          <w:sz w:val="28"/>
          <w:szCs w:val="28"/>
        </w:rPr>
      </w:pPr>
      <w:r>
        <w:rPr>
          <w:b/>
          <w:sz w:val="28"/>
          <w:szCs w:val="28"/>
        </w:rPr>
        <w:t xml:space="preserve">развития города </w:t>
      </w:r>
      <w:proofErr w:type="gramStart"/>
      <w:r>
        <w:rPr>
          <w:b/>
          <w:sz w:val="28"/>
          <w:szCs w:val="28"/>
        </w:rPr>
        <w:t>Радужный</w:t>
      </w:r>
      <w:proofErr w:type="gramEnd"/>
    </w:p>
    <w:p w:rsidR="007B4B06" w:rsidRDefault="007B4B06" w:rsidP="007B4B06">
      <w:pPr>
        <w:jc w:val="center"/>
        <w:outlineLvl w:val="1"/>
        <w:rPr>
          <w:b/>
          <w:sz w:val="28"/>
          <w:szCs w:val="28"/>
        </w:rPr>
      </w:pPr>
    </w:p>
    <w:p w:rsidR="002021E0" w:rsidRDefault="007B4B06" w:rsidP="007B4B06">
      <w:pPr>
        <w:ind w:firstLine="708"/>
        <w:jc w:val="both"/>
        <w:outlineLvl w:val="1"/>
        <w:rPr>
          <w:b/>
          <w:sz w:val="28"/>
          <w:szCs w:val="28"/>
        </w:rPr>
      </w:pPr>
      <w:r>
        <w:rPr>
          <w:b/>
          <w:sz w:val="28"/>
          <w:szCs w:val="28"/>
        </w:rPr>
        <w:t xml:space="preserve">1.1. </w:t>
      </w:r>
      <w:r w:rsidR="009625EF">
        <w:rPr>
          <w:b/>
          <w:sz w:val="28"/>
          <w:szCs w:val="28"/>
        </w:rPr>
        <w:t>Об исполнении Указов и Поручений Президента Российской Федерации на территории муниципального образования</w:t>
      </w:r>
    </w:p>
    <w:p w:rsidR="002021E0" w:rsidRDefault="002021E0">
      <w:pPr>
        <w:jc w:val="center"/>
        <w:outlineLvl w:val="1"/>
        <w:rPr>
          <w:i/>
          <w:sz w:val="28"/>
          <w:szCs w:val="28"/>
        </w:rPr>
      </w:pPr>
    </w:p>
    <w:p w:rsidR="002021E0" w:rsidRDefault="009625EF">
      <w:pPr>
        <w:tabs>
          <w:tab w:val="left" w:pos="851"/>
        </w:tabs>
        <w:ind w:firstLine="709"/>
        <w:jc w:val="both"/>
        <w:rPr>
          <w:sz w:val="28"/>
          <w:szCs w:val="28"/>
          <w:lang w:eastAsia="en-US"/>
        </w:rPr>
      </w:pPr>
      <w:r>
        <w:rPr>
          <w:sz w:val="28"/>
          <w:szCs w:val="28"/>
          <w:lang w:eastAsia="en-US"/>
        </w:rPr>
        <w:t xml:space="preserve">В 2025 году деятельность администрации города </w:t>
      </w:r>
      <w:proofErr w:type="gramStart"/>
      <w:r>
        <w:rPr>
          <w:sz w:val="28"/>
          <w:szCs w:val="28"/>
          <w:lang w:eastAsia="en-US"/>
        </w:rPr>
        <w:t>Радужный</w:t>
      </w:r>
      <w:proofErr w:type="gramEnd"/>
      <w:r>
        <w:rPr>
          <w:sz w:val="28"/>
          <w:szCs w:val="28"/>
          <w:lang w:eastAsia="en-US"/>
        </w:rPr>
        <w:t xml:space="preserve"> была ориентирована на достижение целей, определенных Указами и Поручениями Президента Российской Федерации. </w:t>
      </w:r>
      <w:proofErr w:type="gramStart"/>
      <w:r>
        <w:rPr>
          <w:sz w:val="28"/>
          <w:szCs w:val="28"/>
          <w:lang w:eastAsia="en-US"/>
        </w:rPr>
        <w:t>В отчетном году уполномоченные органы администрации обеспечивали координацию мероприятий и исполнение требований, установленных актами федерального и регионального уровней.</w:t>
      </w:r>
      <w:proofErr w:type="gramEnd"/>
    </w:p>
    <w:p w:rsidR="002021E0" w:rsidRDefault="009625EF">
      <w:pPr>
        <w:tabs>
          <w:tab w:val="left" w:pos="851"/>
        </w:tabs>
        <w:ind w:firstLine="709"/>
        <w:jc w:val="both"/>
        <w:rPr>
          <w:sz w:val="28"/>
          <w:szCs w:val="28"/>
          <w:lang w:eastAsia="en-US"/>
        </w:rPr>
      </w:pPr>
      <w:proofErr w:type="gramStart"/>
      <w:r>
        <w:rPr>
          <w:sz w:val="28"/>
          <w:szCs w:val="28"/>
          <w:lang w:eastAsia="en-US"/>
        </w:rPr>
        <w:t>Контроль за</w:t>
      </w:r>
      <w:proofErr w:type="gramEnd"/>
      <w:r>
        <w:rPr>
          <w:sz w:val="28"/>
          <w:szCs w:val="28"/>
          <w:lang w:eastAsia="en-US"/>
        </w:rPr>
        <w:t xml:space="preserve"> сроками и качеством исполнения осуществлялся на постоянной основе с соблюдением установленных требований к отчетности.</w:t>
      </w:r>
    </w:p>
    <w:p w:rsidR="007B4B06" w:rsidRDefault="009625EF" w:rsidP="007B4B06">
      <w:pPr>
        <w:tabs>
          <w:tab w:val="left" w:pos="851"/>
        </w:tabs>
        <w:ind w:firstLine="709"/>
        <w:jc w:val="both"/>
        <w:rPr>
          <w:sz w:val="28"/>
          <w:szCs w:val="28"/>
          <w:lang w:eastAsia="en-US"/>
        </w:rPr>
      </w:pPr>
      <w:r>
        <w:rPr>
          <w:sz w:val="28"/>
          <w:szCs w:val="28"/>
          <w:lang w:eastAsia="en-US"/>
        </w:rPr>
        <w:t xml:space="preserve">По результатам мониторинга нарушений, связанных с ненадлежащим или несвоевременным исполнением Указов и Поручений Президента Российской Федерации в городе </w:t>
      </w:r>
      <w:proofErr w:type="gramStart"/>
      <w:r>
        <w:rPr>
          <w:sz w:val="28"/>
          <w:szCs w:val="28"/>
          <w:lang w:eastAsia="en-US"/>
        </w:rPr>
        <w:t>Радужный</w:t>
      </w:r>
      <w:proofErr w:type="gramEnd"/>
      <w:r>
        <w:rPr>
          <w:sz w:val="28"/>
          <w:szCs w:val="28"/>
          <w:lang w:eastAsia="en-US"/>
        </w:rPr>
        <w:t>, в 2025 году не выявлено. Обязательства выполнены в полном объеме и в установленные сроки.</w:t>
      </w:r>
    </w:p>
    <w:p w:rsidR="007B4B06" w:rsidRDefault="007B4B06" w:rsidP="007B4B06">
      <w:pPr>
        <w:tabs>
          <w:tab w:val="left" w:pos="851"/>
        </w:tabs>
        <w:ind w:firstLine="709"/>
        <w:jc w:val="both"/>
        <w:rPr>
          <w:sz w:val="28"/>
          <w:szCs w:val="28"/>
          <w:lang w:eastAsia="en-US"/>
        </w:rPr>
      </w:pPr>
    </w:p>
    <w:p w:rsidR="002021E0" w:rsidRPr="007B4B06" w:rsidRDefault="007B4B06" w:rsidP="007B4B06">
      <w:pPr>
        <w:tabs>
          <w:tab w:val="left" w:pos="851"/>
        </w:tabs>
        <w:ind w:firstLine="709"/>
        <w:jc w:val="both"/>
        <w:rPr>
          <w:sz w:val="28"/>
          <w:szCs w:val="28"/>
          <w:lang w:eastAsia="en-US"/>
        </w:rPr>
      </w:pPr>
      <w:r w:rsidRPr="007B4B06">
        <w:rPr>
          <w:b/>
          <w:sz w:val="28"/>
          <w:szCs w:val="28"/>
          <w:lang w:eastAsia="en-US"/>
        </w:rPr>
        <w:t>1.2.</w:t>
      </w:r>
      <w:r>
        <w:rPr>
          <w:sz w:val="28"/>
          <w:szCs w:val="28"/>
          <w:lang w:eastAsia="en-US"/>
        </w:rPr>
        <w:t xml:space="preserve"> </w:t>
      </w:r>
      <w:r w:rsidR="009625EF">
        <w:rPr>
          <w:b/>
          <w:sz w:val="28"/>
          <w:szCs w:val="28"/>
          <w:lang w:eastAsia="en-US"/>
        </w:rPr>
        <w:t>О результатах реализации национальных и приоритетных проектов (программ) в муниципальном образовании</w:t>
      </w:r>
    </w:p>
    <w:p w:rsidR="002021E0" w:rsidRDefault="002021E0">
      <w:pPr>
        <w:tabs>
          <w:tab w:val="left" w:pos="851"/>
        </w:tabs>
        <w:ind w:firstLine="709"/>
        <w:jc w:val="both"/>
        <w:rPr>
          <w:sz w:val="28"/>
          <w:szCs w:val="28"/>
          <w:lang w:eastAsia="en-US"/>
        </w:rPr>
      </w:pPr>
    </w:p>
    <w:p w:rsidR="00096CD4" w:rsidRDefault="00096CD4" w:rsidP="00096CD4">
      <w:pPr>
        <w:tabs>
          <w:tab w:val="left" w:pos="851"/>
        </w:tabs>
        <w:ind w:firstLine="709"/>
        <w:jc w:val="both"/>
        <w:rPr>
          <w:sz w:val="28"/>
          <w:szCs w:val="28"/>
          <w:lang w:eastAsia="en-US"/>
        </w:rPr>
      </w:pPr>
      <w:proofErr w:type="gramStart"/>
      <w:r w:rsidRPr="00096CD4">
        <w:rPr>
          <w:sz w:val="28"/>
          <w:szCs w:val="28"/>
          <w:lang w:eastAsia="en-US"/>
        </w:rPr>
        <w:t xml:space="preserve">В 2025 году одним из приоритетных направлений деятельности администрации города Радужный являлось участие муниципального образования в реализации национальных целей развития Российской Федерации, установленных Указом Президента Российской Федерации от 07.05.2024 № 309 </w:t>
      </w:r>
      <w:r w:rsidR="00AD21BE">
        <w:rPr>
          <w:sz w:val="28"/>
          <w:szCs w:val="28"/>
          <w:lang w:eastAsia="en-US"/>
        </w:rPr>
        <w:t>«</w:t>
      </w:r>
      <w:r w:rsidRPr="00096CD4">
        <w:rPr>
          <w:sz w:val="28"/>
          <w:szCs w:val="28"/>
          <w:lang w:eastAsia="en-US"/>
        </w:rPr>
        <w:t>О национальных целях развития Российской Федерации на период до 2030 года и на перспективу до 2036 года</w:t>
      </w:r>
      <w:r w:rsidR="00AD21BE">
        <w:rPr>
          <w:sz w:val="28"/>
          <w:szCs w:val="28"/>
          <w:lang w:eastAsia="en-US"/>
        </w:rPr>
        <w:t>»</w:t>
      </w:r>
      <w:r w:rsidRPr="00096CD4">
        <w:rPr>
          <w:sz w:val="28"/>
          <w:szCs w:val="28"/>
          <w:lang w:eastAsia="en-US"/>
        </w:rPr>
        <w:t>.</w:t>
      </w:r>
      <w:proofErr w:type="gramEnd"/>
    </w:p>
    <w:p w:rsidR="00096CD4" w:rsidRDefault="007A44B3" w:rsidP="00096CD4">
      <w:pPr>
        <w:tabs>
          <w:tab w:val="left" w:pos="851"/>
        </w:tabs>
        <w:ind w:firstLine="709"/>
        <w:jc w:val="both"/>
        <w:rPr>
          <w:sz w:val="28"/>
          <w:szCs w:val="28"/>
          <w:lang w:eastAsia="en-US"/>
        </w:rPr>
      </w:pPr>
      <w:r>
        <w:rPr>
          <w:sz w:val="28"/>
          <w:szCs w:val="28"/>
          <w:lang w:eastAsia="en-US"/>
        </w:rPr>
        <w:t xml:space="preserve">В рамках </w:t>
      </w:r>
      <w:r w:rsidR="00096CD4" w:rsidRPr="00096CD4">
        <w:rPr>
          <w:sz w:val="28"/>
          <w:szCs w:val="28"/>
          <w:lang w:eastAsia="en-US"/>
        </w:rPr>
        <w:t>достижени</w:t>
      </w:r>
      <w:r>
        <w:rPr>
          <w:sz w:val="28"/>
          <w:szCs w:val="28"/>
          <w:lang w:eastAsia="en-US"/>
        </w:rPr>
        <w:t>я</w:t>
      </w:r>
      <w:r w:rsidR="00096CD4" w:rsidRPr="00096CD4">
        <w:rPr>
          <w:sz w:val="28"/>
          <w:szCs w:val="28"/>
          <w:lang w:eastAsia="en-US"/>
        </w:rPr>
        <w:t xml:space="preserve"> национальных целей город Радужный </w:t>
      </w:r>
      <w:r>
        <w:rPr>
          <w:sz w:val="28"/>
          <w:szCs w:val="28"/>
          <w:lang w:eastAsia="en-US"/>
        </w:rPr>
        <w:t xml:space="preserve">участвует </w:t>
      </w:r>
      <w:r w:rsidR="00096CD4" w:rsidRPr="00096CD4">
        <w:rPr>
          <w:sz w:val="28"/>
          <w:szCs w:val="28"/>
          <w:lang w:eastAsia="en-US"/>
        </w:rPr>
        <w:t>в реализации трех национальных</w:t>
      </w:r>
      <w:r w:rsidR="00096CD4">
        <w:rPr>
          <w:sz w:val="28"/>
          <w:szCs w:val="28"/>
          <w:lang w:eastAsia="en-US"/>
        </w:rPr>
        <w:t xml:space="preserve"> проектов:</w:t>
      </w:r>
      <w:r w:rsidR="00096CD4" w:rsidRPr="00096CD4">
        <w:t xml:space="preserve"> </w:t>
      </w:r>
      <w:r w:rsidR="00AD21BE">
        <w:rPr>
          <w:sz w:val="28"/>
          <w:szCs w:val="28"/>
          <w:lang w:eastAsia="en-US"/>
        </w:rPr>
        <w:t>«</w:t>
      </w:r>
      <w:r w:rsidR="00096CD4" w:rsidRPr="00096CD4">
        <w:rPr>
          <w:sz w:val="28"/>
          <w:szCs w:val="28"/>
          <w:lang w:eastAsia="en-US"/>
        </w:rPr>
        <w:t>Инфраструктура для жизни</w:t>
      </w:r>
      <w:r w:rsidR="00AD21BE">
        <w:rPr>
          <w:sz w:val="28"/>
          <w:szCs w:val="28"/>
          <w:lang w:eastAsia="en-US"/>
        </w:rPr>
        <w:t>»</w:t>
      </w:r>
      <w:r w:rsidR="00096CD4" w:rsidRPr="00096CD4">
        <w:rPr>
          <w:sz w:val="28"/>
          <w:szCs w:val="28"/>
          <w:lang w:eastAsia="en-US"/>
        </w:rPr>
        <w:t xml:space="preserve">, </w:t>
      </w:r>
      <w:r w:rsidR="00AD21BE">
        <w:rPr>
          <w:sz w:val="28"/>
          <w:szCs w:val="28"/>
          <w:lang w:eastAsia="en-US"/>
        </w:rPr>
        <w:t>«</w:t>
      </w:r>
      <w:r w:rsidR="00096CD4" w:rsidRPr="00096CD4">
        <w:rPr>
          <w:sz w:val="28"/>
          <w:szCs w:val="28"/>
          <w:lang w:eastAsia="en-US"/>
        </w:rPr>
        <w:t>Эффективная и конкурентная экономика</w:t>
      </w:r>
      <w:r w:rsidR="00AD21BE">
        <w:rPr>
          <w:sz w:val="28"/>
          <w:szCs w:val="28"/>
          <w:lang w:eastAsia="en-US"/>
        </w:rPr>
        <w:t>»</w:t>
      </w:r>
      <w:r w:rsidR="00096CD4" w:rsidRPr="00096CD4">
        <w:rPr>
          <w:sz w:val="28"/>
          <w:szCs w:val="28"/>
          <w:lang w:eastAsia="en-US"/>
        </w:rPr>
        <w:t xml:space="preserve">, </w:t>
      </w:r>
      <w:r w:rsidR="00AD21BE">
        <w:rPr>
          <w:sz w:val="28"/>
          <w:szCs w:val="28"/>
          <w:lang w:eastAsia="en-US"/>
        </w:rPr>
        <w:t>«</w:t>
      </w:r>
      <w:r w:rsidR="00096CD4" w:rsidRPr="00096CD4">
        <w:rPr>
          <w:sz w:val="28"/>
          <w:szCs w:val="28"/>
          <w:lang w:eastAsia="en-US"/>
        </w:rPr>
        <w:t>Молодежь и дети</w:t>
      </w:r>
      <w:r w:rsidR="00AD21BE">
        <w:rPr>
          <w:sz w:val="28"/>
          <w:szCs w:val="28"/>
          <w:lang w:eastAsia="en-US"/>
        </w:rPr>
        <w:t>»</w:t>
      </w:r>
      <w:r w:rsidR="00096CD4" w:rsidRPr="00096CD4">
        <w:rPr>
          <w:sz w:val="28"/>
          <w:szCs w:val="28"/>
          <w:lang w:eastAsia="en-US"/>
        </w:rPr>
        <w:t>.</w:t>
      </w:r>
      <w:r>
        <w:rPr>
          <w:sz w:val="28"/>
          <w:szCs w:val="28"/>
          <w:lang w:eastAsia="en-US"/>
        </w:rPr>
        <w:t xml:space="preserve"> Их р</w:t>
      </w:r>
      <w:r w:rsidR="00096CD4" w:rsidRPr="00096CD4">
        <w:rPr>
          <w:sz w:val="28"/>
          <w:szCs w:val="28"/>
          <w:lang w:eastAsia="en-US"/>
        </w:rPr>
        <w:t xml:space="preserve">еализация осуществляется </w:t>
      </w:r>
      <w:r>
        <w:rPr>
          <w:sz w:val="28"/>
          <w:szCs w:val="28"/>
          <w:lang w:eastAsia="en-US"/>
        </w:rPr>
        <w:t xml:space="preserve">через </w:t>
      </w:r>
      <w:r w:rsidR="00096CD4" w:rsidRPr="00096CD4">
        <w:rPr>
          <w:sz w:val="28"/>
          <w:szCs w:val="28"/>
          <w:lang w:eastAsia="en-US"/>
        </w:rPr>
        <w:t>участи</w:t>
      </w:r>
      <w:r>
        <w:rPr>
          <w:sz w:val="28"/>
          <w:szCs w:val="28"/>
          <w:lang w:eastAsia="en-US"/>
        </w:rPr>
        <w:t>е</w:t>
      </w:r>
      <w:r w:rsidR="00573E73">
        <w:rPr>
          <w:sz w:val="28"/>
          <w:szCs w:val="28"/>
          <w:lang w:eastAsia="en-US"/>
        </w:rPr>
        <w:t xml:space="preserve"> муниципалитета в 8</w:t>
      </w:r>
      <w:r w:rsidR="00096CD4" w:rsidRPr="00096CD4">
        <w:rPr>
          <w:sz w:val="28"/>
          <w:szCs w:val="28"/>
          <w:lang w:eastAsia="en-US"/>
        </w:rPr>
        <w:t xml:space="preserve"> региональных проектах, направленных на достижение цел</w:t>
      </w:r>
      <w:r w:rsidR="00096CD4">
        <w:rPr>
          <w:sz w:val="28"/>
          <w:szCs w:val="28"/>
          <w:lang w:eastAsia="en-US"/>
        </w:rPr>
        <w:t>ей национальных проектов:</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32528A">
        <w:rPr>
          <w:sz w:val="28"/>
          <w:szCs w:val="28"/>
          <w:lang w:eastAsia="en-US"/>
        </w:rPr>
        <w:t xml:space="preserve">Региональный проект </w:t>
      </w:r>
      <w:r w:rsidR="00AD21BE">
        <w:rPr>
          <w:sz w:val="28"/>
          <w:szCs w:val="28"/>
          <w:lang w:eastAsia="en-US"/>
        </w:rPr>
        <w:t>«</w:t>
      </w:r>
      <w:r w:rsidRPr="0032528A">
        <w:rPr>
          <w:sz w:val="28"/>
          <w:szCs w:val="28"/>
          <w:lang w:eastAsia="en-US"/>
        </w:rPr>
        <w:t>Формирование комфортной городской среды</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DD5B22">
        <w:rPr>
          <w:sz w:val="28"/>
          <w:szCs w:val="28"/>
          <w:lang w:eastAsia="en-US"/>
        </w:rPr>
        <w:t xml:space="preserve">Региональный проект </w:t>
      </w:r>
      <w:r w:rsidR="00AD21BE">
        <w:rPr>
          <w:sz w:val="28"/>
          <w:szCs w:val="28"/>
          <w:lang w:eastAsia="en-US"/>
        </w:rPr>
        <w:t>«</w:t>
      </w:r>
      <w:r w:rsidRPr="00DD5B22">
        <w:rPr>
          <w:sz w:val="28"/>
          <w:szCs w:val="28"/>
          <w:lang w:eastAsia="en-US"/>
        </w:rPr>
        <w:t>Жилье</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32528A">
        <w:rPr>
          <w:sz w:val="28"/>
          <w:szCs w:val="28"/>
          <w:lang w:eastAsia="en-US"/>
        </w:rPr>
        <w:t xml:space="preserve">Региональный проект </w:t>
      </w:r>
      <w:r w:rsidR="00AD21BE">
        <w:rPr>
          <w:sz w:val="28"/>
          <w:szCs w:val="28"/>
          <w:lang w:eastAsia="en-US"/>
        </w:rPr>
        <w:t>«</w:t>
      </w:r>
      <w:r w:rsidRPr="0032528A">
        <w:rPr>
          <w:sz w:val="28"/>
          <w:szCs w:val="28"/>
          <w:lang w:eastAsia="en-US"/>
        </w:rPr>
        <w:t>Малое и среднее предпринимательство и поддержка индивидуальной предпринимательской инициативы</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DD5B22">
        <w:rPr>
          <w:sz w:val="28"/>
          <w:szCs w:val="28"/>
          <w:lang w:eastAsia="en-US"/>
        </w:rPr>
        <w:t xml:space="preserve">Региональный проект </w:t>
      </w:r>
      <w:r w:rsidR="00AD21BE">
        <w:rPr>
          <w:sz w:val="28"/>
          <w:szCs w:val="28"/>
          <w:lang w:eastAsia="en-US"/>
        </w:rPr>
        <w:t>«</w:t>
      </w:r>
      <w:r w:rsidRPr="00DD5B22">
        <w:rPr>
          <w:sz w:val="28"/>
          <w:szCs w:val="28"/>
          <w:lang w:eastAsia="en-US"/>
        </w:rPr>
        <w:t>Педагоги и наставники</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DD5B22">
        <w:rPr>
          <w:sz w:val="28"/>
          <w:szCs w:val="28"/>
          <w:lang w:eastAsia="en-US"/>
        </w:rPr>
        <w:t xml:space="preserve">Региональный проект </w:t>
      </w:r>
      <w:r w:rsidR="00AD21BE">
        <w:rPr>
          <w:sz w:val="28"/>
          <w:szCs w:val="28"/>
          <w:lang w:eastAsia="en-US"/>
        </w:rPr>
        <w:t>«</w:t>
      </w:r>
      <w:r w:rsidRPr="00DD5B22">
        <w:rPr>
          <w:sz w:val="28"/>
          <w:szCs w:val="28"/>
          <w:lang w:eastAsia="en-US"/>
        </w:rPr>
        <w:t>Все лучшее детям</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DD5B22">
        <w:rPr>
          <w:sz w:val="28"/>
          <w:szCs w:val="28"/>
          <w:lang w:eastAsia="en-US"/>
        </w:rPr>
        <w:t xml:space="preserve">Региональный проект </w:t>
      </w:r>
      <w:r w:rsidR="00AD21BE">
        <w:rPr>
          <w:sz w:val="28"/>
          <w:szCs w:val="28"/>
          <w:lang w:eastAsia="en-US"/>
        </w:rPr>
        <w:t>«</w:t>
      </w:r>
      <w:r w:rsidRPr="00DD5B22">
        <w:rPr>
          <w:sz w:val="28"/>
          <w:szCs w:val="28"/>
          <w:lang w:eastAsia="en-US"/>
        </w:rPr>
        <w:t>Мы вместе</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lastRenderedPageBreak/>
        <w:t xml:space="preserve">- </w:t>
      </w:r>
      <w:r w:rsidRPr="00DD5B22">
        <w:rPr>
          <w:sz w:val="28"/>
          <w:szCs w:val="28"/>
          <w:lang w:eastAsia="en-US"/>
        </w:rPr>
        <w:t xml:space="preserve">Региональный проект </w:t>
      </w:r>
      <w:r w:rsidR="00AD21BE">
        <w:rPr>
          <w:sz w:val="28"/>
          <w:szCs w:val="28"/>
          <w:lang w:eastAsia="en-US"/>
        </w:rPr>
        <w:t>«</w:t>
      </w:r>
      <w:r w:rsidRPr="00DD5B22">
        <w:rPr>
          <w:sz w:val="28"/>
          <w:szCs w:val="28"/>
          <w:lang w:eastAsia="en-US"/>
        </w:rPr>
        <w:t>Россия - страна возможностей</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Pr="00DD5B22">
        <w:rPr>
          <w:sz w:val="28"/>
          <w:szCs w:val="28"/>
          <w:lang w:eastAsia="en-US"/>
        </w:rPr>
        <w:t xml:space="preserve">Региональный проект </w:t>
      </w:r>
      <w:r w:rsidR="00AD21BE">
        <w:rPr>
          <w:sz w:val="28"/>
          <w:szCs w:val="28"/>
          <w:lang w:eastAsia="en-US"/>
        </w:rPr>
        <w:t>«</w:t>
      </w:r>
      <w:proofErr w:type="spellStart"/>
      <w:r w:rsidRPr="00DD5B22">
        <w:rPr>
          <w:sz w:val="28"/>
          <w:szCs w:val="28"/>
          <w:lang w:eastAsia="en-US"/>
        </w:rPr>
        <w:t>Профессионалитет</w:t>
      </w:r>
      <w:proofErr w:type="spellEnd"/>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Помимо участия в национальных проектах, город Радужный включен в реализацию 3-х региональных проектов, направленных на достижение показателей федеральных проектов, не </w:t>
      </w:r>
      <w:r w:rsidR="007A44B3">
        <w:rPr>
          <w:sz w:val="28"/>
          <w:szCs w:val="28"/>
          <w:lang w:eastAsia="en-US"/>
        </w:rPr>
        <w:t xml:space="preserve">входящих в состав </w:t>
      </w:r>
      <w:r>
        <w:rPr>
          <w:sz w:val="28"/>
          <w:szCs w:val="28"/>
          <w:lang w:eastAsia="en-US"/>
        </w:rPr>
        <w:t>национальных проектов:</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00AD21BE">
        <w:rPr>
          <w:sz w:val="28"/>
          <w:szCs w:val="28"/>
          <w:lang w:eastAsia="en-US"/>
        </w:rPr>
        <w:t>«</w:t>
      </w:r>
      <w:r>
        <w:rPr>
          <w:sz w:val="28"/>
          <w:szCs w:val="28"/>
          <w:lang w:eastAsia="en-US"/>
        </w:rPr>
        <w:t>Сохранение культурного и исторического наследия</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00AD21BE">
        <w:rPr>
          <w:sz w:val="28"/>
          <w:szCs w:val="28"/>
          <w:lang w:eastAsia="en-US"/>
        </w:rPr>
        <w:t>«</w:t>
      </w:r>
      <w:r>
        <w:rPr>
          <w:sz w:val="28"/>
          <w:szCs w:val="28"/>
          <w:lang w:eastAsia="en-US"/>
        </w:rPr>
        <w:t>Бизнес-спринт (Я выбираю спорт)</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w:t>
      </w:r>
      <w:r w:rsidR="006A68DB">
        <w:rPr>
          <w:sz w:val="28"/>
          <w:szCs w:val="28"/>
          <w:lang w:eastAsia="en-US"/>
        </w:rPr>
        <w:t xml:space="preserve"> </w:t>
      </w:r>
      <w:r w:rsidR="00AD21BE">
        <w:rPr>
          <w:sz w:val="28"/>
          <w:szCs w:val="28"/>
          <w:lang w:eastAsia="en-US"/>
        </w:rPr>
        <w:t>«</w:t>
      </w:r>
      <w:r>
        <w:rPr>
          <w:sz w:val="28"/>
          <w:szCs w:val="28"/>
          <w:lang w:eastAsia="en-US"/>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AD21BE">
        <w:rPr>
          <w:sz w:val="28"/>
          <w:szCs w:val="28"/>
          <w:lang w:eastAsia="en-US"/>
        </w:rPr>
        <w:t>»</w:t>
      </w:r>
      <w:r>
        <w:rPr>
          <w:sz w:val="28"/>
          <w:szCs w:val="28"/>
          <w:lang w:eastAsia="en-US"/>
        </w:rPr>
        <w:t>.</w:t>
      </w:r>
    </w:p>
    <w:p w:rsidR="00096CD4" w:rsidRDefault="00096CD4" w:rsidP="00096CD4">
      <w:pPr>
        <w:tabs>
          <w:tab w:val="left" w:pos="851"/>
        </w:tabs>
        <w:ind w:firstLine="709"/>
        <w:jc w:val="both"/>
        <w:rPr>
          <w:sz w:val="28"/>
          <w:szCs w:val="28"/>
          <w:lang w:eastAsia="en-US"/>
        </w:rPr>
      </w:pPr>
      <w:r>
        <w:rPr>
          <w:sz w:val="28"/>
          <w:szCs w:val="28"/>
          <w:lang w:eastAsia="en-US"/>
        </w:rPr>
        <w:t>Кроме того, город Радужный участвует в реализации регионального проекта, направленного на достижение целей социально-экономического развития Ханты-М</w:t>
      </w:r>
      <w:r w:rsidR="007B4B06">
        <w:rPr>
          <w:sz w:val="28"/>
          <w:szCs w:val="28"/>
          <w:lang w:eastAsia="en-US"/>
        </w:rPr>
        <w:t xml:space="preserve">ансийского автономного округа – </w:t>
      </w:r>
      <w:r>
        <w:rPr>
          <w:sz w:val="28"/>
          <w:szCs w:val="28"/>
          <w:lang w:eastAsia="en-US"/>
        </w:rPr>
        <w:t>Югры:</w:t>
      </w:r>
    </w:p>
    <w:p w:rsidR="00096CD4" w:rsidRDefault="00096CD4" w:rsidP="00096CD4">
      <w:pPr>
        <w:tabs>
          <w:tab w:val="left" w:pos="851"/>
        </w:tabs>
        <w:ind w:firstLine="709"/>
        <w:jc w:val="both"/>
        <w:rPr>
          <w:sz w:val="28"/>
          <w:szCs w:val="28"/>
          <w:lang w:eastAsia="en-US"/>
        </w:rPr>
      </w:pPr>
      <w:r>
        <w:rPr>
          <w:sz w:val="28"/>
          <w:szCs w:val="28"/>
          <w:lang w:eastAsia="en-US"/>
        </w:rPr>
        <w:t xml:space="preserve">- </w:t>
      </w:r>
      <w:r w:rsidR="00AD21BE">
        <w:rPr>
          <w:sz w:val="28"/>
          <w:szCs w:val="28"/>
          <w:lang w:eastAsia="en-US"/>
        </w:rPr>
        <w:t>«</w:t>
      </w:r>
      <w:r>
        <w:rPr>
          <w:sz w:val="28"/>
          <w:szCs w:val="28"/>
          <w:lang w:eastAsia="en-US"/>
        </w:rPr>
        <w:t>Развитие экосистемы поддержки гражданских инициатив</w:t>
      </w:r>
      <w:r w:rsidR="00AD21BE">
        <w:rPr>
          <w:sz w:val="28"/>
          <w:szCs w:val="28"/>
          <w:lang w:eastAsia="en-US"/>
        </w:rPr>
        <w:t>»</w:t>
      </w:r>
      <w:r>
        <w:rPr>
          <w:sz w:val="28"/>
          <w:szCs w:val="28"/>
          <w:lang w:eastAsia="en-US"/>
        </w:rPr>
        <w:t>.</w:t>
      </w:r>
    </w:p>
    <w:p w:rsidR="00096CD4" w:rsidRDefault="00EF288F" w:rsidP="00096CD4">
      <w:pPr>
        <w:tabs>
          <w:tab w:val="left" w:pos="851"/>
        </w:tabs>
        <w:ind w:firstLine="709"/>
        <w:jc w:val="both"/>
        <w:rPr>
          <w:sz w:val="28"/>
          <w:szCs w:val="28"/>
          <w:lang w:eastAsia="en-US"/>
        </w:rPr>
      </w:pPr>
      <w:r w:rsidRPr="00EF288F">
        <w:rPr>
          <w:sz w:val="28"/>
          <w:szCs w:val="28"/>
          <w:lang w:eastAsia="en-US"/>
        </w:rPr>
        <w:t xml:space="preserve">Все мероприятия </w:t>
      </w:r>
      <w:r w:rsidR="007A44B3">
        <w:rPr>
          <w:sz w:val="28"/>
          <w:szCs w:val="28"/>
          <w:lang w:eastAsia="en-US"/>
        </w:rPr>
        <w:t xml:space="preserve">реализуются </w:t>
      </w:r>
      <w:r w:rsidRPr="00EF288F">
        <w:rPr>
          <w:sz w:val="28"/>
          <w:szCs w:val="28"/>
          <w:lang w:eastAsia="en-US"/>
        </w:rPr>
        <w:t xml:space="preserve">в </w:t>
      </w:r>
      <w:r w:rsidR="007A44B3">
        <w:rPr>
          <w:sz w:val="28"/>
          <w:szCs w:val="28"/>
          <w:lang w:eastAsia="en-US"/>
        </w:rPr>
        <w:t>рамках 6</w:t>
      </w:r>
      <w:r w:rsidRPr="00EF288F">
        <w:rPr>
          <w:sz w:val="28"/>
          <w:szCs w:val="28"/>
          <w:lang w:eastAsia="en-US"/>
        </w:rPr>
        <w:t xml:space="preserve"> муниципальных программ, что обеспечивает системность планирования, согласованность ресурсов и достижение установленных показателей на муниципальном уровне.</w:t>
      </w:r>
    </w:p>
    <w:p w:rsidR="00DD5B22" w:rsidRDefault="00DD5B22">
      <w:pPr>
        <w:tabs>
          <w:tab w:val="left" w:pos="851"/>
        </w:tabs>
        <w:ind w:firstLine="709"/>
        <w:jc w:val="both"/>
        <w:rPr>
          <w:sz w:val="28"/>
          <w:szCs w:val="28"/>
          <w:lang w:eastAsia="en-US"/>
        </w:rPr>
      </w:pPr>
    </w:p>
    <w:p w:rsidR="002021E0" w:rsidRPr="00A22045" w:rsidRDefault="00DD5B22" w:rsidP="00297E20">
      <w:pPr>
        <w:tabs>
          <w:tab w:val="left" w:pos="0"/>
        </w:tabs>
        <w:jc w:val="center"/>
        <w:rPr>
          <w:b/>
          <w:sz w:val="28"/>
          <w:szCs w:val="28"/>
          <w:lang w:eastAsia="en-US"/>
        </w:rPr>
      </w:pPr>
      <w:r w:rsidRPr="00A22045">
        <w:rPr>
          <w:b/>
          <w:sz w:val="28"/>
          <w:szCs w:val="28"/>
          <w:lang w:eastAsia="en-US"/>
        </w:rPr>
        <w:t>Информация об объемах бюджетных ассигнований, направленных на реализацию региональных проектов</w:t>
      </w:r>
    </w:p>
    <w:p w:rsidR="00DD5B22" w:rsidRDefault="00DD5B22" w:rsidP="00DD5B22">
      <w:pPr>
        <w:tabs>
          <w:tab w:val="left" w:pos="851"/>
        </w:tabs>
        <w:ind w:firstLine="709"/>
        <w:jc w:val="center"/>
        <w:rPr>
          <w:sz w:val="28"/>
          <w:szCs w:val="28"/>
          <w:lang w:eastAsia="en-US"/>
        </w:rPr>
      </w:pPr>
    </w:p>
    <w:p w:rsidR="002021E0" w:rsidRDefault="009625EF">
      <w:pPr>
        <w:tabs>
          <w:tab w:val="left" w:pos="709"/>
        </w:tabs>
        <w:ind w:firstLine="709"/>
        <w:jc w:val="right"/>
        <w:rPr>
          <w:sz w:val="28"/>
          <w:szCs w:val="28"/>
        </w:rPr>
      </w:pPr>
      <w:r>
        <w:rPr>
          <w:sz w:val="28"/>
          <w:szCs w:val="28"/>
        </w:rPr>
        <w:t xml:space="preserve">Таблица 1 </w:t>
      </w:r>
    </w:p>
    <w:p w:rsidR="002021E0" w:rsidRDefault="009625EF">
      <w:pPr>
        <w:tabs>
          <w:tab w:val="left" w:pos="709"/>
        </w:tabs>
        <w:ind w:firstLine="709"/>
        <w:jc w:val="right"/>
      </w:pPr>
      <w:r>
        <w:t>(тыс. рублей)</w:t>
      </w:r>
    </w:p>
    <w:tbl>
      <w:tblPr>
        <w:tblW w:w="96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1275"/>
        <w:gridCol w:w="993"/>
        <w:gridCol w:w="2413"/>
      </w:tblGrid>
      <w:tr w:rsidR="002021E0">
        <w:trPr>
          <w:trHeight w:val="765"/>
          <w:tblHeader/>
          <w:jc w:val="right"/>
        </w:trPr>
        <w:tc>
          <w:tcPr>
            <w:tcW w:w="3539" w:type="dxa"/>
            <w:shd w:val="clear" w:color="auto" w:fill="auto"/>
            <w:vAlign w:val="center"/>
          </w:tcPr>
          <w:p w:rsidR="002021E0" w:rsidRDefault="009625EF">
            <w:pPr>
              <w:jc w:val="center"/>
              <w:rPr>
                <w:color w:val="000000"/>
                <w:sz w:val="20"/>
                <w:szCs w:val="20"/>
              </w:rPr>
            </w:pPr>
            <w:r>
              <w:rPr>
                <w:color w:val="000000"/>
                <w:sz w:val="20"/>
                <w:szCs w:val="20"/>
              </w:rPr>
              <w:t>Наименование национального проекта/ Наименование регионального проекта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 xml:space="preserve">Уточненный бюджет </w:t>
            </w:r>
          </w:p>
          <w:p w:rsidR="002021E0" w:rsidRDefault="009625EF">
            <w:pPr>
              <w:jc w:val="center"/>
              <w:rPr>
                <w:color w:val="000000"/>
                <w:sz w:val="20"/>
                <w:szCs w:val="20"/>
              </w:rPr>
            </w:pPr>
            <w:r>
              <w:rPr>
                <w:color w:val="000000"/>
                <w:sz w:val="20"/>
                <w:szCs w:val="20"/>
              </w:rPr>
              <w:t>на 2025 год</w:t>
            </w:r>
          </w:p>
        </w:tc>
        <w:tc>
          <w:tcPr>
            <w:tcW w:w="1275" w:type="dxa"/>
            <w:shd w:val="clear" w:color="auto" w:fill="auto"/>
            <w:vAlign w:val="center"/>
          </w:tcPr>
          <w:p w:rsidR="002021E0" w:rsidRDefault="009625EF">
            <w:pPr>
              <w:jc w:val="center"/>
              <w:rPr>
                <w:color w:val="000000"/>
                <w:sz w:val="20"/>
                <w:szCs w:val="20"/>
              </w:rPr>
            </w:pPr>
            <w:r>
              <w:rPr>
                <w:color w:val="000000"/>
                <w:sz w:val="20"/>
                <w:szCs w:val="20"/>
              </w:rPr>
              <w:t xml:space="preserve">Исполнено </w:t>
            </w:r>
          </w:p>
          <w:p w:rsidR="002021E0" w:rsidRDefault="009625EF">
            <w:pPr>
              <w:jc w:val="center"/>
              <w:rPr>
                <w:color w:val="000000"/>
                <w:sz w:val="20"/>
                <w:szCs w:val="20"/>
              </w:rPr>
            </w:pPr>
            <w:r>
              <w:rPr>
                <w:color w:val="000000"/>
                <w:sz w:val="20"/>
                <w:szCs w:val="20"/>
              </w:rPr>
              <w:t xml:space="preserve">за </w:t>
            </w:r>
          </w:p>
          <w:p w:rsidR="002021E0" w:rsidRDefault="009625EF">
            <w:pPr>
              <w:jc w:val="center"/>
              <w:rPr>
                <w:color w:val="000000"/>
                <w:sz w:val="20"/>
                <w:szCs w:val="20"/>
              </w:rPr>
            </w:pPr>
            <w:r>
              <w:rPr>
                <w:color w:val="000000"/>
                <w:sz w:val="20"/>
                <w:szCs w:val="20"/>
              </w:rPr>
              <w:t>2025 год</w:t>
            </w:r>
          </w:p>
        </w:tc>
        <w:tc>
          <w:tcPr>
            <w:tcW w:w="993" w:type="dxa"/>
            <w:shd w:val="clear" w:color="auto" w:fill="auto"/>
            <w:vAlign w:val="center"/>
          </w:tcPr>
          <w:p w:rsidR="002021E0" w:rsidRDefault="009625EF">
            <w:pPr>
              <w:jc w:val="center"/>
              <w:rPr>
                <w:color w:val="000000"/>
                <w:sz w:val="20"/>
                <w:szCs w:val="20"/>
              </w:rPr>
            </w:pPr>
            <w:r>
              <w:rPr>
                <w:color w:val="000000"/>
                <w:sz w:val="20"/>
                <w:szCs w:val="20"/>
              </w:rPr>
              <w:t>% исполнения</w:t>
            </w:r>
          </w:p>
        </w:tc>
        <w:tc>
          <w:tcPr>
            <w:tcW w:w="2413" w:type="dxa"/>
            <w:vAlign w:val="center"/>
          </w:tcPr>
          <w:p w:rsidR="002021E0" w:rsidRDefault="009625EF">
            <w:pPr>
              <w:jc w:val="center"/>
              <w:rPr>
                <w:color w:val="000000"/>
                <w:sz w:val="20"/>
                <w:szCs w:val="20"/>
              </w:rPr>
            </w:pPr>
            <w:r>
              <w:rPr>
                <w:color w:val="000000"/>
                <w:sz w:val="20"/>
                <w:szCs w:val="20"/>
              </w:rPr>
              <w:t>Мероприятия</w:t>
            </w:r>
          </w:p>
        </w:tc>
      </w:tr>
      <w:tr w:rsidR="002021E0">
        <w:trPr>
          <w:trHeight w:val="609"/>
          <w:jc w:val="right"/>
        </w:trPr>
        <w:tc>
          <w:tcPr>
            <w:tcW w:w="9638" w:type="dxa"/>
            <w:gridSpan w:val="5"/>
            <w:shd w:val="clear" w:color="auto" w:fill="F2F2F2"/>
            <w:vAlign w:val="center"/>
          </w:tcPr>
          <w:p w:rsidR="002021E0" w:rsidRDefault="009625EF">
            <w:pPr>
              <w:jc w:val="center"/>
              <w:rPr>
                <w:color w:val="000000"/>
                <w:szCs w:val="28"/>
                <w:u w:val="single"/>
              </w:rPr>
            </w:pPr>
            <w:r>
              <w:rPr>
                <w:color w:val="000000"/>
                <w:szCs w:val="28"/>
                <w:u w:val="single"/>
              </w:rPr>
              <w:t>Региональные проекты, направленные на достижение целей, показателей и решение задач национальных проектов</w:t>
            </w:r>
          </w:p>
        </w:tc>
      </w:tr>
      <w:tr w:rsidR="002021E0">
        <w:trPr>
          <w:trHeight w:val="419"/>
          <w:jc w:val="right"/>
        </w:trPr>
        <w:tc>
          <w:tcPr>
            <w:tcW w:w="9638" w:type="dxa"/>
            <w:gridSpan w:val="5"/>
            <w:shd w:val="clear" w:color="auto" w:fill="auto"/>
            <w:vAlign w:val="center"/>
          </w:tcPr>
          <w:p w:rsidR="002021E0" w:rsidRDefault="009625EF">
            <w:pPr>
              <w:jc w:val="center"/>
              <w:rPr>
                <w:b/>
                <w:bCs/>
                <w:color w:val="000000"/>
                <w:sz w:val="22"/>
                <w:szCs w:val="20"/>
              </w:rPr>
            </w:pPr>
            <w:r>
              <w:rPr>
                <w:b/>
                <w:bCs/>
                <w:color w:val="000000"/>
                <w:sz w:val="22"/>
                <w:szCs w:val="20"/>
              </w:rPr>
              <w:t xml:space="preserve">Национальный проект </w:t>
            </w:r>
            <w:r w:rsidR="00AD21BE">
              <w:rPr>
                <w:b/>
                <w:bCs/>
                <w:color w:val="000000"/>
                <w:sz w:val="22"/>
                <w:szCs w:val="20"/>
              </w:rPr>
              <w:t>«</w:t>
            </w:r>
            <w:r>
              <w:rPr>
                <w:b/>
                <w:bCs/>
                <w:color w:val="000000"/>
                <w:sz w:val="22"/>
                <w:szCs w:val="20"/>
              </w:rPr>
              <w:t>Инфраструктура для жизни</w:t>
            </w:r>
            <w:r w:rsidR="00AD21BE">
              <w:rPr>
                <w:b/>
                <w:bCs/>
                <w:color w:val="000000"/>
                <w:sz w:val="22"/>
                <w:szCs w:val="20"/>
              </w:rPr>
              <w:t>»</w:t>
            </w:r>
          </w:p>
        </w:tc>
      </w:tr>
      <w:tr w:rsidR="002021E0">
        <w:trPr>
          <w:trHeight w:val="510"/>
          <w:jc w:val="right"/>
        </w:trPr>
        <w:tc>
          <w:tcPr>
            <w:tcW w:w="3539" w:type="dxa"/>
            <w:shd w:val="clear" w:color="auto" w:fill="auto"/>
            <w:vAlign w:val="center"/>
          </w:tcPr>
          <w:p w:rsidR="002021E0" w:rsidRDefault="009625EF">
            <w:pPr>
              <w:rPr>
                <w:b/>
                <w:bCs/>
                <w:color w:val="000000"/>
                <w:sz w:val="20"/>
                <w:szCs w:val="20"/>
              </w:rPr>
            </w:pPr>
            <w:r>
              <w:rPr>
                <w:b/>
                <w:bCs/>
                <w:color w:val="000000"/>
                <w:sz w:val="20"/>
                <w:szCs w:val="20"/>
              </w:rPr>
              <w:t xml:space="preserve">1. Региональный проект </w:t>
            </w:r>
            <w:r w:rsidR="00AD21BE">
              <w:rPr>
                <w:b/>
                <w:bCs/>
                <w:color w:val="000000"/>
                <w:sz w:val="20"/>
                <w:szCs w:val="20"/>
              </w:rPr>
              <w:t>«</w:t>
            </w:r>
            <w:r>
              <w:rPr>
                <w:b/>
                <w:bCs/>
                <w:color w:val="000000"/>
                <w:sz w:val="20"/>
                <w:szCs w:val="20"/>
              </w:rPr>
              <w:t>Формирование комфортной городской среды</w:t>
            </w:r>
            <w:r w:rsidR="00AD21BE">
              <w:rPr>
                <w:b/>
                <w:bCs/>
                <w:color w:val="000000"/>
                <w:sz w:val="20"/>
                <w:szCs w:val="20"/>
              </w:rPr>
              <w:t>»</w:t>
            </w:r>
            <w:r>
              <w:rPr>
                <w:b/>
                <w:bCs/>
                <w:color w:val="000000"/>
                <w:sz w:val="20"/>
                <w:szCs w:val="20"/>
              </w:rPr>
              <w:t xml:space="preserve"> </w:t>
            </w:r>
          </w:p>
        </w:tc>
        <w:tc>
          <w:tcPr>
            <w:tcW w:w="1418" w:type="dxa"/>
            <w:shd w:val="clear" w:color="auto" w:fill="auto"/>
            <w:vAlign w:val="center"/>
          </w:tcPr>
          <w:p w:rsidR="002021E0" w:rsidRDefault="009625EF">
            <w:pPr>
              <w:jc w:val="center"/>
              <w:rPr>
                <w:color w:val="000000"/>
                <w:sz w:val="20"/>
                <w:szCs w:val="20"/>
              </w:rPr>
            </w:pPr>
            <w:r>
              <w:rPr>
                <w:color w:val="000000"/>
                <w:sz w:val="20"/>
                <w:szCs w:val="20"/>
              </w:rPr>
              <w:t>16 979,20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16 979,15</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val="restart"/>
          </w:tcPr>
          <w:p w:rsidR="002021E0" w:rsidRDefault="009625EF">
            <w:pPr>
              <w:jc w:val="both"/>
              <w:rPr>
                <w:color w:val="000000"/>
                <w:sz w:val="20"/>
                <w:szCs w:val="20"/>
              </w:rPr>
            </w:pPr>
            <w:r>
              <w:rPr>
                <w:color w:val="000000"/>
                <w:sz w:val="20"/>
                <w:szCs w:val="20"/>
              </w:rPr>
              <w:t xml:space="preserve">Проведены работы по благоустройству общественной территории набережной </w:t>
            </w:r>
            <w:r w:rsidR="00AD21BE">
              <w:rPr>
                <w:color w:val="000000"/>
                <w:sz w:val="20"/>
                <w:szCs w:val="20"/>
              </w:rPr>
              <w:t>«</w:t>
            </w:r>
            <w:r>
              <w:rPr>
                <w:color w:val="000000"/>
                <w:sz w:val="20"/>
                <w:szCs w:val="20"/>
              </w:rPr>
              <w:t>Отдыха</w:t>
            </w:r>
            <w:r w:rsidR="00AD21BE">
              <w:rPr>
                <w:color w:val="000000"/>
                <w:sz w:val="20"/>
                <w:szCs w:val="20"/>
              </w:rPr>
              <w:t>»</w:t>
            </w:r>
            <w:r>
              <w:rPr>
                <w:color w:val="000000"/>
                <w:sz w:val="20"/>
                <w:szCs w:val="20"/>
              </w:rPr>
              <w:t xml:space="preserve"> (1 этап)</w:t>
            </w:r>
          </w:p>
        </w:tc>
      </w:tr>
      <w:tr w:rsidR="002021E0">
        <w:trPr>
          <w:trHeight w:val="51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 xml:space="preserve">Городская среда и транспортная система города </w:t>
            </w:r>
            <w:proofErr w:type="gramStart"/>
            <w:r>
              <w:rPr>
                <w:iCs/>
                <w:color w:val="000000"/>
                <w:sz w:val="20"/>
                <w:szCs w:val="20"/>
              </w:rPr>
              <w:t>Радужный</w:t>
            </w:r>
            <w:proofErr w:type="gramEnd"/>
            <w:r w:rsidR="00AD21BE">
              <w:rPr>
                <w:iCs/>
                <w:color w:val="000000"/>
                <w:sz w:val="20"/>
                <w:szCs w:val="20"/>
              </w:rPr>
              <w:t>»</w:t>
            </w:r>
          </w:p>
        </w:tc>
        <w:tc>
          <w:tcPr>
            <w:tcW w:w="1418" w:type="dxa"/>
            <w:shd w:val="clear" w:color="auto" w:fill="auto"/>
            <w:vAlign w:val="center"/>
          </w:tcPr>
          <w:p w:rsidR="002021E0" w:rsidRDefault="009625EF">
            <w:pPr>
              <w:jc w:val="center"/>
              <w:rPr>
                <w:color w:val="000000"/>
                <w:sz w:val="20"/>
                <w:szCs w:val="20"/>
              </w:rPr>
            </w:pPr>
            <w:r>
              <w:rPr>
                <w:color w:val="000000"/>
                <w:sz w:val="20"/>
                <w:szCs w:val="20"/>
              </w:rPr>
              <w:t>16 979,20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16 979,15</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61"/>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color w:val="000000"/>
                <w:sz w:val="20"/>
                <w:szCs w:val="20"/>
              </w:rPr>
            </w:pPr>
            <w:r>
              <w:rPr>
                <w:color w:val="000000"/>
                <w:sz w:val="20"/>
                <w:szCs w:val="20"/>
              </w:rPr>
              <w:t>5 040,09</w:t>
            </w:r>
          </w:p>
        </w:tc>
        <w:tc>
          <w:tcPr>
            <w:tcW w:w="1275" w:type="dxa"/>
            <w:shd w:val="clear" w:color="auto" w:fill="auto"/>
            <w:vAlign w:val="center"/>
          </w:tcPr>
          <w:p w:rsidR="002021E0" w:rsidRDefault="009625EF">
            <w:pPr>
              <w:jc w:val="center"/>
              <w:rPr>
                <w:color w:val="000000"/>
                <w:sz w:val="20"/>
                <w:szCs w:val="20"/>
              </w:rPr>
            </w:pPr>
            <w:r>
              <w:rPr>
                <w:color w:val="000000"/>
                <w:sz w:val="20"/>
                <w:szCs w:val="20"/>
              </w:rPr>
              <w:t>5 040,09</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7 883,21</w:t>
            </w:r>
          </w:p>
        </w:tc>
        <w:tc>
          <w:tcPr>
            <w:tcW w:w="1275" w:type="dxa"/>
            <w:shd w:val="clear" w:color="auto" w:fill="auto"/>
            <w:vAlign w:val="center"/>
          </w:tcPr>
          <w:p w:rsidR="002021E0" w:rsidRDefault="009625EF">
            <w:pPr>
              <w:jc w:val="center"/>
              <w:rPr>
                <w:color w:val="000000"/>
                <w:sz w:val="20"/>
                <w:szCs w:val="20"/>
              </w:rPr>
            </w:pPr>
            <w:r>
              <w:rPr>
                <w:color w:val="000000"/>
                <w:sz w:val="20"/>
                <w:szCs w:val="20"/>
              </w:rPr>
              <w:t>7 883,21</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4 055,90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4 055,85</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431"/>
          <w:jc w:val="right"/>
        </w:trPr>
        <w:tc>
          <w:tcPr>
            <w:tcW w:w="9638" w:type="dxa"/>
            <w:gridSpan w:val="5"/>
            <w:shd w:val="clear" w:color="auto" w:fill="FFFFFF"/>
            <w:vAlign w:val="center"/>
          </w:tcPr>
          <w:p w:rsidR="002021E0" w:rsidRDefault="009625EF">
            <w:pPr>
              <w:jc w:val="center"/>
              <w:rPr>
                <w:b/>
                <w:bCs/>
                <w:color w:val="000000"/>
                <w:sz w:val="22"/>
                <w:szCs w:val="20"/>
              </w:rPr>
            </w:pPr>
            <w:r>
              <w:rPr>
                <w:b/>
                <w:bCs/>
                <w:color w:val="000000"/>
                <w:sz w:val="22"/>
                <w:szCs w:val="20"/>
              </w:rPr>
              <w:t xml:space="preserve">Национальный проект </w:t>
            </w:r>
            <w:r w:rsidR="00AD21BE">
              <w:rPr>
                <w:b/>
                <w:bCs/>
                <w:color w:val="000000"/>
                <w:sz w:val="22"/>
                <w:szCs w:val="20"/>
              </w:rPr>
              <w:t>«</w:t>
            </w:r>
            <w:r>
              <w:rPr>
                <w:b/>
                <w:bCs/>
                <w:color w:val="000000"/>
                <w:sz w:val="22"/>
                <w:szCs w:val="20"/>
              </w:rPr>
              <w:t>Эффективная и конкурентная экономика</w:t>
            </w:r>
            <w:r w:rsidR="00AD21BE">
              <w:rPr>
                <w:b/>
                <w:bCs/>
                <w:color w:val="000000"/>
                <w:sz w:val="22"/>
                <w:szCs w:val="20"/>
              </w:rPr>
              <w:t>»</w:t>
            </w:r>
            <w:r>
              <w:rPr>
                <w:b/>
                <w:bCs/>
                <w:color w:val="000000"/>
                <w:sz w:val="22"/>
                <w:szCs w:val="20"/>
              </w:rPr>
              <w:t xml:space="preserve"> </w:t>
            </w:r>
          </w:p>
        </w:tc>
      </w:tr>
      <w:tr w:rsidR="002021E0">
        <w:trPr>
          <w:trHeight w:val="510"/>
          <w:jc w:val="right"/>
        </w:trPr>
        <w:tc>
          <w:tcPr>
            <w:tcW w:w="3539" w:type="dxa"/>
            <w:shd w:val="clear" w:color="auto" w:fill="auto"/>
            <w:vAlign w:val="center"/>
          </w:tcPr>
          <w:p w:rsidR="002021E0" w:rsidRDefault="009625EF">
            <w:pPr>
              <w:rPr>
                <w:b/>
                <w:bCs/>
                <w:color w:val="000000"/>
                <w:sz w:val="20"/>
                <w:szCs w:val="20"/>
              </w:rPr>
            </w:pPr>
            <w:r>
              <w:rPr>
                <w:b/>
                <w:bCs/>
                <w:color w:val="000000"/>
                <w:sz w:val="20"/>
                <w:szCs w:val="20"/>
              </w:rPr>
              <w:t xml:space="preserve">2. Региональный проект </w:t>
            </w:r>
            <w:r w:rsidR="00AD21BE">
              <w:rPr>
                <w:b/>
                <w:bCs/>
                <w:color w:val="000000"/>
                <w:sz w:val="20"/>
                <w:szCs w:val="20"/>
              </w:rPr>
              <w:t>«</w:t>
            </w:r>
            <w:r>
              <w:rPr>
                <w:b/>
                <w:bCs/>
                <w:color w:val="000000"/>
                <w:sz w:val="20"/>
                <w:szCs w:val="20"/>
              </w:rPr>
              <w:t>Малое и среднее предпринимательство и поддержка индивидуальной предпринимательской инициативы</w:t>
            </w:r>
            <w:r w:rsidR="00AD21BE">
              <w:rPr>
                <w:b/>
                <w:bCs/>
                <w:color w:val="000000"/>
                <w:sz w:val="20"/>
                <w:szCs w:val="20"/>
              </w:rPr>
              <w:t>»</w:t>
            </w:r>
          </w:p>
        </w:tc>
        <w:tc>
          <w:tcPr>
            <w:tcW w:w="1418" w:type="dxa"/>
            <w:shd w:val="clear" w:color="auto" w:fill="auto"/>
            <w:vAlign w:val="center"/>
          </w:tcPr>
          <w:p w:rsidR="002021E0" w:rsidRDefault="009625EF">
            <w:pPr>
              <w:jc w:val="center"/>
              <w:rPr>
                <w:color w:val="000000"/>
                <w:sz w:val="20"/>
                <w:szCs w:val="20"/>
              </w:rPr>
            </w:pPr>
            <w:r>
              <w:rPr>
                <w:color w:val="000000"/>
                <w:sz w:val="20"/>
                <w:szCs w:val="20"/>
              </w:rPr>
              <w:t>4 129,60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4 129,58</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val="restart"/>
          </w:tcPr>
          <w:p w:rsidR="002021E0" w:rsidRDefault="009625EF">
            <w:pPr>
              <w:jc w:val="both"/>
              <w:rPr>
                <w:color w:val="000000"/>
                <w:sz w:val="20"/>
                <w:szCs w:val="20"/>
              </w:rPr>
            </w:pPr>
            <w:r>
              <w:rPr>
                <w:color w:val="000000"/>
                <w:sz w:val="20"/>
                <w:szCs w:val="20"/>
              </w:rPr>
              <w:t xml:space="preserve">Оказана финансовая поддержка 30 субъектам МСП, осуществляющим социально значимые (приоритетные) виды деятельности на территории города </w:t>
            </w:r>
            <w:proofErr w:type="gramStart"/>
            <w:r>
              <w:rPr>
                <w:color w:val="000000"/>
                <w:sz w:val="20"/>
                <w:szCs w:val="20"/>
              </w:rPr>
              <w:t>Радужный</w:t>
            </w:r>
            <w:proofErr w:type="gramEnd"/>
          </w:p>
        </w:tc>
      </w:tr>
      <w:tr w:rsidR="002021E0">
        <w:trPr>
          <w:trHeight w:val="51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 xml:space="preserve">Развитие малого и среднего предпринимательства в городе </w:t>
            </w:r>
            <w:proofErr w:type="gramStart"/>
            <w:r>
              <w:rPr>
                <w:iCs/>
                <w:color w:val="000000"/>
                <w:sz w:val="20"/>
                <w:szCs w:val="20"/>
              </w:rPr>
              <w:t>Радужный</w:t>
            </w:r>
            <w:proofErr w:type="gramEnd"/>
            <w:r w:rsidR="00AD21BE">
              <w:rPr>
                <w:iCs/>
                <w:color w:val="000000"/>
                <w:sz w:val="20"/>
                <w:szCs w:val="20"/>
              </w:rPr>
              <w:t>»</w:t>
            </w:r>
          </w:p>
        </w:tc>
        <w:tc>
          <w:tcPr>
            <w:tcW w:w="1418" w:type="dxa"/>
            <w:shd w:val="clear" w:color="auto" w:fill="auto"/>
            <w:vAlign w:val="center"/>
          </w:tcPr>
          <w:p w:rsidR="002021E0" w:rsidRDefault="009625EF">
            <w:pPr>
              <w:jc w:val="center"/>
              <w:rPr>
                <w:color w:val="000000"/>
                <w:sz w:val="20"/>
                <w:szCs w:val="20"/>
              </w:rPr>
            </w:pPr>
            <w:r>
              <w:rPr>
                <w:color w:val="000000"/>
                <w:sz w:val="20"/>
                <w:szCs w:val="20"/>
              </w:rPr>
              <w:t>4 129,60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4 129,58</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lastRenderedPageBreak/>
              <w:t>- бюджет автономного округа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3 923,10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3 923,10</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206,50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206,48</w:t>
            </w:r>
          </w:p>
        </w:tc>
        <w:tc>
          <w:tcPr>
            <w:tcW w:w="993" w:type="dxa"/>
            <w:shd w:val="clear" w:color="auto" w:fill="auto"/>
            <w:vAlign w:val="center"/>
          </w:tcPr>
          <w:p w:rsidR="002021E0" w:rsidRDefault="00A55EE1">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422"/>
          <w:jc w:val="right"/>
        </w:trPr>
        <w:tc>
          <w:tcPr>
            <w:tcW w:w="9638" w:type="dxa"/>
            <w:gridSpan w:val="5"/>
            <w:shd w:val="clear" w:color="auto" w:fill="FFFFFF"/>
            <w:vAlign w:val="center"/>
          </w:tcPr>
          <w:p w:rsidR="002021E0" w:rsidRDefault="009625EF">
            <w:pPr>
              <w:jc w:val="center"/>
              <w:rPr>
                <w:b/>
                <w:bCs/>
                <w:color w:val="000000"/>
                <w:sz w:val="22"/>
                <w:szCs w:val="20"/>
              </w:rPr>
            </w:pPr>
            <w:r>
              <w:rPr>
                <w:b/>
                <w:bCs/>
                <w:color w:val="000000"/>
                <w:sz w:val="22"/>
                <w:szCs w:val="20"/>
              </w:rPr>
              <w:t xml:space="preserve">Национальный проект </w:t>
            </w:r>
            <w:r w:rsidR="00AD21BE">
              <w:rPr>
                <w:b/>
                <w:bCs/>
                <w:color w:val="000000"/>
                <w:sz w:val="22"/>
                <w:szCs w:val="20"/>
              </w:rPr>
              <w:t>«</w:t>
            </w:r>
            <w:r>
              <w:rPr>
                <w:b/>
                <w:bCs/>
                <w:color w:val="000000"/>
                <w:sz w:val="22"/>
                <w:szCs w:val="20"/>
              </w:rPr>
              <w:t>Молодежь и дети</w:t>
            </w:r>
            <w:r w:rsidR="00AD21BE">
              <w:rPr>
                <w:b/>
                <w:bCs/>
                <w:color w:val="000000"/>
                <w:sz w:val="22"/>
                <w:szCs w:val="20"/>
              </w:rPr>
              <w:t>»</w:t>
            </w:r>
          </w:p>
        </w:tc>
      </w:tr>
      <w:tr w:rsidR="002021E0">
        <w:trPr>
          <w:trHeight w:val="966"/>
          <w:jc w:val="right"/>
        </w:trPr>
        <w:tc>
          <w:tcPr>
            <w:tcW w:w="3539" w:type="dxa"/>
            <w:shd w:val="clear" w:color="auto" w:fill="auto"/>
            <w:vAlign w:val="center"/>
          </w:tcPr>
          <w:p w:rsidR="002021E0" w:rsidRDefault="009625EF">
            <w:pPr>
              <w:rPr>
                <w:b/>
                <w:bCs/>
                <w:color w:val="000000"/>
                <w:sz w:val="20"/>
                <w:szCs w:val="20"/>
              </w:rPr>
            </w:pPr>
            <w:r>
              <w:rPr>
                <w:b/>
                <w:bCs/>
                <w:color w:val="000000"/>
                <w:sz w:val="20"/>
                <w:szCs w:val="20"/>
              </w:rPr>
              <w:t xml:space="preserve">3. Региональный проект </w:t>
            </w:r>
            <w:r w:rsidR="00AD21BE">
              <w:rPr>
                <w:b/>
                <w:bCs/>
                <w:color w:val="000000"/>
                <w:sz w:val="20"/>
                <w:szCs w:val="20"/>
              </w:rPr>
              <w:t>«</w:t>
            </w:r>
            <w:r>
              <w:rPr>
                <w:b/>
                <w:bCs/>
                <w:color w:val="000000"/>
                <w:sz w:val="20"/>
                <w:szCs w:val="20"/>
              </w:rPr>
              <w:t>Педагоги и наставники</w:t>
            </w:r>
            <w:r w:rsidR="00AD21BE">
              <w:rPr>
                <w:b/>
                <w:bCs/>
                <w:color w:val="000000"/>
                <w:sz w:val="20"/>
                <w:szCs w:val="20"/>
              </w:rPr>
              <w:t>»</w:t>
            </w:r>
            <w:r>
              <w:rPr>
                <w:b/>
                <w:bCs/>
                <w:color w:val="000000"/>
                <w:sz w:val="20"/>
                <w:szCs w:val="20"/>
              </w:rPr>
              <w:t xml:space="preserve"> всего, в том числе:</w:t>
            </w:r>
          </w:p>
        </w:tc>
        <w:tc>
          <w:tcPr>
            <w:tcW w:w="1418" w:type="dxa"/>
            <w:shd w:val="clear" w:color="auto" w:fill="auto"/>
            <w:vAlign w:val="center"/>
          </w:tcPr>
          <w:p w:rsidR="002021E0" w:rsidRDefault="009625EF">
            <w:pPr>
              <w:jc w:val="center"/>
              <w:rPr>
                <w:color w:val="000000"/>
                <w:sz w:val="20"/>
                <w:szCs w:val="20"/>
              </w:rPr>
            </w:pPr>
            <w:r>
              <w:rPr>
                <w:color w:val="000000"/>
                <w:sz w:val="20"/>
                <w:szCs w:val="20"/>
              </w:rPr>
              <w:t>69 764,20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69 763,35</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val="restart"/>
          </w:tcPr>
          <w:p w:rsidR="002021E0" w:rsidRDefault="009625EF">
            <w:pPr>
              <w:jc w:val="both"/>
              <w:rPr>
                <w:color w:val="000000"/>
                <w:sz w:val="20"/>
                <w:szCs w:val="20"/>
              </w:rPr>
            </w:pPr>
            <w:r>
              <w:rPr>
                <w:color w:val="000000"/>
                <w:sz w:val="20"/>
                <w:szCs w:val="20"/>
              </w:rPr>
              <w:t xml:space="preserve">Обеспечение деятельности, ежемесячное денежное вознаграждение советникам директоров по воспитанию и взаимодействию с детскими объединениями. </w:t>
            </w:r>
          </w:p>
          <w:p w:rsidR="002021E0" w:rsidRDefault="009625EF">
            <w:pPr>
              <w:jc w:val="both"/>
              <w:rPr>
                <w:color w:val="000000"/>
                <w:sz w:val="20"/>
                <w:szCs w:val="20"/>
              </w:rPr>
            </w:pPr>
            <w:r>
              <w:rPr>
                <w:color w:val="000000"/>
                <w:sz w:val="20"/>
                <w:szCs w:val="20"/>
              </w:rPr>
              <w:t>Ежемесячное денежное вознаграждение за классное руководство педагогическим работникам</w:t>
            </w:r>
          </w:p>
        </w:tc>
      </w:tr>
      <w:tr w:rsidR="002021E0">
        <w:trPr>
          <w:trHeight w:val="853"/>
          <w:jc w:val="right"/>
        </w:trPr>
        <w:tc>
          <w:tcPr>
            <w:tcW w:w="3539" w:type="dxa"/>
            <w:shd w:val="clear" w:color="auto" w:fill="auto"/>
            <w:vAlign w:val="center"/>
          </w:tcPr>
          <w:p w:rsidR="002021E0" w:rsidRDefault="009625EF">
            <w:pPr>
              <w:rPr>
                <w:b/>
                <w:b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 xml:space="preserve">Развитие образования в городе </w:t>
            </w:r>
            <w:proofErr w:type="gramStart"/>
            <w:r>
              <w:rPr>
                <w:iCs/>
                <w:color w:val="000000"/>
                <w:sz w:val="20"/>
                <w:szCs w:val="20"/>
              </w:rPr>
              <w:t>Радужный</w:t>
            </w:r>
            <w:proofErr w:type="gramEnd"/>
            <w:r w:rsidR="00AD21BE">
              <w:rPr>
                <w:iCs/>
                <w:color w:val="000000"/>
                <w:sz w:val="20"/>
                <w:szCs w:val="20"/>
              </w:rPr>
              <w:t>»</w:t>
            </w:r>
            <w:r>
              <w:rPr>
                <w:iCs/>
                <w:color w:val="000000"/>
                <w:sz w:val="20"/>
                <w:szCs w:val="20"/>
              </w:rPr>
              <w:t xml:space="preserve"> </w:t>
            </w:r>
          </w:p>
        </w:tc>
        <w:tc>
          <w:tcPr>
            <w:tcW w:w="1418" w:type="dxa"/>
            <w:shd w:val="clear" w:color="auto" w:fill="auto"/>
            <w:vAlign w:val="center"/>
          </w:tcPr>
          <w:p w:rsidR="002021E0" w:rsidRDefault="009625EF">
            <w:pPr>
              <w:jc w:val="center"/>
              <w:rPr>
                <w:color w:val="000000"/>
                <w:sz w:val="20"/>
                <w:szCs w:val="20"/>
              </w:rPr>
            </w:pPr>
            <w:r>
              <w:rPr>
                <w:color w:val="000000"/>
                <w:sz w:val="20"/>
                <w:szCs w:val="20"/>
              </w:rPr>
              <w:t>69 764,20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69 763,35</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98"/>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xml:space="preserve">- федеральный бюджет </w:t>
            </w:r>
          </w:p>
        </w:tc>
        <w:tc>
          <w:tcPr>
            <w:tcW w:w="1418" w:type="dxa"/>
            <w:shd w:val="clear" w:color="auto" w:fill="auto"/>
            <w:vAlign w:val="center"/>
          </w:tcPr>
          <w:p w:rsidR="002021E0" w:rsidRDefault="009625EF">
            <w:pPr>
              <w:jc w:val="center"/>
              <w:rPr>
                <w:color w:val="000000"/>
                <w:sz w:val="20"/>
                <w:szCs w:val="20"/>
              </w:rPr>
            </w:pPr>
            <w:r>
              <w:rPr>
                <w:color w:val="000000"/>
                <w:sz w:val="20"/>
                <w:szCs w:val="20"/>
              </w:rPr>
              <w:t>67 949,90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67 949,44</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559"/>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1 784,70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1 784,32</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24"/>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29,60</w:t>
            </w:r>
          </w:p>
        </w:tc>
        <w:tc>
          <w:tcPr>
            <w:tcW w:w="1275" w:type="dxa"/>
            <w:shd w:val="clear" w:color="auto" w:fill="auto"/>
            <w:vAlign w:val="center"/>
          </w:tcPr>
          <w:p w:rsidR="002021E0" w:rsidRDefault="009625EF">
            <w:pPr>
              <w:jc w:val="center"/>
              <w:rPr>
                <w:color w:val="000000"/>
                <w:sz w:val="20"/>
                <w:szCs w:val="20"/>
              </w:rPr>
            </w:pPr>
            <w:r>
              <w:rPr>
                <w:color w:val="000000"/>
                <w:sz w:val="20"/>
                <w:szCs w:val="20"/>
              </w:rPr>
              <w:t>29,59</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300"/>
          <w:jc w:val="right"/>
        </w:trPr>
        <w:tc>
          <w:tcPr>
            <w:tcW w:w="3539" w:type="dxa"/>
            <w:shd w:val="clear" w:color="auto" w:fill="FFFFFF"/>
            <w:vAlign w:val="center"/>
          </w:tcPr>
          <w:p w:rsidR="002021E0" w:rsidRDefault="009625EF">
            <w:pPr>
              <w:rPr>
                <w:b/>
                <w:bCs/>
                <w:color w:val="000000"/>
                <w:sz w:val="20"/>
                <w:szCs w:val="20"/>
              </w:rPr>
            </w:pPr>
            <w:r>
              <w:rPr>
                <w:b/>
                <w:bCs/>
                <w:color w:val="000000"/>
                <w:sz w:val="20"/>
                <w:szCs w:val="20"/>
              </w:rPr>
              <w:t>ИТОГО по региональным проектам, направленным на достижение целей, показателей и решение задач национальных проектов</w:t>
            </w:r>
          </w:p>
        </w:tc>
        <w:tc>
          <w:tcPr>
            <w:tcW w:w="1418" w:type="dxa"/>
            <w:shd w:val="clear" w:color="auto" w:fill="FFFFFF"/>
            <w:vAlign w:val="center"/>
          </w:tcPr>
          <w:p w:rsidR="002021E0" w:rsidRDefault="009625EF">
            <w:pPr>
              <w:jc w:val="center"/>
              <w:rPr>
                <w:b/>
                <w:bCs/>
                <w:color w:val="000000"/>
                <w:sz w:val="20"/>
                <w:szCs w:val="20"/>
              </w:rPr>
            </w:pPr>
            <w:r>
              <w:rPr>
                <w:b/>
                <w:bCs/>
                <w:color w:val="000000"/>
                <w:sz w:val="20"/>
                <w:szCs w:val="20"/>
              </w:rPr>
              <w:t>90 873,00</w:t>
            </w:r>
          </w:p>
        </w:tc>
        <w:tc>
          <w:tcPr>
            <w:tcW w:w="1275" w:type="dxa"/>
            <w:shd w:val="clear" w:color="auto" w:fill="FFFFFF"/>
            <w:vAlign w:val="center"/>
          </w:tcPr>
          <w:p w:rsidR="002021E0" w:rsidRDefault="009625EF">
            <w:pPr>
              <w:jc w:val="center"/>
              <w:rPr>
                <w:b/>
                <w:bCs/>
                <w:color w:val="000000"/>
                <w:sz w:val="20"/>
                <w:szCs w:val="20"/>
              </w:rPr>
            </w:pPr>
            <w:r>
              <w:rPr>
                <w:b/>
                <w:bCs/>
                <w:color w:val="000000"/>
                <w:sz w:val="20"/>
                <w:szCs w:val="20"/>
              </w:rPr>
              <w:t>90 872,08</w:t>
            </w:r>
          </w:p>
        </w:tc>
        <w:tc>
          <w:tcPr>
            <w:tcW w:w="993" w:type="dxa"/>
            <w:shd w:val="clear" w:color="auto" w:fill="FFFFFF"/>
            <w:vAlign w:val="center"/>
          </w:tcPr>
          <w:p w:rsidR="002021E0" w:rsidRDefault="009625EF">
            <w:pPr>
              <w:jc w:val="center"/>
              <w:rPr>
                <w:b/>
                <w:bCs/>
                <w:color w:val="000000"/>
                <w:sz w:val="20"/>
                <w:szCs w:val="20"/>
              </w:rPr>
            </w:pPr>
            <w:r>
              <w:rPr>
                <w:b/>
                <w:bCs/>
                <w:color w:val="000000"/>
                <w:sz w:val="20"/>
                <w:szCs w:val="20"/>
              </w:rPr>
              <w:t>100,00</w:t>
            </w:r>
          </w:p>
        </w:tc>
        <w:tc>
          <w:tcPr>
            <w:tcW w:w="2413" w:type="dxa"/>
            <w:vMerge w:val="restart"/>
            <w:shd w:val="clear" w:color="auto" w:fill="FFFFFF"/>
          </w:tcPr>
          <w:p w:rsidR="002021E0" w:rsidRDefault="002021E0">
            <w:pPr>
              <w:jc w:val="center"/>
              <w:rPr>
                <w:b/>
                <w:bCs/>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72 989,99</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72 989,53</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4 292,00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13 590,63</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30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4 297,90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4 291,92</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675"/>
          <w:jc w:val="right"/>
        </w:trPr>
        <w:tc>
          <w:tcPr>
            <w:tcW w:w="9638" w:type="dxa"/>
            <w:gridSpan w:val="5"/>
            <w:shd w:val="clear" w:color="auto" w:fill="F2F2F2"/>
            <w:vAlign w:val="center"/>
          </w:tcPr>
          <w:p w:rsidR="002021E0" w:rsidRDefault="009625EF">
            <w:pPr>
              <w:jc w:val="center"/>
              <w:rPr>
                <w:iCs/>
                <w:color w:val="000000"/>
                <w:u w:val="single"/>
              </w:rPr>
            </w:pPr>
            <w:r>
              <w:rPr>
                <w:iCs/>
                <w:color w:val="000000"/>
                <w:u w:val="single"/>
              </w:rPr>
              <w:t xml:space="preserve">Региональные проекты, </w:t>
            </w:r>
            <w:r>
              <w:rPr>
                <w:iCs/>
                <w:color w:val="000000"/>
                <w:u w:val="single"/>
                <w:shd w:val="clear" w:color="auto" w:fill="F2F2F2"/>
              </w:rPr>
              <w:t>направленные на достижение показателей федеральных проектов, не входящих в состав национальных проектов</w:t>
            </w:r>
          </w:p>
        </w:tc>
      </w:tr>
      <w:tr w:rsidR="002021E0">
        <w:trPr>
          <w:trHeight w:val="541"/>
          <w:jc w:val="right"/>
        </w:trPr>
        <w:tc>
          <w:tcPr>
            <w:tcW w:w="3539" w:type="dxa"/>
            <w:shd w:val="clear" w:color="auto" w:fill="auto"/>
            <w:vAlign w:val="center"/>
          </w:tcPr>
          <w:p w:rsidR="002021E0" w:rsidRDefault="009625EF">
            <w:pPr>
              <w:rPr>
                <w:b/>
                <w:iCs/>
                <w:color w:val="000000"/>
                <w:sz w:val="20"/>
                <w:szCs w:val="20"/>
              </w:rPr>
            </w:pPr>
            <w:r>
              <w:rPr>
                <w:b/>
                <w:iCs/>
                <w:color w:val="000000"/>
                <w:sz w:val="20"/>
                <w:szCs w:val="20"/>
              </w:rPr>
              <w:t xml:space="preserve">4. Региональный проект </w:t>
            </w:r>
            <w:r w:rsidR="00AD21BE">
              <w:rPr>
                <w:b/>
                <w:iCs/>
                <w:color w:val="000000"/>
                <w:sz w:val="20"/>
                <w:szCs w:val="20"/>
              </w:rPr>
              <w:t>«</w:t>
            </w:r>
            <w:r>
              <w:rPr>
                <w:b/>
                <w:iCs/>
                <w:color w:val="000000"/>
                <w:sz w:val="20"/>
                <w:szCs w:val="20"/>
              </w:rPr>
              <w:t>Сохранение культурного и исторического наследия</w:t>
            </w:r>
            <w:r w:rsidR="00AD21BE">
              <w:rPr>
                <w:b/>
                <w:iCs/>
                <w:color w:val="000000"/>
                <w:sz w:val="20"/>
                <w:szCs w:val="20"/>
              </w:rPr>
              <w:t>»</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901,26</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901,26</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9625EF">
            <w:pPr>
              <w:jc w:val="both"/>
              <w:rPr>
                <w:iCs/>
                <w:color w:val="000000"/>
                <w:sz w:val="20"/>
                <w:szCs w:val="20"/>
              </w:rPr>
            </w:pPr>
            <w:r>
              <w:rPr>
                <w:iCs/>
                <w:color w:val="000000"/>
                <w:sz w:val="20"/>
                <w:szCs w:val="20"/>
              </w:rPr>
              <w:t xml:space="preserve">Модернизация, комплектование книжных фондов библиотек города </w:t>
            </w:r>
            <w:proofErr w:type="gramStart"/>
            <w:r>
              <w:rPr>
                <w:iCs/>
                <w:color w:val="000000"/>
                <w:sz w:val="20"/>
                <w:szCs w:val="20"/>
              </w:rPr>
              <w:t>Радужный</w:t>
            </w:r>
            <w:proofErr w:type="gramEnd"/>
          </w:p>
        </w:tc>
      </w:tr>
      <w:tr w:rsidR="002021E0">
        <w:trPr>
          <w:trHeight w:val="675"/>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 xml:space="preserve">Развитие культуры, спорта и молодежной политики города </w:t>
            </w:r>
            <w:proofErr w:type="gramStart"/>
            <w:r>
              <w:rPr>
                <w:iCs/>
                <w:color w:val="000000"/>
                <w:sz w:val="20"/>
                <w:szCs w:val="20"/>
              </w:rPr>
              <w:t>Радужный</w:t>
            </w:r>
            <w:proofErr w:type="gramEnd"/>
            <w:r w:rsidR="00AD21BE">
              <w:rPr>
                <w:iCs/>
                <w:color w:val="000000"/>
                <w:sz w:val="20"/>
                <w:szCs w:val="20"/>
              </w:rPr>
              <w:t>»</w:t>
            </w:r>
          </w:p>
        </w:tc>
        <w:tc>
          <w:tcPr>
            <w:tcW w:w="1418" w:type="dxa"/>
            <w:shd w:val="clear" w:color="auto" w:fill="auto"/>
            <w:vAlign w:val="center"/>
          </w:tcPr>
          <w:p w:rsidR="002021E0" w:rsidRDefault="009625EF">
            <w:pPr>
              <w:jc w:val="center"/>
              <w:rPr>
                <w:color w:val="000000"/>
                <w:sz w:val="20"/>
                <w:szCs w:val="20"/>
              </w:rPr>
            </w:pPr>
            <w:r>
              <w:rPr>
                <w:color w:val="000000"/>
                <w:sz w:val="20"/>
                <w:szCs w:val="20"/>
              </w:rPr>
              <w:t>901,26</w:t>
            </w:r>
          </w:p>
        </w:tc>
        <w:tc>
          <w:tcPr>
            <w:tcW w:w="1275" w:type="dxa"/>
            <w:shd w:val="clear" w:color="auto" w:fill="auto"/>
            <w:vAlign w:val="center"/>
          </w:tcPr>
          <w:p w:rsidR="002021E0" w:rsidRDefault="009625EF">
            <w:pPr>
              <w:jc w:val="center"/>
              <w:rPr>
                <w:color w:val="000000"/>
                <w:sz w:val="20"/>
                <w:szCs w:val="20"/>
              </w:rPr>
            </w:pPr>
            <w:r>
              <w:rPr>
                <w:color w:val="000000"/>
                <w:sz w:val="20"/>
                <w:szCs w:val="20"/>
              </w:rPr>
              <w:t>901,26</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295"/>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color w:val="000000"/>
                <w:sz w:val="20"/>
                <w:szCs w:val="20"/>
              </w:rPr>
            </w:pPr>
            <w:r>
              <w:rPr>
                <w:color w:val="000000"/>
                <w:sz w:val="20"/>
                <w:szCs w:val="20"/>
              </w:rPr>
              <w:t>68,68</w:t>
            </w:r>
          </w:p>
        </w:tc>
        <w:tc>
          <w:tcPr>
            <w:tcW w:w="1275" w:type="dxa"/>
            <w:shd w:val="clear" w:color="auto" w:fill="auto"/>
            <w:vAlign w:val="center"/>
          </w:tcPr>
          <w:p w:rsidR="002021E0" w:rsidRDefault="009625EF">
            <w:pPr>
              <w:jc w:val="center"/>
              <w:rPr>
                <w:color w:val="000000"/>
                <w:sz w:val="20"/>
                <w:szCs w:val="20"/>
              </w:rPr>
            </w:pPr>
            <w:r>
              <w:rPr>
                <w:color w:val="000000"/>
                <w:sz w:val="20"/>
                <w:szCs w:val="20"/>
              </w:rPr>
              <w:t>68,68</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272"/>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787,52</w:t>
            </w:r>
          </w:p>
        </w:tc>
        <w:tc>
          <w:tcPr>
            <w:tcW w:w="1275" w:type="dxa"/>
            <w:shd w:val="clear" w:color="auto" w:fill="auto"/>
            <w:vAlign w:val="center"/>
          </w:tcPr>
          <w:p w:rsidR="002021E0" w:rsidRDefault="009625EF">
            <w:pPr>
              <w:jc w:val="center"/>
              <w:rPr>
                <w:color w:val="000000"/>
                <w:sz w:val="20"/>
                <w:szCs w:val="20"/>
              </w:rPr>
            </w:pPr>
            <w:r>
              <w:rPr>
                <w:color w:val="000000"/>
                <w:sz w:val="20"/>
                <w:szCs w:val="20"/>
              </w:rPr>
              <w:t>787,52</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275"/>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color w:val="000000"/>
                <w:sz w:val="20"/>
                <w:szCs w:val="20"/>
              </w:rPr>
            </w:pPr>
            <w:r>
              <w:rPr>
                <w:color w:val="000000"/>
                <w:sz w:val="20"/>
                <w:szCs w:val="20"/>
              </w:rPr>
              <w:t>45,06</w:t>
            </w:r>
          </w:p>
        </w:tc>
        <w:tc>
          <w:tcPr>
            <w:tcW w:w="1275" w:type="dxa"/>
            <w:shd w:val="clear" w:color="auto" w:fill="auto"/>
            <w:vAlign w:val="center"/>
          </w:tcPr>
          <w:p w:rsidR="002021E0" w:rsidRDefault="009625EF">
            <w:pPr>
              <w:jc w:val="center"/>
              <w:rPr>
                <w:color w:val="000000"/>
                <w:sz w:val="20"/>
                <w:szCs w:val="20"/>
              </w:rPr>
            </w:pPr>
            <w:r>
              <w:rPr>
                <w:color w:val="000000"/>
                <w:sz w:val="20"/>
                <w:szCs w:val="20"/>
              </w:rPr>
              <w:t>45,06</w:t>
            </w:r>
          </w:p>
        </w:tc>
        <w:tc>
          <w:tcPr>
            <w:tcW w:w="993" w:type="dxa"/>
            <w:shd w:val="clear" w:color="auto" w:fill="auto"/>
            <w:vAlign w:val="center"/>
          </w:tcPr>
          <w:p w:rsidR="002021E0" w:rsidRDefault="009625EF">
            <w:pPr>
              <w:jc w:val="center"/>
              <w:rPr>
                <w:color w:val="000000"/>
                <w:sz w:val="20"/>
                <w:szCs w:val="20"/>
              </w:rPr>
            </w:pPr>
            <w:r>
              <w:rPr>
                <w:color w:val="000000"/>
                <w:sz w:val="20"/>
                <w:szCs w:val="20"/>
              </w:rPr>
              <w:t>100,00</w:t>
            </w:r>
          </w:p>
        </w:tc>
        <w:tc>
          <w:tcPr>
            <w:tcW w:w="2413" w:type="dxa"/>
            <w:vMerge/>
          </w:tcPr>
          <w:p w:rsidR="002021E0" w:rsidRDefault="002021E0">
            <w:pPr>
              <w:jc w:val="center"/>
              <w:rPr>
                <w:color w:val="000000"/>
                <w:sz w:val="20"/>
                <w:szCs w:val="20"/>
              </w:rPr>
            </w:pPr>
          </w:p>
        </w:tc>
      </w:tr>
      <w:tr w:rsidR="002021E0">
        <w:trPr>
          <w:trHeight w:val="570"/>
          <w:jc w:val="right"/>
        </w:trPr>
        <w:tc>
          <w:tcPr>
            <w:tcW w:w="3539" w:type="dxa"/>
            <w:shd w:val="clear" w:color="auto" w:fill="auto"/>
            <w:vAlign w:val="center"/>
          </w:tcPr>
          <w:p w:rsidR="002021E0" w:rsidRDefault="009625EF">
            <w:pPr>
              <w:rPr>
                <w:b/>
                <w:iCs/>
                <w:color w:val="000000"/>
                <w:sz w:val="20"/>
                <w:szCs w:val="20"/>
              </w:rPr>
            </w:pPr>
            <w:r>
              <w:rPr>
                <w:b/>
                <w:iCs/>
                <w:color w:val="000000"/>
                <w:sz w:val="20"/>
                <w:szCs w:val="20"/>
              </w:rPr>
              <w:t xml:space="preserve">5. Региональный проект </w:t>
            </w:r>
            <w:r w:rsidR="00AD21BE">
              <w:rPr>
                <w:b/>
                <w:iCs/>
                <w:color w:val="000000"/>
                <w:sz w:val="20"/>
                <w:szCs w:val="20"/>
              </w:rPr>
              <w:t>«</w:t>
            </w:r>
            <w:r>
              <w:rPr>
                <w:b/>
                <w:iCs/>
                <w:color w:val="000000"/>
                <w:sz w:val="20"/>
                <w:szCs w:val="20"/>
              </w:rPr>
              <w:t>Бизнес-спринт (Я выбираю спорт)</w:t>
            </w:r>
            <w:r w:rsidR="00AD21BE">
              <w:rPr>
                <w:b/>
                <w:iCs/>
                <w:color w:val="000000"/>
                <w:sz w:val="20"/>
                <w:szCs w:val="20"/>
              </w:rPr>
              <w:t>»</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105 000,00</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105 000,00</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9625EF">
            <w:pPr>
              <w:jc w:val="both"/>
              <w:rPr>
                <w:iCs/>
                <w:color w:val="000000"/>
                <w:sz w:val="20"/>
                <w:szCs w:val="20"/>
              </w:rPr>
            </w:pPr>
            <w:r>
              <w:rPr>
                <w:iCs/>
                <w:color w:val="000000"/>
                <w:sz w:val="20"/>
                <w:szCs w:val="20"/>
              </w:rPr>
              <w:t xml:space="preserve">Создание объекта </w:t>
            </w:r>
            <w:r w:rsidR="00AD21BE">
              <w:rPr>
                <w:iCs/>
                <w:color w:val="000000"/>
                <w:sz w:val="20"/>
                <w:szCs w:val="20"/>
              </w:rPr>
              <w:t>«</w:t>
            </w:r>
            <w:r>
              <w:rPr>
                <w:iCs/>
                <w:color w:val="000000"/>
                <w:sz w:val="20"/>
                <w:szCs w:val="20"/>
              </w:rPr>
              <w:t>Умная</w:t>
            </w:r>
            <w:r w:rsidR="00AD21BE">
              <w:rPr>
                <w:iCs/>
                <w:color w:val="000000"/>
                <w:sz w:val="20"/>
                <w:szCs w:val="20"/>
              </w:rPr>
              <w:t>»</w:t>
            </w:r>
            <w:r>
              <w:rPr>
                <w:iCs/>
                <w:color w:val="000000"/>
                <w:sz w:val="20"/>
                <w:szCs w:val="20"/>
              </w:rPr>
              <w:t xml:space="preserve"> спортивная площадка с </w:t>
            </w:r>
            <w:proofErr w:type="spellStart"/>
            <w:r>
              <w:rPr>
                <w:iCs/>
                <w:color w:val="000000"/>
                <w:sz w:val="20"/>
                <w:szCs w:val="20"/>
              </w:rPr>
              <w:t>Фиджитал</w:t>
            </w:r>
            <w:proofErr w:type="spellEnd"/>
            <w:r>
              <w:rPr>
                <w:iCs/>
                <w:color w:val="000000"/>
                <w:sz w:val="20"/>
                <w:szCs w:val="20"/>
              </w:rPr>
              <w:t>-центром</w:t>
            </w:r>
            <w:r w:rsidR="00AD21BE">
              <w:rPr>
                <w:iCs/>
                <w:color w:val="000000"/>
                <w:sz w:val="20"/>
                <w:szCs w:val="20"/>
              </w:rPr>
              <w:t>»</w:t>
            </w:r>
            <w:r>
              <w:rPr>
                <w:iCs/>
                <w:color w:val="000000"/>
                <w:sz w:val="20"/>
                <w:szCs w:val="20"/>
              </w:rPr>
              <w:t xml:space="preserve"> </w:t>
            </w:r>
          </w:p>
        </w:tc>
      </w:tr>
      <w:tr w:rsidR="002021E0">
        <w:trPr>
          <w:trHeight w:val="383"/>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 xml:space="preserve">Развитие культуры, спорта и молодежной политики города </w:t>
            </w:r>
            <w:proofErr w:type="gramStart"/>
            <w:r>
              <w:rPr>
                <w:iCs/>
                <w:color w:val="000000"/>
                <w:sz w:val="20"/>
                <w:szCs w:val="20"/>
              </w:rPr>
              <w:t>Радужный</w:t>
            </w:r>
            <w:proofErr w:type="gramEnd"/>
            <w:r w:rsidR="00AD21BE">
              <w:rPr>
                <w:iCs/>
                <w:color w:val="000000"/>
                <w:sz w:val="20"/>
                <w:szCs w:val="20"/>
              </w:rPr>
              <w:t>»</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105 000,00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105 000,00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76"/>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41 800,00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41 800,00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76"/>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57 950,00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57 950,00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76"/>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5 250,00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5 250,00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675"/>
          <w:jc w:val="right"/>
        </w:trPr>
        <w:tc>
          <w:tcPr>
            <w:tcW w:w="3539" w:type="dxa"/>
            <w:shd w:val="clear" w:color="auto" w:fill="auto"/>
            <w:vAlign w:val="center"/>
          </w:tcPr>
          <w:p w:rsidR="002021E0" w:rsidRDefault="009625EF">
            <w:pPr>
              <w:rPr>
                <w:b/>
                <w:iCs/>
                <w:color w:val="000000"/>
                <w:sz w:val="20"/>
                <w:szCs w:val="20"/>
              </w:rPr>
            </w:pPr>
            <w:r>
              <w:rPr>
                <w:b/>
                <w:iCs/>
                <w:color w:val="000000"/>
                <w:sz w:val="20"/>
                <w:szCs w:val="20"/>
              </w:rPr>
              <w:t xml:space="preserve">6. Региональный проект </w:t>
            </w:r>
            <w:r w:rsidR="00AD21BE">
              <w:rPr>
                <w:b/>
                <w:iCs/>
                <w:color w:val="000000"/>
                <w:sz w:val="20"/>
                <w:szCs w:val="20"/>
              </w:rPr>
              <w:t>«</w:t>
            </w:r>
            <w:r>
              <w:rPr>
                <w:b/>
                <w:iCs/>
                <w:color w:val="000000"/>
                <w:sz w:val="20"/>
                <w:szCs w:val="20"/>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AD21BE">
              <w:rPr>
                <w:b/>
                <w:iCs/>
                <w:color w:val="000000"/>
                <w:sz w:val="20"/>
                <w:szCs w:val="20"/>
              </w:rPr>
              <w:t>»</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2 919,42</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2 919,42</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9625EF">
            <w:pPr>
              <w:jc w:val="both"/>
              <w:rPr>
                <w:b/>
                <w:iCs/>
                <w:color w:val="000000"/>
                <w:sz w:val="20"/>
                <w:szCs w:val="20"/>
              </w:rPr>
            </w:pPr>
            <w:r>
              <w:rPr>
                <w:iCs/>
                <w:color w:val="000000"/>
                <w:sz w:val="20"/>
                <w:szCs w:val="20"/>
              </w:rPr>
              <w:t>Произведена выплата субсидии 1 молодой семье на приобретение жилого</w:t>
            </w:r>
            <w:r>
              <w:rPr>
                <w:b/>
                <w:iCs/>
                <w:color w:val="000000"/>
                <w:sz w:val="20"/>
                <w:szCs w:val="20"/>
              </w:rPr>
              <w:t xml:space="preserve"> </w:t>
            </w:r>
            <w:r>
              <w:rPr>
                <w:iCs/>
                <w:color w:val="000000"/>
                <w:sz w:val="20"/>
                <w:szCs w:val="20"/>
              </w:rPr>
              <w:t>помещения</w:t>
            </w:r>
          </w:p>
        </w:tc>
      </w:tr>
      <w:tr w:rsidR="002021E0">
        <w:trPr>
          <w:trHeight w:val="675"/>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lastRenderedPageBreak/>
              <w:t xml:space="preserve">Муниципальная программа </w:t>
            </w:r>
            <w:r w:rsidR="00AD21BE">
              <w:rPr>
                <w:iCs/>
                <w:color w:val="000000"/>
                <w:sz w:val="20"/>
                <w:szCs w:val="20"/>
              </w:rPr>
              <w:t>«</w:t>
            </w:r>
            <w:r>
              <w:rPr>
                <w:iCs/>
                <w:color w:val="000000"/>
                <w:sz w:val="20"/>
                <w:szCs w:val="20"/>
              </w:rPr>
              <w:t xml:space="preserve">Обеспечение доступным и комфортным жильем жителей города </w:t>
            </w:r>
            <w:proofErr w:type="gramStart"/>
            <w:r>
              <w:rPr>
                <w:iCs/>
                <w:color w:val="000000"/>
                <w:sz w:val="20"/>
                <w:szCs w:val="20"/>
              </w:rPr>
              <w:t>Радужный</w:t>
            </w:r>
            <w:proofErr w:type="gramEnd"/>
            <w:r w:rsidR="00AD21BE">
              <w:rPr>
                <w:iCs/>
                <w:color w:val="000000"/>
                <w:sz w:val="20"/>
                <w:szCs w:val="20"/>
              </w:rPr>
              <w:t>»</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2 919,42</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2 919,42</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311"/>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163,75</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163,75</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363"/>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2 609,70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2 609,70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145,97</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145,97</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FFFFFF"/>
            <w:vAlign w:val="center"/>
          </w:tcPr>
          <w:p w:rsidR="002021E0" w:rsidRDefault="009625EF">
            <w:pPr>
              <w:rPr>
                <w:b/>
                <w:bCs/>
                <w:color w:val="000000"/>
                <w:sz w:val="20"/>
                <w:szCs w:val="20"/>
              </w:rPr>
            </w:pPr>
            <w:r>
              <w:rPr>
                <w:b/>
                <w:bCs/>
                <w:color w:val="000000"/>
                <w:sz w:val="20"/>
                <w:szCs w:val="20"/>
              </w:rPr>
              <w:t xml:space="preserve">ИТОГО по региональным проектам, направленным на достижение </w:t>
            </w:r>
            <w:r>
              <w:rPr>
                <w:b/>
                <w:bCs/>
                <w:iCs/>
                <w:color w:val="000000"/>
                <w:sz w:val="20"/>
                <w:szCs w:val="20"/>
              </w:rPr>
              <w:t>показателей федеральных проектов, не входящих в состав национальных проектов</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108 820,68</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108 820,68</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2021E0">
            <w:pPr>
              <w:jc w:val="center"/>
              <w:rPr>
                <w:b/>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42 032,43</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42 032,43</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61 347,22</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61 347,22</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5 441,03</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5 441,03</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771"/>
          <w:jc w:val="right"/>
        </w:trPr>
        <w:tc>
          <w:tcPr>
            <w:tcW w:w="9638" w:type="dxa"/>
            <w:gridSpan w:val="5"/>
            <w:shd w:val="clear" w:color="auto" w:fill="F2F2F2"/>
            <w:vAlign w:val="center"/>
          </w:tcPr>
          <w:p w:rsidR="002021E0" w:rsidRDefault="009625EF">
            <w:pPr>
              <w:jc w:val="center"/>
              <w:rPr>
                <w:iCs/>
                <w:color w:val="000000"/>
                <w:u w:val="single"/>
              </w:rPr>
            </w:pPr>
            <w:r>
              <w:rPr>
                <w:iCs/>
                <w:color w:val="000000"/>
                <w:u w:val="single"/>
              </w:rPr>
              <w:t>Региональный проект, направленный на достижение целей социально-экономического развития Ханты-Мансийского автономного округа – Югры</w:t>
            </w:r>
          </w:p>
        </w:tc>
      </w:tr>
      <w:tr w:rsidR="002021E0">
        <w:trPr>
          <w:trHeight w:val="280"/>
          <w:jc w:val="right"/>
        </w:trPr>
        <w:tc>
          <w:tcPr>
            <w:tcW w:w="3539" w:type="dxa"/>
            <w:shd w:val="clear" w:color="auto" w:fill="auto"/>
            <w:vAlign w:val="center"/>
          </w:tcPr>
          <w:p w:rsidR="002021E0" w:rsidRDefault="009625EF">
            <w:pPr>
              <w:rPr>
                <w:b/>
                <w:iCs/>
                <w:color w:val="000000"/>
                <w:sz w:val="20"/>
                <w:szCs w:val="20"/>
              </w:rPr>
            </w:pPr>
            <w:r>
              <w:rPr>
                <w:b/>
                <w:iCs/>
                <w:color w:val="000000"/>
                <w:sz w:val="20"/>
                <w:szCs w:val="20"/>
              </w:rPr>
              <w:t xml:space="preserve">7. </w:t>
            </w:r>
            <w:r w:rsidR="00AD21BE">
              <w:rPr>
                <w:b/>
                <w:iCs/>
                <w:color w:val="000000"/>
                <w:sz w:val="20"/>
                <w:szCs w:val="20"/>
              </w:rPr>
              <w:t>«</w:t>
            </w:r>
            <w:r>
              <w:rPr>
                <w:b/>
                <w:iCs/>
                <w:color w:val="000000"/>
                <w:sz w:val="20"/>
                <w:szCs w:val="20"/>
              </w:rPr>
              <w:t>Развитие экосистемы поддержки гражданских инициатив</w:t>
            </w:r>
            <w:r w:rsidR="00AD21BE">
              <w:rPr>
                <w:b/>
                <w:iCs/>
                <w:color w:val="000000"/>
                <w:sz w:val="20"/>
                <w:szCs w:val="20"/>
              </w:rPr>
              <w:t>»</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950,16</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950,16</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9625EF">
            <w:pPr>
              <w:jc w:val="both"/>
              <w:rPr>
                <w:iCs/>
                <w:color w:val="000000"/>
                <w:sz w:val="20"/>
                <w:szCs w:val="20"/>
              </w:rPr>
            </w:pPr>
            <w:r>
              <w:rPr>
                <w:iCs/>
                <w:color w:val="000000"/>
                <w:sz w:val="20"/>
                <w:szCs w:val="20"/>
              </w:rPr>
              <w:t xml:space="preserve">Создание арт-пространства для творческих идей </w:t>
            </w:r>
            <w:r w:rsidR="00AD21BE">
              <w:rPr>
                <w:iCs/>
                <w:color w:val="000000"/>
                <w:sz w:val="20"/>
                <w:szCs w:val="20"/>
              </w:rPr>
              <w:t>«</w:t>
            </w:r>
            <w:r>
              <w:rPr>
                <w:iCs/>
                <w:color w:val="000000"/>
                <w:sz w:val="20"/>
                <w:szCs w:val="20"/>
              </w:rPr>
              <w:t>Капсула</w:t>
            </w:r>
            <w:r w:rsidR="00AD21BE">
              <w:rPr>
                <w:iCs/>
                <w:color w:val="000000"/>
                <w:sz w:val="20"/>
                <w:szCs w:val="20"/>
              </w:rPr>
              <w:t>»</w:t>
            </w:r>
            <w:r>
              <w:rPr>
                <w:iCs/>
                <w:color w:val="000000"/>
                <w:sz w:val="20"/>
                <w:szCs w:val="20"/>
              </w:rPr>
              <w:t xml:space="preserve"> на базе МАУ ДО ЦРО </w:t>
            </w:r>
            <w:r w:rsidR="00AD21BE">
              <w:rPr>
                <w:iCs/>
                <w:color w:val="000000"/>
                <w:sz w:val="20"/>
                <w:szCs w:val="20"/>
              </w:rPr>
              <w:t>«</w:t>
            </w:r>
            <w:r>
              <w:rPr>
                <w:iCs/>
                <w:color w:val="000000"/>
                <w:sz w:val="20"/>
                <w:szCs w:val="20"/>
              </w:rPr>
              <w:t>Перспектива</w:t>
            </w:r>
            <w:r w:rsidR="00AD21BE">
              <w:rPr>
                <w:iCs/>
                <w:color w:val="000000"/>
                <w:sz w:val="20"/>
                <w:szCs w:val="20"/>
              </w:rPr>
              <w:t>»</w:t>
            </w:r>
          </w:p>
        </w:tc>
      </w:tr>
      <w:tr w:rsidR="002021E0">
        <w:trPr>
          <w:trHeight w:val="280"/>
          <w:jc w:val="right"/>
        </w:trPr>
        <w:tc>
          <w:tcPr>
            <w:tcW w:w="3539" w:type="dxa"/>
            <w:shd w:val="clear" w:color="auto" w:fill="auto"/>
            <w:vAlign w:val="center"/>
          </w:tcPr>
          <w:p w:rsidR="002021E0" w:rsidRDefault="009625EF">
            <w:pPr>
              <w:rPr>
                <w:b/>
                <w:iCs/>
                <w:color w:val="000000"/>
                <w:sz w:val="20"/>
                <w:szCs w:val="20"/>
              </w:rPr>
            </w:pPr>
            <w:r>
              <w:rPr>
                <w:iCs/>
                <w:color w:val="000000"/>
                <w:sz w:val="20"/>
                <w:szCs w:val="20"/>
              </w:rPr>
              <w:t xml:space="preserve">Муниципальная программа </w:t>
            </w:r>
            <w:r w:rsidR="00AD21BE">
              <w:rPr>
                <w:iCs/>
                <w:color w:val="000000"/>
                <w:sz w:val="20"/>
                <w:szCs w:val="20"/>
              </w:rPr>
              <w:t>«</w:t>
            </w:r>
            <w:r>
              <w:rPr>
                <w:iCs/>
                <w:color w:val="000000"/>
                <w:sz w:val="20"/>
                <w:szCs w:val="20"/>
              </w:rPr>
              <w:t xml:space="preserve">Создание условий для эффективного решения вопросов местного значения и </w:t>
            </w:r>
            <w:proofErr w:type="gramStart"/>
            <w:r>
              <w:rPr>
                <w:iCs/>
                <w:color w:val="000000"/>
                <w:sz w:val="20"/>
                <w:szCs w:val="20"/>
              </w:rPr>
              <w:t>осуществления</w:t>
            </w:r>
            <w:proofErr w:type="gramEnd"/>
            <w:r>
              <w:rPr>
                <w:iCs/>
                <w:color w:val="000000"/>
                <w:sz w:val="20"/>
                <w:szCs w:val="20"/>
              </w:rPr>
              <w:t xml:space="preserve"> переданных в установленном порядке государственных полномочий в городе Радужный</w:t>
            </w:r>
            <w:r w:rsidR="00AD21BE">
              <w:rPr>
                <w:iCs/>
                <w:color w:val="000000"/>
                <w:sz w:val="20"/>
                <w:szCs w:val="20"/>
              </w:rPr>
              <w:t>»</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950,16</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950,16</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620,00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620,00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90,16</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90,16</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безвозмездные поступления от физических и юридических лиц на реализацию проекта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240,00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240,00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166"/>
          <w:jc w:val="right"/>
        </w:trPr>
        <w:tc>
          <w:tcPr>
            <w:tcW w:w="9638" w:type="dxa"/>
            <w:gridSpan w:val="5"/>
            <w:shd w:val="clear" w:color="auto" w:fill="F2F2F2"/>
            <w:vAlign w:val="center"/>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b/>
                <w:iCs/>
                <w:color w:val="000000"/>
                <w:sz w:val="20"/>
                <w:szCs w:val="20"/>
              </w:rPr>
            </w:pPr>
            <w:r>
              <w:rPr>
                <w:b/>
                <w:iCs/>
                <w:color w:val="000000"/>
                <w:sz w:val="20"/>
                <w:szCs w:val="20"/>
              </w:rPr>
              <w:t>ИТОГО по региональным проектам, в том числе:</w:t>
            </w:r>
          </w:p>
        </w:tc>
        <w:tc>
          <w:tcPr>
            <w:tcW w:w="1418" w:type="dxa"/>
            <w:shd w:val="clear" w:color="auto" w:fill="auto"/>
            <w:vAlign w:val="center"/>
          </w:tcPr>
          <w:p w:rsidR="002021E0" w:rsidRDefault="009625EF">
            <w:pPr>
              <w:jc w:val="center"/>
              <w:rPr>
                <w:b/>
                <w:iCs/>
                <w:color w:val="000000"/>
                <w:sz w:val="20"/>
                <w:szCs w:val="20"/>
              </w:rPr>
            </w:pPr>
            <w:r>
              <w:rPr>
                <w:b/>
                <w:iCs/>
                <w:color w:val="000000"/>
                <w:sz w:val="20"/>
                <w:szCs w:val="20"/>
              </w:rPr>
              <w:t>200 643,84</w:t>
            </w:r>
          </w:p>
        </w:tc>
        <w:tc>
          <w:tcPr>
            <w:tcW w:w="1275" w:type="dxa"/>
            <w:shd w:val="clear" w:color="auto" w:fill="auto"/>
            <w:vAlign w:val="center"/>
          </w:tcPr>
          <w:p w:rsidR="002021E0" w:rsidRDefault="009625EF">
            <w:pPr>
              <w:jc w:val="center"/>
              <w:rPr>
                <w:b/>
                <w:iCs/>
                <w:color w:val="000000"/>
                <w:sz w:val="20"/>
                <w:szCs w:val="20"/>
              </w:rPr>
            </w:pPr>
            <w:r>
              <w:rPr>
                <w:b/>
                <w:iCs/>
                <w:color w:val="000000"/>
                <w:sz w:val="20"/>
                <w:szCs w:val="20"/>
              </w:rPr>
              <w:t>200 642,92</w:t>
            </w:r>
          </w:p>
        </w:tc>
        <w:tc>
          <w:tcPr>
            <w:tcW w:w="993" w:type="dxa"/>
            <w:shd w:val="clear" w:color="auto" w:fill="auto"/>
            <w:vAlign w:val="center"/>
          </w:tcPr>
          <w:p w:rsidR="002021E0" w:rsidRDefault="009625EF">
            <w:pPr>
              <w:jc w:val="center"/>
              <w:rPr>
                <w:b/>
                <w:iCs/>
                <w:color w:val="000000"/>
                <w:sz w:val="20"/>
                <w:szCs w:val="20"/>
              </w:rPr>
            </w:pPr>
            <w:r>
              <w:rPr>
                <w:b/>
                <w:iCs/>
                <w:color w:val="000000"/>
                <w:sz w:val="20"/>
                <w:szCs w:val="20"/>
              </w:rPr>
              <w:t>100,00</w:t>
            </w:r>
          </w:p>
        </w:tc>
        <w:tc>
          <w:tcPr>
            <w:tcW w:w="2413" w:type="dxa"/>
            <w:vMerge w:val="restart"/>
          </w:tcPr>
          <w:p w:rsidR="002021E0" w:rsidRDefault="002021E0">
            <w:pPr>
              <w:jc w:val="center"/>
              <w:rPr>
                <w:b/>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федеральный бюджет</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115 022,42</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115 021,96</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автономного округа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75 558,23</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75 557,85</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бюджет города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9 823,19</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9 823,11</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r w:rsidR="002021E0">
        <w:trPr>
          <w:trHeight w:val="280"/>
          <w:jc w:val="right"/>
        </w:trPr>
        <w:tc>
          <w:tcPr>
            <w:tcW w:w="3539" w:type="dxa"/>
            <w:shd w:val="clear" w:color="auto" w:fill="auto"/>
            <w:vAlign w:val="center"/>
          </w:tcPr>
          <w:p w:rsidR="002021E0" w:rsidRDefault="009625EF">
            <w:pPr>
              <w:rPr>
                <w:iCs/>
                <w:color w:val="000000"/>
                <w:sz w:val="20"/>
                <w:szCs w:val="20"/>
              </w:rPr>
            </w:pPr>
            <w:r>
              <w:rPr>
                <w:iCs/>
                <w:color w:val="000000"/>
                <w:sz w:val="20"/>
                <w:szCs w:val="20"/>
              </w:rPr>
              <w:t>- безвозмездные поступления от физических и юридических лиц на реализацию проекта</w:t>
            </w:r>
          </w:p>
        </w:tc>
        <w:tc>
          <w:tcPr>
            <w:tcW w:w="1418" w:type="dxa"/>
            <w:shd w:val="clear" w:color="auto" w:fill="auto"/>
            <w:vAlign w:val="center"/>
          </w:tcPr>
          <w:p w:rsidR="002021E0" w:rsidRDefault="009625EF">
            <w:pPr>
              <w:jc w:val="center"/>
              <w:rPr>
                <w:iCs/>
                <w:color w:val="000000"/>
                <w:sz w:val="20"/>
                <w:szCs w:val="20"/>
              </w:rPr>
            </w:pPr>
            <w:r>
              <w:rPr>
                <w:iCs/>
                <w:color w:val="000000"/>
                <w:sz w:val="20"/>
                <w:szCs w:val="20"/>
              </w:rPr>
              <w:t>240,00</w:t>
            </w:r>
          </w:p>
        </w:tc>
        <w:tc>
          <w:tcPr>
            <w:tcW w:w="1275" w:type="dxa"/>
            <w:shd w:val="clear" w:color="auto" w:fill="auto"/>
            <w:vAlign w:val="center"/>
          </w:tcPr>
          <w:p w:rsidR="002021E0" w:rsidRDefault="009625EF">
            <w:pPr>
              <w:jc w:val="center"/>
              <w:rPr>
                <w:iCs/>
                <w:color w:val="000000"/>
                <w:sz w:val="20"/>
                <w:szCs w:val="20"/>
              </w:rPr>
            </w:pPr>
            <w:r>
              <w:rPr>
                <w:iCs/>
                <w:color w:val="000000"/>
                <w:sz w:val="20"/>
                <w:szCs w:val="20"/>
              </w:rPr>
              <w:t>240,00</w:t>
            </w:r>
          </w:p>
        </w:tc>
        <w:tc>
          <w:tcPr>
            <w:tcW w:w="993" w:type="dxa"/>
            <w:shd w:val="clear" w:color="auto" w:fill="auto"/>
            <w:vAlign w:val="center"/>
          </w:tcPr>
          <w:p w:rsidR="002021E0" w:rsidRDefault="009625EF">
            <w:pPr>
              <w:jc w:val="center"/>
              <w:rPr>
                <w:iCs/>
                <w:color w:val="000000"/>
                <w:sz w:val="20"/>
                <w:szCs w:val="20"/>
              </w:rPr>
            </w:pPr>
            <w:r>
              <w:rPr>
                <w:iCs/>
                <w:color w:val="000000"/>
                <w:sz w:val="20"/>
                <w:szCs w:val="20"/>
              </w:rPr>
              <w:t>100,00</w:t>
            </w:r>
          </w:p>
        </w:tc>
        <w:tc>
          <w:tcPr>
            <w:tcW w:w="2413" w:type="dxa"/>
            <w:vMerge/>
          </w:tcPr>
          <w:p w:rsidR="002021E0" w:rsidRDefault="002021E0">
            <w:pPr>
              <w:jc w:val="center"/>
              <w:rPr>
                <w:iCs/>
                <w:color w:val="000000"/>
                <w:sz w:val="20"/>
                <w:szCs w:val="20"/>
              </w:rPr>
            </w:pPr>
          </w:p>
        </w:tc>
      </w:tr>
    </w:tbl>
    <w:p w:rsidR="002021E0" w:rsidRDefault="002021E0">
      <w:pPr>
        <w:rPr>
          <w:color w:val="000000"/>
          <w:sz w:val="20"/>
          <w:szCs w:val="20"/>
        </w:rPr>
      </w:pPr>
    </w:p>
    <w:p w:rsidR="002021E0" w:rsidRDefault="009625EF">
      <w:pPr>
        <w:tabs>
          <w:tab w:val="left" w:pos="851"/>
        </w:tabs>
        <w:ind w:firstLine="709"/>
        <w:jc w:val="both"/>
        <w:rPr>
          <w:sz w:val="28"/>
          <w:szCs w:val="28"/>
          <w:lang w:eastAsia="en-US"/>
        </w:rPr>
      </w:pPr>
      <w:proofErr w:type="gramStart"/>
      <w:r>
        <w:rPr>
          <w:sz w:val="28"/>
          <w:szCs w:val="28"/>
          <w:lang w:eastAsia="en-US"/>
        </w:rPr>
        <w:t>В 2025 году для города Радужный в соответствии с паспортами проектов были установлены показатели для реализации региональных проектов, направленных на достижение целей и показателей национальных проектов, а также региональных проектов, связанных с федеральными программами, не входящими в состав национальных проектов, и регионального проекта, направленного на достижение целей социально-экономического развития Ханты‑Мансийского автономного округа – Югры.</w:t>
      </w:r>
      <w:proofErr w:type="gramEnd"/>
      <w:r>
        <w:rPr>
          <w:sz w:val="28"/>
          <w:szCs w:val="28"/>
          <w:lang w:eastAsia="en-US"/>
        </w:rPr>
        <w:t xml:space="preserve"> Эти показатели отражают ключевые направления деятельности </w:t>
      </w:r>
      <w:r>
        <w:rPr>
          <w:sz w:val="28"/>
          <w:szCs w:val="28"/>
          <w:lang w:eastAsia="en-US"/>
        </w:rPr>
        <w:lastRenderedPageBreak/>
        <w:t>муниципалитета и позволяют системно контролировать ход исполнения проектов на уровне города, обеспечивая прозрачность и эффективность работы всех служб.</w:t>
      </w:r>
    </w:p>
    <w:p w:rsidR="002021E0" w:rsidRDefault="009625EF">
      <w:pPr>
        <w:tabs>
          <w:tab w:val="left" w:pos="709"/>
          <w:tab w:val="left" w:pos="7726"/>
          <w:tab w:val="right" w:pos="9354"/>
        </w:tabs>
        <w:ind w:firstLine="709"/>
        <w:jc w:val="right"/>
        <w:rPr>
          <w:sz w:val="28"/>
          <w:szCs w:val="28"/>
        </w:rPr>
      </w:pPr>
      <w:r>
        <w:rPr>
          <w:sz w:val="28"/>
          <w:szCs w:val="28"/>
        </w:rPr>
        <w:t>Таблица 2</w:t>
      </w:r>
    </w:p>
    <w:p w:rsidR="002021E0" w:rsidRDefault="009625EF" w:rsidP="007B4B06">
      <w:pPr>
        <w:tabs>
          <w:tab w:val="left" w:pos="709"/>
        </w:tabs>
        <w:ind w:firstLine="142"/>
        <w:jc w:val="center"/>
        <w:rPr>
          <w:b/>
          <w:sz w:val="28"/>
          <w:szCs w:val="28"/>
        </w:rPr>
      </w:pPr>
      <w:r>
        <w:rPr>
          <w:b/>
          <w:sz w:val="28"/>
          <w:szCs w:val="28"/>
        </w:rPr>
        <w:t xml:space="preserve">Анализ показателей, направленных </w:t>
      </w:r>
      <w:proofErr w:type="gramStart"/>
      <w:r>
        <w:rPr>
          <w:b/>
          <w:sz w:val="28"/>
          <w:szCs w:val="28"/>
        </w:rPr>
        <w:t>на</w:t>
      </w:r>
      <w:proofErr w:type="gramEnd"/>
      <w:r>
        <w:rPr>
          <w:b/>
          <w:sz w:val="28"/>
          <w:szCs w:val="28"/>
        </w:rPr>
        <w:t xml:space="preserve"> </w:t>
      </w:r>
    </w:p>
    <w:p w:rsidR="007B4B06" w:rsidRDefault="009625EF" w:rsidP="007B4B06">
      <w:pPr>
        <w:tabs>
          <w:tab w:val="left" w:pos="709"/>
        </w:tabs>
        <w:ind w:firstLine="142"/>
        <w:jc w:val="center"/>
        <w:rPr>
          <w:b/>
          <w:sz w:val="28"/>
          <w:szCs w:val="28"/>
        </w:rPr>
      </w:pPr>
      <w:r>
        <w:rPr>
          <w:b/>
          <w:sz w:val="28"/>
          <w:szCs w:val="28"/>
        </w:rPr>
        <w:t xml:space="preserve">достижение результатов национальных и приоритетных </w:t>
      </w:r>
    </w:p>
    <w:p w:rsidR="002021E0" w:rsidRDefault="009625EF" w:rsidP="007B4B06">
      <w:pPr>
        <w:tabs>
          <w:tab w:val="left" w:pos="709"/>
        </w:tabs>
        <w:ind w:firstLine="142"/>
        <w:jc w:val="center"/>
        <w:rPr>
          <w:b/>
          <w:sz w:val="28"/>
          <w:szCs w:val="28"/>
        </w:rPr>
      </w:pPr>
      <w:r>
        <w:rPr>
          <w:b/>
          <w:sz w:val="28"/>
          <w:szCs w:val="28"/>
        </w:rPr>
        <w:t xml:space="preserve">проектов в городе </w:t>
      </w:r>
      <w:proofErr w:type="gramStart"/>
      <w:r>
        <w:rPr>
          <w:b/>
          <w:sz w:val="28"/>
          <w:szCs w:val="28"/>
        </w:rPr>
        <w:t>Радужный</w:t>
      </w:r>
      <w:proofErr w:type="gramEnd"/>
      <w:r>
        <w:rPr>
          <w:b/>
          <w:sz w:val="28"/>
          <w:szCs w:val="28"/>
        </w:rPr>
        <w:t xml:space="preserve"> в 2025 году</w:t>
      </w:r>
    </w:p>
    <w:p w:rsidR="002021E0" w:rsidRDefault="002021E0">
      <w:pPr>
        <w:tabs>
          <w:tab w:val="left" w:pos="709"/>
        </w:tabs>
        <w:ind w:firstLine="709"/>
        <w:jc w:val="center"/>
        <w:rPr>
          <w:b/>
          <w:sz w:val="28"/>
          <w:szCs w:val="28"/>
        </w:rP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691"/>
        <w:gridCol w:w="3899"/>
        <w:gridCol w:w="709"/>
        <w:gridCol w:w="992"/>
        <w:gridCol w:w="995"/>
        <w:gridCol w:w="10"/>
      </w:tblGrid>
      <w:tr w:rsidR="002021E0">
        <w:trPr>
          <w:gridAfter w:val="1"/>
          <w:wAfter w:w="10" w:type="dxa"/>
          <w:jc w:val="center"/>
        </w:trPr>
        <w:tc>
          <w:tcPr>
            <w:tcW w:w="424" w:type="dxa"/>
            <w:vMerge w:val="restart"/>
            <w:shd w:val="clear" w:color="auto" w:fill="auto"/>
            <w:vAlign w:val="center"/>
          </w:tcPr>
          <w:p w:rsidR="002021E0" w:rsidRDefault="009625EF">
            <w:pPr>
              <w:rPr>
                <w:sz w:val="20"/>
                <w:szCs w:val="20"/>
              </w:rPr>
            </w:pPr>
            <w:r>
              <w:rPr>
                <w:sz w:val="20"/>
                <w:szCs w:val="20"/>
              </w:rPr>
              <w:t xml:space="preserve">№ </w:t>
            </w:r>
            <w:proofErr w:type="gramStart"/>
            <w:r>
              <w:rPr>
                <w:sz w:val="20"/>
                <w:szCs w:val="20"/>
              </w:rPr>
              <w:t>п</w:t>
            </w:r>
            <w:proofErr w:type="gramEnd"/>
            <w:r>
              <w:rPr>
                <w:sz w:val="20"/>
                <w:szCs w:val="20"/>
              </w:rPr>
              <w:t>/п</w:t>
            </w:r>
          </w:p>
          <w:p w:rsidR="002021E0" w:rsidRDefault="002021E0">
            <w:pPr>
              <w:rPr>
                <w:sz w:val="20"/>
                <w:szCs w:val="20"/>
              </w:rPr>
            </w:pPr>
          </w:p>
        </w:tc>
        <w:tc>
          <w:tcPr>
            <w:tcW w:w="2692" w:type="dxa"/>
            <w:vMerge w:val="restart"/>
            <w:shd w:val="clear" w:color="auto" w:fill="auto"/>
            <w:vAlign w:val="center"/>
          </w:tcPr>
          <w:p w:rsidR="002021E0" w:rsidRDefault="009625EF">
            <w:pPr>
              <w:jc w:val="center"/>
              <w:rPr>
                <w:sz w:val="20"/>
                <w:szCs w:val="20"/>
              </w:rPr>
            </w:pPr>
            <w:r>
              <w:rPr>
                <w:sz w:val="20"/>
                <w:szCs w:val="20"/>
              </w:rPr>
              <w:t>Наименование регионального проекта</w:t>
            </w:r>
          </w:p>
          <w:p w:rsidR="002021E0" w:rsidRDefault="002021E0">
            <w:pPr>
              <w:rPr>
                <w:sz w:val="20"/>
                <w:szCs w:val="20"/>
              </w:rPr>
            </w:pPr>
          </w:p>
        </w:tc>
        <w:tc>
          <w:tcPr>
            <w:tcW w:w="3900" w:type="dxa"/>
            <w:vMerge w:val="restart"/>
            <w:shd w:val="clear" w:color="auto" w:fill="auto"/>
            <w:vAlign w:val="center"/>
          </w:tcPr>
          <w:p w:rsidR="002021E0" w:rsidRDefault="009625EF">
            <w:pPr>
              <w:jc w:val="center"/>
              <w:rPr>
                <w:sz w:val="20"/>
                <w:szCs w:val="20"/>
              </w:rPr>
            </w:pPr>
            <w:r>
              <w:rPr>
                <w:sz w:val="20"/>
                <w:szCs w:val="20"/>
              </w:rPr>
              <w:t>Наименование показателя</w:t>
            </w:r>
          </w:p>
        </w:tc>
        <w:tc>
          <w:tcPr>
            <w:tcW w:w="709" w:type="dxa"/>
            <w:vMerge w:val="restart"/>
            <w:shd w:val="clear" w:color="auto" w:fill="auto"/>
            <w:vAlign w:val="center"/>
          </w:tcPr>
          <w:p w:rsidR="002021E0" w:rsidRDefault="009625EF">
            <w:pPr>
              <w:jc w:val="center"/>
              <w:rPr>
                <w:sz w:val="20"/>
                <w:szCs w:val="20"/>
              </w:rPr>
            </w:pPr>
            <w:r>
              <w:rPr>
                <w:sz w:val="20"/>
                <w:szCs w:val="20"/>
              </w:rPr>
              <w:t>Ед. изм.</w:t>
            </w:r>
          </w:p>
        </w:tc>
        <w:tc>
          <w:tcPr>
            <w:tcW w:w="1984" w:type="dxa"/>
            <w:gridSpan w:val="2"/>
            <w:shd w:val="clear" w:color="auto" w:fill="auto"/>
            <w:vAlign w:val="center"/>
          </w:tcPr>
          <w:p w:rsidR="002021E0" w:rsidRDefault="009625EF">
            <w:pPr>
              <w:jc w:val="center"/>
              <w:rPr>
                <w:sz w:val="20"/>
                <w:szCs w:val="20"/>
              </w:rPr>
            </w:pPr>
            <w:r>
              <w:rPr>
                <w:sz w:val="20"/>
                <w:szCs w:val="20"/>
              </w:rPr>
              <w:t>Результат достижения показателя</w:t>
            </w:r>
          </w:p>
        </w:tc>
      </w:tr>
      <w:tr w:rsidR="002021E0">
        <w:trPr>
          <w:gridAfter w:val="1"/>
          <w:wAfter w:w="10" w:type="dxa"/>
          <w:jc w:val="center"/>
        </w:trPr>
        <w:tc>
          <w:tcPr>
            <w:tcW w:w="424" w:type="dxa"/>
            <w:vMerge/>
            <w:shd w:val="clear" w:color="auto" w:fill="auto"/>
            <w:vAlign w:val="center"/>
          </w:tcPr>
          <w:p w:rsidR="002021E0" w:rsidRDefault="002021E0">
            <w:pPr>
              <w:rPr>
                <w:sz w:val="20"/>
                <w:szCs w:val="20"/>
              </w:rPr>
            </w:pPr>
          </w:p>
        </w:tc>
        <w:tc>
          <w:tcPr>
            <w:tcW w:w="2692" w:type="dxa"/>
            <w:vMerge/>
            <w:shd w:val="clear" w:color="auto" w:fill="auto"/>
            <w:vAlign w:val="center"/>
          </w:tcPr>
          <w:p w:rsidR="002021E0" w:rsidRDefault="002021E0">
            <w:pPr>
              <w:rPr>
                <w:sz w:val="20"/>
                <w:szCs w:val="20"/>
              </w:rPr>
            </w:pPr>
          </w:p>
        </w:tc>
        <w:tc>
          <w:tcPr>
            <w:tcW w:w="3900" w:type="dxa"/>
            <w:vMerge/>
            <w:shd w:val="clear" w:color="auto" w:fill="auto"/>
            <w:vAlign w:val="center"/>
          </w:tcPr>
          <w:p w:rsidR="002021E0" w:rsidRDefault="002021E0">
            <w:pPr>
              <w:rPr>
                <w:sz w:val="20"/>
                <w:szCs w:val="20"/>
              </w:rPr>
            </w:pPr>
          </w:p>
        </w:tc>
        <w:tc>
          <w:tcPr>
            <w:tcW w:w="709" w:type="dxa"/>
            <w:vMerge/>
            <w:shd w:val="clear" w:color="auto" w:fill="auto"/>
            <w:vAlign w:val="center"/>
          </w:tcPr>
          <w:p w:rsidR="002021E0" w:rsidRDefault="002021E0">
            <w:pPr>
              <w:rPr>
                <w:sz w:val="20"/>
                <w:szCs w:val="20"/>
              </w:rPr>
            </w:pPr>
          </w:p>
        </w:tc>
        <w:tc>
          <w:tcPr>
            <w:tcW w:w="992" w:type="dxa"/>
            <w:shd w:val="clear" w:color="auto" w:fill="auto"/>
            <w:vAlign w:val="center"/>
          </w:tcPr>
          <w:p w:rsidR="002021E0" w:rsidRDefault="009625EF">
            <w:pPr>
              <w:jc w:val="center"/>
              <w:rPr>
                <w:sz w:val="18"/>
                <w:szCs w:val="18"/>
              </w:rPr>
            </w:pPr>
            <w:r>
              <w:rPr>
                <w:sz w:val="18"/>
                <w:szCs w:val="18"/>
              </w:rPr>
              <w:t xml:space="preserve">Плановое значение </w:t>
            </w:r>
          </w:p>
        </w:tc>
        <w:tc>
          <w:tcPr>
            <w:tcW w:w="992" w:type="dxa"/>
            <w:shd w:val="clear" w:color="auto" w:fill="auto"/>
            <w:vAlign w:val="center"/>
          </w:tcPr>
          <w:p w:rsidR="002021E0" w:rsidRDefault="009625EF">
            <w:pPr>
              <w:jc w:val="center"/>
              <w:rPr>
                <w:sz w:val="18"/>
                <w:szCs w:val="18"/>
              </w:rPr>
            </w:pPr>
            <w:r>
              <w:rPr>
                <w:sz w:val="18"/>
                <w:szCs w:val="18"/>
              </w:rPr>
              <w:t>Фактическое значение</w:t>
            </w:r>
          </w:p>
        </w:tc>
      </w:tr>
      <w:tr w:rsidR="002021E0">
        <w:trPr>
          <w:gridAfter w:val="1"/>
          <w:wAfter w:w="10" w:type="dxa"/>
          <w:trHeight w:val="377"/>
          <w:jc w:val="center"/>
        </w:trPr>
        <w:tc>
          <w:tcPr>
            <w:tcW w:w="9712" w:type="dxa"/>
            <w:gridSpan w:val="6"/>
            <w:shd w:val="clear" w:color="auto" w:fill="D9D9D9"/>
            <w:vAlign w:val="center"/>
          </w:tcPr>
          <w:p w:rsidR="002021E0" w:rsidRDefault="009625EF">
            <w:pPr>
              <w:jc w:val="center"/>
              <w:rPr>
                <w:sz w:val="18"/>
                <w:szCs w:val="18"/>
              </w:rPr>
            </w:pPr>
            <w:r>
              <w:rPr>
                <w:b/>
                <w:bCs/>
                <w:sz w:val="22"/>
                <w:szCs w:val="20"/>
              </w:rPr>
              <w:t xml:space="preserve">Национальный проект </w:t>
            </w:r>
            <w:r w:rsidR="00AD21BE">
              <w:rPr>
                <w:b/>
                <w:bCs/>
                <w:sz w:val="22"/>
                <w:szCs w:val="20"/>
              </w:rPr>
              <w:t>«</w:t>
            </w:r>
            <w:r>
              <w:rPr>
                <w:b/>
                <w:bCs/>
                <w:sz w:val="22"/>
                <w:szCs w:val="20"/>
              </w:rPr>
              <w:t>Инфраструктура для жизни</w:t>
            </w:r>
            <w:r w:rsidR="00AD21BE">
              <w:rPr>
                <w:b/>
                <w:bCs/>
                <w:sz w:val="22"/>
                <w:szCs w:val="20"/>
              </w:rPr>
              <w:t>»</w:t>
            </w:r>
          </w:p>
        </w:tc>
      </w:tr>
      <w:tr w:rsidR="002021E0">
        <w:trPr>
          <w:gridAfter w:val="1"/>
          <w:wAfter w:w="10" w:type="dxa"/>
          <w:trHeight w:val="1869"/>
          <w:jc w:val="center"/>
        </w:trPr>
        <w:tc>
          <w:tcPr>
            <w:tcW w:w="424" w:type="dxa"/>
            <w:vMerge w:val="restart"/>
            <w:shd w:val="clear" w:color="auto" w:fill="auto"/>
            <w:vAlign w:val="center"/>
          </w:tcPr>
          <w:p w:rsidR="002021E0" w:rsidRDefault="009625EF">
            <w:pPr>
              <w:rPr>
                <w:sz w:val="20"/>
                <w:szCs w:val="20"/>
              </w:rPr>
            </w:pPr>
            <w:r>
              <w:rPr>
                <w:sz w:val="20"/>
                <w:szCs w:val="20"/>
              </w:rPr>
              <w:t>1</w:t>
            </w:r>
          </w:p>
        </w:tc>
        <w:tc>
          <w:tcPr>
            <w:tcW w:w="2692" w:type="dxa"/>
            <w:vMerge w:val="restart"/>
            <w:shd w:val="clear" w:color="auto" w:fill="auto"/>
            <w:vAlign w:val="center"/>
          </w:tcPr>
          <w:p w:rsidR="002021E0" w:rsidRDefault="009625EF">
            <w:pPr>
              <w:rPr>
                <w:sz w:val="20"/>
                <w:szCs w:val="20"/>
              </w:rPr>
            </w:pPr>
            <w:r>
              <w:rPr>
                <w:sz w:val="20"/>
                <w:szCs w:val="20"/>
              </w:rPr>
              <w:t>Формирование комфортной городской среды</w:t>
            </w:r>
          </w:p>
        </w:tc>
        <w:tc>
          <w:tcPr>
            <w:tcW w:w="3900" w:type="dxa"/>
            <w:shd w:val="clear" w:color="auto" w:fill="auto"/>
            <w:vAlign w:val="center"/>
          </w:tcPr>
          <w:p w:rsidR="002021E0" w:rsidRDefault="009625EF">
            <w:pPr>
              <w:jc w:val="both"/>
              <w:rPr>
                <w:sz w:val="20"/>
                <w:szCs w:val="20"/>
              </w:rPr>
            </w:pPr>
            <w:r>
              <w:rPr>
                <w:sz w:val="20"/>
                <w:szCs w:val="20"/>
              </w:rPr>
              <w:t xml:space="preserve">Реализованы мероприятия по благоустройству общественных территорий (набережные, центральные площади, парки и др.) и иные мероприятия, предусмотренные </w:t>
            </w:r>
            <w:proofErr w:type="gramStart"/>
            <w:r>
              <w:rPr>
                <w:sz w:val="20"/>
                <w:szCs w:val="20"/>
              </w:rPr>
              <w:t>государственными</w:t>
            </w:r>
            <w:proofErr w:type="gramEnd"/>
            <w:r>
              <w:rPr>
                <w:sz w:val="20"/>
                <w:szCs w:val="20"/>
              </w:rPr>
              <w:t xml:space="preserve"> (муниципальными)</w:t>
            </w:r>
          </w:p>
          <w:p w:rsidR="002021E0" w:rsidRDefault="009625EF">
            <w:pPr>
              <w:jc w:val="both"/>
              <w:rPr>
                <w:sz w:val="20"/>
                <w:szCs w:val="20"/>
              </w:rPr>
            </w:pPr>
            <w:r>
              <w:rPr>
                <w:sz w:val="20"/>
                <w:szCs w:val="20"/>
              </w:rPr>
              <w:t>программами формирования современной городской среды</w:t>
            </w:r>
          </w:p>
        </w:tc>
        <w:tc>
          <w:tcPr>
            <w:tcW w:w="709" w:type="dxa"/>
            <w:shd w:val="clear" w:color="auto" w:fill="auto"/>
            <w:vAlign w:val="center"/>
          </w:tcPr>
          <w:p w:rsidR="002021E0" w:rsidRDefault="009625EF">
            <w:pPr>
              <w:jc w:val="center"/>
              <w:rPr>
                <w:sz w:val="20"/>
                <w:szCs w:val="20"/>
              </w:rPr>
            </w:pPr>
            <w:r>
              <w:rPr>
                <w:sz w:val="20"/>
                <w:szCs w:val="20"/>
              </w:rPr>
              <w:t>Единиц</w:t>
            </w:r>
          </w:p>
        </w:tc>
        <w:tc>
          <w:tcPr>
            <w:tcW w:w="992" w:type="dxa"/>
            <w:shd w:val="clear" w:color="auto" w:fill="auto"/>
            <w:vAlign w:val="center"/>
          </w:tcPr>
          <w:p w:rsidR="002021E0" w:rsidRDefault="009625EF">
            <w:pPr>
              <w:jc w:val="center"/>
              <w:rPr>
                <w:sz w:val="18"/>
                <w:szCs w:val="18"/>
              </w:rPr>
            </w:pPr>
            <w:r>
              <w:rPr>
                <w:sz w:val="18"/>
                <w:szCs w:val="18"/>
              </w:rPr>
              <w:t>1</w:t>
            </w:r>
          </w:p>
        </w:tc>
        <w:tc>
          <w:tcPr>
            <w:tcW w:w="992" w:type="dxa"/>
            <w:shd w:val="clear" w:color="auto" w:fill="auto"/>
            <w:vAlign w:val="center"/>
          </w:tcPr>
          <w:p w:rsidR="002021E0" w:rsidRDefault="009625EF">
            <w:pPr>
              <w:jc w:val="center"/>
              <w:rPr>
                <w:sz w:val="18"/>
                <w:szCs w:val="18"/>
              </w:rPr>
            </w:pPr>
            <w:r>
              <w:rPr>
                <w:sz w:val="18"/>
                <w:szCs w:val="18"/>
              </w:rPr>
              <w:t>1</w:t>
            </w:r>
          </w:p>
        </w:tc>
      </w:tr>
      <w:tr w:rsidR="002021E0">
        <w:trPr>
          <w:gridAfter w:val="1"/>
          <w:wAfter w:w="10" w:type="dxa"/>
          <w:trHeight w:val="1869"/>
          <w:jc w:val="center"/>
        </w:trPr>
        <w:tc>
          <w:tcPr>
            <w:tcW w:w="424" w:type="dxa"/>
            <w:vMerge/>
            <w:shd w:val="clear" w:color="auto" w:fill="auto"/>
            <w:vAlign w:val="center"/>
          </w:tcPr>
          <w:p w:rsidR="002021E0" w:rsidRDefault="002021E0">
            <w:pPr>
              <w:rPr>
                <w:sz w:val="20"/>
                <w:szCs w:val="20"/>
              </w:rPr>
            </w:pPr>
          </w:p>
        </w:tc>
        <w:tc>
          <w:tcPr>
            <w:tcW w:w="2692" w:type="dxa"/>
            <w:vMerge/>
            <w:shd w:val="clear" w:color="auto" w:fill="auto"/>
            <w:vAlign w:val="center"/>
          </w:tcPr>
          <w:p w:rsidR="002021E0" w:rsidRDefault="002021E0">
            <w:pPr>
              <w:rPr>
                <w:sz w:val="20"/>
                <w:szCs w:val="20"/>
              </w:rPr>
            </w:pPr>
          </w:p>
        </w:tc>
        <w:tc>
          <w:tcPr>
            <w:tcW w:w="3900" w:type="dxa"/>
            <w:shd w:val="clear" w:color="auto" w:fill="auto"/>
            <w:vAlign w:val="center"/>
          </w:tcPr>
          <w:p w:rsidR="002021E0" w:rsidRDefault="009625EF">
            <w:pPr>
              <w:jc w:val="both"/>
              <w:rPr>
                <w:sz w:val="20"/>
                <w:szCs w:val="20"/>
              </w:rPr>
            </w:pPr>
            <w:r>
              <w:rPr>
                <w:sz w:val="20"/>
                <w:szCs w:val="20"/>
              </w:rPr>
              <w:t>Качество городской среды</w:t>
            </w:r>
          </w:p>
        </w:tc>
        <w:tc>
          <w:tcPr>
            <w:tcW w:w="709" w:type="dxa"/>
            <w:shd w:val="clear" w:color="auto" w:fill="auto"/>
            <w:vAlign w:val="center"/>
          </w:tcPr>
          <w:p w:rsidR="002021E0" w:rsidRDefault="009625EF">
            <w:pPr>
              <w:rPr>
                <w:sz w:val="20"/>
                <w:szCs w:val="20"/>
              </w:rPr>
            </w:pPr>
            <w:r>
              <w:rPr>
                <w:sz w:val="20"/>
                <w:szCs w:val="20"/>
              </w:rPr>
              <w:t>Балл</w:t>
            </w:r>
          </w:p>
        </w:tc>
        <w:tc>
          <w:tcPr>
            <w:tcW w:w="992" w:type="dxa"/>
            <w:shd w:val="clear" w:color="auto" w:fill="auto"/>
            <w:vAlign w:val="center"/>
          </w:tcPr>
          <w:p w:rsidR="002021E0" w:rsidRDefault="009625EF">
            <w:pPr>
              <w:jc w:val="center"/>
              <w:rPr>
                <w:sz w:val="18"/>
                <w:szCs w:val="18"/>
              </w:rPr>
            </w:pPr>
            <w:r>
              <w:rPr>
                <w:sz w:val="18"/>
                <w:szCs w:val="18"/>
              </w:rPr>
              <w:t>230</w:t>
            </w:r>
          </w:p>
        </w:tc>
        <w:tc>
          <w:tcPr>
            <w:tcW w:w="992" w:type="dxa"/>
            <w:shd w:val="clear" w:color="auto" w:fill="auto"/>
            <w:vAlign w:val="center"/>
          </w:tcPr>
          <w:p w:rsidR="002021E0" w:rsidRDefault="009625EF">
            <w:pPr>
              <w:jc w:val="center"/>
              <w:rPr>
                <w:sz w:val="18"/>
                <w:szCs w:val="18"/>
              </w:rPr>
            </w:pPr>
            <w:r>
              <w:rPr>
                <w:sz w:val="18"/>
                <w:szCs w:val="18"/>
              </w:rPr>
              <w:t>230*</w:t>
            </w:r>
          </w:p>
        </w:tc>
      </w:tr>
      <w:tr w:rsidR="002021E0">
        <w:trPr>
          <w:gridAfter w:val="1"/>
          <w:wAfter w:w="10" w:type="dxa"/>
          <w:trHeight w:val="1869"/>
          <w:jc w:val="center"/>
        </w:trPr>
        <w:tc>
          <w:tcPr>
            <w:tcW w:w="424" w:type="dxa"/>
            <w:shd w:val="clear" w:color="auto" w:fill="auto"/>
            <w:vAlign w:val="center"/>
          </w:tcPr>
          <w:p w:rsidR="002021E0" w:rsidRDefault="009625EF">
            <w:pPr>
              <w:rPr>
                <w:sz w:val="20"/>
                <w:szCs w:val="20"/>
              </w:rPr>
            </w:pPr>
            <w:r>
              <w:rPr>
                <w:sz w:val="20"/>
                <w:szCs w:val="20"/>
              </w:rPr>
              <w:t>2</w:t>
            </w:r>
          </w:p>
        </w:tc>
        <w:tc>
          <w:tcPr>
            <w:tcW w:w="2692" w:type="dxa"/>
            <w:shd w:val="clear" w:color="auto" w:fill="auto"/>
            <w:vAlign w:val="center"/>
          </w:tcPr>
          <w:p w:rsidR="002021E0" w:rsidRDefault="009625EF">
            <w:pPr>
              <w:rPr>
                <w:sz w:val="20"/>
                <w:szCs w:val="20"/>
              </w:rPr>
            </w:pPr>
            <w:r>
              <w:rPr>
                <w:sz w:val="20"/>
                <w:szCs w:val="20"/>
              </w:rPr>
              <w:t>Жилье</w:t>
            </w:r>
          </w:p>
        </w:tc>
        <w:tc>
          <w:tcPr>
            <w:tcW w:w="3900" w:type="dxa"/>
            <w:shd w:val="clear" w:color="auto" w:fill="auto"/>
            <w:vAlign w:val="center"/>
          </w:tcPr>
          <w:p w:rsidR="002021E0" w:rsidRDefault="009625EF">
            <w:pPr>
              <w:jc w:val="both"/>
              <w:rPr>
                <w:sz w:val="20"/>
                <w:szCs w:val="20"/>
              </w:rPr>
            </w:pPr>
            <w:r>
              <w:rPr>
                <w:sz w:val="20"/>
                <w:szCs w:val="20"/>
              </w:rPr>
              <w:t>Объем жилищного строительства</w:t>
            </w:r>
          </w:p>
        </w:tc>
        <w:tc>
          <w:tcPr>
            <w:tcW w:w="709" w:type="dxa"/>
            <w:shd w:val="clear" w:color="auto" w:fill="auto"/>
            <w:vAlign w:val="center"/>
          </w:tcPr>
          <w:p w:rsidR="002021E0" w:rsidRDefault="009625EF">
            <w:pPr>
              <w:rPr>
                <w:sz w:val="20"/>
                <w:szCs w:val="20"/>
              </w:rPr>
            </w:pPr>
            <w:r>
              <w:rPr>
                <w:sz w:val="20"/>
                <w:szCs w:val="20"/>
              </w:rPr>
              <w:t>тыс. кв. м</w:t>
            </w:r>
          </w:p>
        </w:tc>
        <w:tc>
          <w:tcPr>
            <w:tcW w:w="992" w:type="dxa"/>
            <w:shd w:val="clear" w:color="auto" w:fill="auto"/>
            <w:vAlign w:val="center"/>
          </w:tcPr>
          <w:p w:rsidR="002021E0" w:rsidRDefault="009625EF">
            <w:pPr>
              <w:jc w:val="center"/>
              <w:rPr>
                <w:sz w:val="18"/>
                <w:szCs w:val="18"/>
              </w:rPr>
            </w:pPr>
            <w:r>
              <w:rPr>
                <w:sz w:val="18"/>
                <w:szCs w:val="18"/>
              </w:rPr>
              <w:t>4,0</w:t>
            </w:r>
          </w:p>
        </w:tc>
        <w:tc>
          <w:tcPr>
            <w:tcW w:w="992" w:type="dxa"/>
            <w:shd w:val="clear" w:color="auto" w:fill="auto"/>
            <w:vAlign w:val="center"/>
          </w:tcPr>
          <w:p w:rsidR="002021E0" w:rsidRDefault="009625EF">
            <w:pPr>
              <w:jc w:val="center"/>
              <w:rPr>
                <w:sz w:val="18"/>
                <w:szCs w:val="18"/>
              </w:rPr>
            </w:pPr>
            <w:r>
              <w:rPr>
                <w:sz w:val="18"/>
                <w:szCs w:val="18"/>
              </w:rPr>
              <w:t>0,7</w:t>
            </w:r>
          </w:p>
        </w:tc>
      </w:tr>
      <w:tr w:rsidR="002021E0">
        <w:trPr>
          <w:gridAfter w:val="1"/>
          <w:wAfter w:w="10" w:type="dxa"/>
          <w:trHeight w:val="409"/>
          <w:jc w:val="center"/>
        </w:trPr>
        <w:tc>
          <w:tcPr>
            <w:tcW w:w="9712" w:type="dxa"/>
            <w:gridSpan w:val="6"/>
            <w:shd w:val="clear" w:color="auto" w:fill="D9D9D9"/>
            <w:vAlign w:val="center"/>
          </w:tcPr>
          <w:p w:rsidR="002021E0" w:rsidRDefault="009625EF">
            <w:pPr>
              <w:jc w:val="center"/>
              <w:rPr>
                <w:sz w:val="18"/>
                <w:szCs w:val="18"/>
              </w:rPr>
            </w:pPr>
            <w:r>
              <w:rPr>
                <w:b/>
                <w:bCs/>
                <w:sz w:val="22"/>
                <w:szCs w:val="20"/>
              </w:rPr>
              <w:t xml:space="preserve">Национальный проект </w:t>
            </w:r>
            <w:r w:rsidR="00AD21BE">
              <w:rPr>
                <w:b/>
                <w:bCs/>
                <w:sz w:val="22"/>
                <w:szCs w:val="20"/>
              </w:rPr>
              <w:t>«</w:t>
            </w:r>
            <w:r>
              <w:rPr>
                <w:b/>
                <w:bCs/>
                <w:sz w:val="22"/>
                <w:szCs w:val="20"/>
              </w:rPr>
              <w:t>Эффективная и конкурентная экономика</w:t>
            </w:r>
            <w:r w:rsidR="00AD21BE">
              <w:rPr>
                <w:b/>
                <w:bCs/>
                <w:sz w:val="22"/>
                <w:szCs w:val="20"/>
              </w:rPr>
              <w:t>»</w:t>
            </w:r>
          </w:p>
        </w:tc>
      </w:tr>
      <w:tr w:rsidR="002021E0">
        <w:trPr>
          <w:gridAfter w:val="1"/>
          <w:wAfter w:w="10" w:type="dxa"/>
          <w:trHeight w:val="850"/>
          <w:jc w:val="center"/>
        </w:trPr>
        <w:tc>
          <w:tcPr>
            <w:tcW w:w="424" w:type="dxa"/>
            <w:shd w:val="clear" w:color="auto" w:fill="auto"/>
            <w:vAlign w:val="center"/>
          </w:tcPr>
          <w:p w:rsidR="002021E0" w:rsidRDefault="009625EF">
            <w:pPr>
              <w:jc w:val="center"/>
              <w:rPr>
                <w:sz w:val="20"/>
                <w:szCs w:val="20"/>
              </w:rPr>
            </w:pPr>
            <w:r>
              <w:rPr>
                <w:sz w:val="20"/>
                <w:szCs w:val="20"/>
              </w:rPr>
              <w:t>3</w:t>
            </w:r>
          </w:p>
        </w:tc>
        <w:tc>
          <w:tcPr>
            <w:tcW w:w="2692" w:type="dxa"/>
            <w:shd w:val="clear" w:color="auto" w:fill="auto"/>
          </w:tcPr>
          <w:p w:rsidR="002021E0" w:rsidRDefault="009625EF">
            <w:pPr>
              <w:jc w:val="both"/>
              <w:rPr>
                <w:sz w:val="20"/>
                <w:szCs w:val="20"/>
              </w:rPr>
            </w:pPr>
            <w:r>
              <w:rPr>
                <w:sz w:val="20"/>
                <w:szCs w:val="20"/>
              </w:rPr>
              <w:t>Малое и среднее предпринимательство и поддержка индивидуальной предпринимательской инициативы</w:t>
            </w:r>
          </w:p>
        </w:tc>
        <w:tc>
          <w:tcPr>
            <w:tcW w:w="3900" w:type="dxa"/>
            <w:shd w:val="clear" w:color="auto" w:fill="auto"/>
          </w:tcPr>
          <w:p w:rsidR="002021E0" w:rsidRDefault="009625EF">
            <w:pPr>
              <w:jc w:val="both"/>
              <w:rPr>
                <w:sz w:val="20"/>
                <w:szCs w:val="20"/>
              </w:rPr>
            </w:pPr>
            <w:r>
              <w:rPr>
                <w:sz w:val="20"/>
                <w:szCs w:val="20"/>
              </w:rPr>
              <w:t>Количество субъектов малого и среднего предпринимательства - получателей финансовой поддержки</w:t>
            </w:r>
          </w:p>
        </w:tc>
        <w:tc>
          <w:tcPr>
            <w:tcW w:w="709" w:type="dxa"/>
            <w:shd w:val="clear" w:color="auto" w:fill="auto"/>
          </w:tcPr>
          <w:p w:rsidR="002021E0" w:rsidRDefault="009625EF">
            <w:pPr>
              <w:jc w:val="center"/>
              <w:rPr>
                <w:sz w:val="20"/>
                <w:szCs w:val="20"/>
              </w:rPr>
            </w:pPr>
            <w:r>
              <w:rPr>
                <w:sz w:val="20"/>
                <w:szCs w:val="20"/>
              </w:rPr>
              <w:t>Единиц</w:t>
            </w:r>
          </w:p>
        </w:tc>
        <w:tc>
          <w:tcPr>
            <w:tcW w:w="992" w:type="dxa"/>
            <w:shd w:val="clear" w:color="auto" w:fill="auto"/>
          </w:tcPr>
          <w:p w:rsidR="002021E0" w:rsidRDefault="009625EF">
            <w:pPr>
              <w:jc w:val="center"/>
              <w:rPr>
                <w:sz w:val="20"/>
                <w:szCs w:val="20"/>
              </w:rPr>
            </w:pPr>
            <w:r>
              <w:rPr>
                <w:sz w:val="20"/>
                <w:szCs w:val="20"/>
              </w:rPr>
              <w:t>14</w:t>
            </w:r>
          </w:p>
        </w:tc>
        <w:tc>
          <w:tcPr>
            <w:tcW w:w="992" w:type="dxa"/>
            <w:shd w:val="clear" w:color="auto" w:fill="auto"/>
          </w:tcPr>
          <w:p w:rsidR="002021E0" w:rsidRDefault="009625EF">
            <w:pPr>
              <w:jc w:val="center"/>
              <w:rPr>
                <w:sz w:val="20"/>
                <w:szCs w:val="20"/>
              </w:rPr>
            </w:pPr>
            <w:r>
              <w:rPr>
                <w:sz w:val="20"/>
                <w:szCs w:val="20"/>
              </w:rPr>
              <w:t>30</w:t>
            </w:r>
          </w:p>
        </w:tc>
      </w:tr>
      <w:tr w:rsidR="002021E0">
        <w:trPr>
          <w:trHeight w:val="321"/>
          <w:jc w:val="center"/>
        </w:trPr>
        <w:tc>
          <w:tcPr>
            <w:tcW w:w="9719" w:type="dxa"/>
            <w:gridSpan w:val="7"/>
            <w:shd w:val="clear" w:color="auto" w:fill="D9D9D9"/>
          </w:tcPr>
          <w:p w:rsidR="002021E0" w:rsidRDefault="009625EF">
            <w:pPr>
              <w:tabs>
                <w:tab w:val="left" w:pos="6510"/>
              </w:tabs>
              <w:jc w:val="center"/>
              <w:rPr>
                <w:b/>
                <w:sz w:val="22"/>
                <w:szCs w:val="20"/>
              </w:rPr>
            </w:pPr>
            <w:r>
              <w:rPr>
                <w:b/>
                <w:sz w:val="22"/>
                <w:szCs w:val="20"/>
              </w:rPr>
              <w:t xml:space="preserve">Национальный проект </w:t>
            </w:r>
            <w:r w:rsidR="00AD21BE">
              <w:rPr>
                <w:b/>
                <w:sz w:val="22"/>
                <w:szCs w:val="20"/>
              </w:rPr>
              <w:t>«</w:t>
            </w:r>
            <w:r>
              <w:rPr>
                <w:b/>
                <w:sz w:val="22"/>
                <w:szCs w:val="20"/>
              </w:rPr>
              <w:t>Молодежь и дети</w:t>
            </w:r>
            <w:r w:rsidR="00AD21BE">
              <w:rPr>
                <w:b/>
                <w:sz w:val="22"/>
                <w:szCs w:val="20"/>
              </w:rPr>
              <w:t>»</w:t>
            </w:r>
          </w:p>
        </w:tc>
      </w:tr>
      <w:tr w:rsidR="002021E0">
        <w:trPr>
          <w:gridAfter w:val="1"/>
          <w:wAfter w:w="10" w:type="dxa"/>
          <w:trHeight w:val="772"/>
          <w:jc w:val="center"/>
        </w:trPr>
        <w:tc>
          <w:tcPr>
            <w:tcW w:w="424" w:type="dxa"/>
            <w:vMerge w:val="restart"/>
            <w:shd w:val="clear" w:color="auto" w:fill="auto"/>
          </w:tcPr>
          <w:p w:rsidR="002021E0" w:rsidRDefault="009625EF">
            <w:pPr>
              <w:jc w:val="center"/>
              <w:rPr>
                <w:sz w:val="20"/>
                <w:szCs w:val="20"/>
              </w:rPr>
            </w:pPr>
            <w:r>
              <w:rPr>
                <w:sz w:val="20"/>
                <w:szCs w:val="20"/>
              </w:rPr>
              <w:t>4</w:t>
            </w:r>
          </w:p>
        </w:tc>
        <w:tc>
          <w:tcPr>
            <w:tcW w:w="2692" w:type="dxa"/>
            <w:vMerge w:val="restart"/>
            <w:shd w:val="clear" w:color="auto" w:fill="auto"/>
          </w:tcPr>
          <w:p w:rsidR="002021E0" w:rsidRDefault="009625EF">
            <w:pPr>
              <w:jc w:val="both"/>
              <w:rPr>
                <w:sz w:val="20"/>
                <w:szCs w:val="20"/>
              </w:rPr>
            </w:pPr>
            <w:r>
              <w:rPr>
                <w:sz w:val="20"/>
                <w:szCs w:val="20"/>
              </w:rPr>
              <w:t>Все лучшее детям</w:t>
            </w:r>
          </w:p>
        </w:tc>
        <w:tc>
          <w:tcPr>
            <w:tcW w:w="3900" w:type="dxa"/>
            <w:shd w:val="clear" w:color="auto" w:fill="auto"/>
          </w:tcPr>
          <w:p w:rsidR="002021E0" w:rsidRDefault="009625EF">
            <w:pPr>
              <w:jc w:val="both"/>
              <w:rPr>
                <w:sz w:val="20"/>
                <w:szCs w:val="20"/>
              </w:rPr>
            </w:pPr>
            <w:r>
              <w:rPr>
                <w:sz w:val="20"/>
                <w:szCs w:val="20"/>
              </w:rPr>
              <w:t>Доля детей и молодежи в возрасте от 7 до 35 лет, у которых выявлены выдающиеся способности и таланты</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0,15</w:t>
            </w:r>
          </w:p>
        </w:tc>
        <w:tc>
          <w:tcPr>
            <w:tcW w:w="992" w:type="dxa"/>
            <w:shd w:val="clear" w:color="auto" w:fill="auto"/>
          </w:tcPr>
          <w:p w:rsidR="002021E0" w:rsidRDefault="009625EF">
            <w:pPr>
              <w:jc w:val="center"/>
              <w:rPr>
                <w:sz w:val="20"/>
                <w:szCs w:val="20"/>
              </w:rPr>
            </w:pPr>
            <w:r>
              <w:rPr>
                <w:sz w:val="20"/>
                <w:szCs w:val="20"/>
              </w:rPr>
              <w:t>0,36</w:t>
            </w:r>
          </w:p>
        </w:tc>
      </w:tr>
      <w:tr w:rsidR="002021E0">
        <w:trPr>
          <w:gridAfter w:val="1"/>
          <w:wAfter w:w="10" w:type="dxa"/>
          <w:trHeight w:val="696"/>
          <w:jc w:val="center"/>
        </w:trPr>
        <w:tc>
          <w:tcPr>
            <w:tcW w:w="424" w:type="dxa"/>
            <w:vMerge/>
            <w:shd w:val="clear" w:color="auto" w:fill="auto"/>
          </w:tcPr>
          <w:p w:rsidR="002021E0" w:rsidRDefault="002021E0">
            <w:pPr>
              <w:rPr>
                <w:sz w:val="20"/>
                <w:szCs w:val="20"/>
              </w:rPr>
            </w:pPr>
          </w:p>
        </w:tc>
        <w:tc>
          <w:tcPr>
            <w:tcW w:w="2692" w:type="dxa"/>
            <w:vMerge/>
            <w:shd w:val="clear" w:color="auto" w:fill="auto"/>
          </w:tcPr>
          <w:p w:rsidR="002021E0" w:rsidRDefault="002021E0">
            <w:pPr>
              <w:jc w:val="both"/>
              <w:rPr>
                <w:sz w:val="20"/>
                <w:szCs w:val="20"/>
              </w:rPr>
            </w:pPr>
          </w:p>
        </w:tc>
        <w:tc>
          <w:tcPr>
            <w:tcW w:w="3900" w:type="dxa"/>
            <w:shd w:val="clear" w:color="auto" w:fill="auto"/>
          </w:tcPr>
          <w:p w:rsidR="002021E0" w:rsidRDefault="009625EF">
            <w:pPr>
              <w:jc w:val="both"/>
              <w:rPr>
                <w:sz w:val="20"/>
                <w:szCs w:val="20"/>
              </w:rPr>
            </w:pPr>
            <w:r>
              <w:rPr>
                <w:sz w:val="20"/>
                <w:szCs w:val="20"/>
              </w:rPr>
              <w:t>Доля детей в возрасте от 5 до 18 лет, охваченных услугами дополнительного образования</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87,8</w:t>
            </w:r>
          </w:p>
        </w:tc>
        <w:tc>
          <w:tcPr>
            <w:tcW w:w="992" w:type="dxa"/>
            <w:shd w:val="clear" w:color="auto" w:fill="auto"/>
          </w:tcPr>
          <w:p w:rsidR="002021E0" w:rsidRDefault="009625EF">
            <w:pPr>
              <w:jc w:val="center"/>
              <w:rPr>
                <w:sz w:val="20"/>
                <w:szCs w:val="20"/>
              </w:rPr>
            </w:pPr>
            <w:r>
              <w:rPr>
                <w:sz w:val="20"/>
                <w:szCs w:val="20"/>
              </w:rPr>
              <w:t>89,6</w:t>
            </w:r>
          </w:p>
        </w:tc>
      </w:tr>
      <w:tr w:rsidR="002021E0">
        <w:trPr>
          <w:gridAfter w:val="1"/>
          <w:wAfter w:w="10" w:type="dxa"/>
          <w:jc w:val="center"/>
        </w:trPr>
        <w:tc>
          <w:tcPr>
            <w:tcW w:w="424" w:type="dxa"/>
            <w:vMerge w:val="restart"/>
            <w:shd w:val="clear" w:color="auto" w:fill="auto"/>
          </w:tcPr>
          <w:p w:rsidR="002021E0" w:rsidRDefault="009625EF">
            <w:pPr>
              <w:jc w:val="center"/>
              <w:rPr>
                <w:sz w:val="20"/>
                <w:szCs w:val="20"/>
              </w:rPr>
            </w:pPr>
            <w:r>
              <w:rPr>
                <w:sz w:val="20"/>
                <w:szCs w:val="20"/>
              </w:rPr>
              <w:t>5</w:t>
            </w:r>
          </w:p>
        </w:tc>
        <w:tc>
          <w:tcPr>
            <w:tcW w:w="2692" w:type="dxa"/>
            <w:vMerge w:val="restart"/>
            <w:shd w:val="clear" w:color="auto" w:fill="auto"/>
          </w:tcPr>
          <w:p w:rsidR="002021E0" w:rsidRDefault="009625EF">
            <w:pPr>
              <w:jc w:val="both"/>
              <w:rPr>
                <w:sz w:val="20"/>
                <w:szCs w:val="20"/>
              </w:rPr>
            </w:pPr>
            <w:r>
              <w:rPr>
                <w:sz w:val="20"/>
                <w:szCs w:val="20"/>
              </w:rPr>
              <w:t>Мы вместе</w:t>
            </w:r>
          </w:p>
        </w:tc>
        <w:tc>
          <w:tcPr>
            <w:tcW w:w="3900" w:type="dxa"/>
            <w:shd w:val="clear" w:color="auto" w:fill="auto"/>
          </w:tcPr>
          <w:p w:rsidR="002021E0" w:rsidRDefault="009625EF" w:rsidP="00297E20">
            <w:pPr>
              <w:jc w:val="both"/>
              <w:rPr>
                <w:sz w:val="20"/>
                <w:szCs w:val="20"/>
              </w:rPr>
            </w:pPr>
            <w:r>
              <w:rPr>
                <w:sz w:val="20"/>
                <w:szCs w:val="20"/>
              </w:rPr>
              <w:t>Доля молодых людей, участвующих в проектах и программах, направленных на патриотическое воспитание</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70,06</w:t>
            </w:r>
          </w:p>
        </w:tc>
        <w:tc>
          <w:tcPr>
            <w:tcW w:w="992" w:type="dxa"/>
            <w:shd w:val="clear" w:color="auto" w:fill="auto"/>
          </w:tcPr>
          <w:p w:rsidR="002021E0" w:rsidRDefault="009625EF">
            <w:pPr>
              <w:jc w:val="center"/>
              <w:rPr>
                <w:sz w:val="20"/>
                <w:szCs w:val="20"/>
              </w:rPr>
            </w:pPr>
            <w:r>
              <w:rPr>
                <w:sz w:val="20"/>
                <w:szCs w:val="20"/>
              </w:rPr>
              <w:t>102,0</w:t>
            </w:r>
          </w:p>
        </w:tc>
      </w:tr>
      <w:tr w:rsidR="002021E0" w:rsidTr="00314D4E">
        <w:trPr>
          <w:gridAfter w:val="1"/>
          <w:wAfter w:w="10" w:type="dxa"/>
          <w:trHeight w:val="698"/>
          <w:jc w:val="center"/>
        </w:trPr>
        <w:tc>
          <w:tcPr>
            <w:tcW w:w="424" w:type="dxa"/>
            <w:vMerge/>
            <w:shd w:val="clear" w:color="auto" w:fill="auto"/>
          </w:tcPr>
          <w:p w:rsidR="002021E0" w:rsidRDefault="002021E0">
            <w:pPr>
              <w:rPr>
                <w:sz w:val="20"/>
                <w:szCs w:val="20"/>
              </w:rPr>
            </w:pPr>
          </w:p>
        </w:tc>
        <w:tc>
          <w:tcPr>
            <w:tcW w:w="2692" w:type="dxa"/>
            <w:vMerge/>
            <w:shd w:val="clear" w:color="auto" w:fill="auto"/>
          </w:tcPr>
          <w:p w:rsidR="002021E0" w:rsidRDefault="002021E0">
            <w:pPr>
              <w:jc w:val="both"/>
              <w:rPr>
                <w:sz w:val="20"/>
                <w:szCs w:val="20"/>
              </w:rPr>
            </w:pPr>
          </w:p>
        </w:tc>
        <w:tc>
          <w:tcPr>
            <w:tcW w:w="3900" w:type="dxa"/>
            <w:shd w:val="clear" w:color="auto" w:fill="auto"/>
          </w:tcPr>
          <w:p w:rsidR="002021E0" w:rsidRDefault="009625EF">
            <w:pPr>
              <w:jc w:val="both"/>
              <w:rPr>
                <w:sz w:val="20"/>
                <w:szCs w:val="20"/>
              </w:rPr>
            </w:pPr>
            <w:r>
              <w:rPr>
                <w:sz w:val="20"/>
                <w:szCs w:val="20"/>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15,07</w:t>
            </w:r>
          </w:p>
        </w:tc>
        <w:tc>
          <w:tcPr>
            <w:tcW w:w="992" w:type="dxa"/>
            <w:shd w:val="clear" w:color="auto" w:fill="auto"/>
          </w:tcPr>
          <w:p w:rsidR="002021E0" w:rsidRDefault="009625EF">
            <w:pPr>
              <w:jc w:val="center"/>
              <w:rPr>
                <w:sz w:val="20"/>
                <w:szCs w:val="20"/>
              </w:rPr>
            </w:pPr>
            <w:r>
              <w:rPr>
                <w:sz w:val="20"/>
                <w:szCs w:val="20"/>
              </w:rPr>
              <w:t>45,8</w:t>
            </w:r>
          </w:p>
        </w:tc>
      </w:tr>
      <w:tr w:rsidR="002021E0">
        <w:trPr>
          <w:gridAfter w:val="1"/>
          <w:wAfter w:w="10" w:type="dxa"/>
          <w:trHeight w:val="696"/>
          <w:jc w:val="center"/>
        </w:trPr>
        <w:tc>
          <w:tcPr>
            <w:tcW w:w="424" w:type="dxa"/>
            <w:vMerge/>
            <w:shd w:val="clear" w:color="auto" w:fill="auto"/>
          </w:tcPr>
          <w:p w:rsidR="002021E0" w:rsidRDefault="002021E0">
            <w:pPr>
              <w:rPr>
                <w:sz w:val="20"/>
                <w:szCs w:val="20"/>
              </w:rPr>
            </w:pPr>
          </w:p>
        </w:tc>
        <w:tc>
          <w:tcPr>
            <w:tcW w:w="2692" w:type="dxa"/>
            <w:vMerge/>
            <w:shd w:val="clear" w:color="auto" w:fill="auto"/>
          </w:tcPr>
          <w:p w:rsidR="002021E0" w:rsidRDefault="002021E0">
            <w:pPr>
              <w:jc w:val="both"/>
              <w:rPr>
                <w:sz w:val="20"/>
                <w:szCs w:val="20"/>
              </w:rPr>
            </w:pPr>
          </w:p>
        </w:tc>
        <w:tc>
          <w:tcPr>
            <w:tcW w:w="3900" w:type="dxa"/>
            <w:shd w:val="clear" w:color="auto" w:fill="auto"/>
          </w:tcPr>
          <w:p w:rsidR="002021E0" w:rsidRDefault="009625EF">
            <w:pPr>
              <w:jc w:val="both"/>
              <w:rPr>
                <w:sz w:val="20"/>
                <w:szCs w:val="20"/>
              </w:rPr>
            </w:pPr>
            <w:r>
              <w:rPr>
                <w:sz w:val="20"/>
                <w:szCs w:val="20"/>
              </w:rPr>
              <w:t>Доля молодых людей, вовлеченных в добровольческую и общественную деятельность</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37,70</w:t>
            </w:r>
          </w:p>
        </w:tc>
        <w:tc>
          <w:tcPr>
            <w:tcW w:w="992" w:type="dxa"/>
            <w:shd w:val="clear" w:color="auto" w:fill="auto"/>
          </w:tcPr>
          <w:p w:rsidR="002021E0" w:rsidRDefault="009625EF">
            <w:pPr>
              <w:jc w:val="center"/>
              <w:rPr>
                <w:sz w:val="20"/>
                <w:szCs w:val="20"/>
              </w:rPr>
            </w:pPr>
            <w:r>
              <w:rPr>
                <w:sz w:val="20"/>
                <w:szCs w:val="20"/>
              </w:rPr>
              <w:t>154,2</w:t>
            </w:r>
          </w:p>
        </w:tc>
      </w:tr>
      <w:tr w:rsidR="002021E0">
        <w:trPr>
          <w:gridAfter w:val="1"/>
          <w:wAfter w:w="10" w:type="dxa"/>
          <w:trHeight w:val="706"/>
          <w:jc w:val="center"/>
        </w:trPr>
        <w:tc>
          <w:tcPr>
            <w:tcW w:w="424" w:type="dxa"/>
            <w:vMerge w:val="restart"/>
            <w:shd w:val="clear" w:color="auto" w:fill="auto"/>
          </w:tcPr>
          <w:p w:rsidR="002021E0" w:rsidRDefault="009625EF">
            <w:pPr>
              <w:jc w:val="center"/>
              <w:rPr>
                <w:sz w:val="20"/>
                <w:szCs w:val="20"/>
              </w:rPr>
            </w:pPr>
            <w:r>
              <w:rPr>
                <w:sz w:val="20"/>
                <w:szCs w:val="20"/>
              </w:rPr>
              <w:t>6</w:t>
            </w:r>
          </w:p>
        </w:tc>
        <w:tc>
          <w:tcPr>
            <w:tcW w:w="2692" w:type="dxa"/>
            <w:vMerge w:val="restart"/>
            <w:shd w:val="clear" w:color="auto" w:fill="auto"/>
          </w:tcPr>
          <w:p w:rsidR="002021E0" w:rsidRDefault="009625EF">
            <w:pPr>
              <w:jc w:val="both"/>
              <w:rPr>
                <w:sz w:val="20"/>
                <w:szCs w:val="20"/>
              </w:rPr>
            </w:pPr>
            <w:r>
              <w:rPr>
                <w:sz w:val="20"/>
                <w:szCs w:val="20"/>
              </w:rPr>
              <w:t>Россия - страна возможностей</w:t>
            </w:r>
          </w:p>
        </w:tc>
        <w:tc>
          <w:tcPr>
            <w:tcW w:w="3900" w:type="dxa"/>
            <w:shd w:val="clear" w:color="auto" w:fill="auto"/>
          </w:tcPr>
          <w:p w:rsidR="002021E0" w:rsidRDefault="009625EF">
            <w:pPr>
              <w:jc w:val="both"/>
              <w:rPr>
                <w:sz w:val="20"/>
                <w:szCs w:val="20"/>
              </w:rPr>
            </w:pPr>
            <w:r>
              <w:rPr>
                <w:sz w:val="20"/>
                <w:szCs w:val="20"/>
              </w:rPr>
              <w:t>Доля молодых людей, вовлеченных в мероприятия, направленные на профессиональное развитие</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highlight w:val="white"/>
              </w:rPr>
            </w:pPr>
            <w:r>
              <w:rPr>
                <w:sz w:val="20"/>
                <w:szCs w:val="20"/>
                <w:highlight w:val="white"/>
              </w:rPr>
              <w:t>33,28</w:t>
            </w:r>
          </w:p>
        </w:tc>
        <w:tc>
          <w:tcPr>
            <w:tcW w:w="992" w:type="dxa"/>
            <w:shd w:val="clear" w:color="auto" w:fill="auto"/>
          </w:tcPr>
          <w:p w:rsidR="002021E0" w:rsidRDefault="009625EF">
            <w:pPr>
              <w:jc w:val="center"/>
              <w:rPr>
                <w:sz w:val="20"/>
                <w:szCs w:val="20"/>
                <w:highlight w:val="white"/>
              </w:rPr>
            </w:pPr>
            <w:r>
              <w:rPr>
                <w:sz w:val="20"/>
                <w:szCs w:val="20"/>
                <w:highlight w:val="white"/>
              </w:rPr>
              <w:t>33,3</w:t>
            </w:r>
          </w:p>
        </w:tc>
      </w:tr>
      <w:tr w:rsidR="002021E0">
        <w:trPr>
          <w:gridAfter w:val="1"/>
          <w:wAfter w:w="10" w:type="dxa"/>
          <w:trHeight w:val="689"/>
          <w:jc w:val="center"/>
        </w:trPr>
        <w:tc>
          <w:tcPr>
            <w:tcW w:w="424" w:type="dxa"/>
            <w:vMerge/>
            <w:shd w:val="clear" w:color="auto" w:fill="auto"/>
          </w:tcPr>
          <w:p w:rsidR="002021E0" w:rsidRDefault="002021E0">
            <w:pPr>
              <w:jc w:val="center"/>
              <w:rPr>
                <w:sz w:val="20"/>
                <w:szCs w:val="20"/>
              </w:rPr>
            </w:pPr>
          </w:p>
        </w:tc>
        <w:tc>
          <w:tcPr>
            <w:tcW w:w="2692" w:type="dxa"/>
            <w:vMerge/>
            <w:shd w:val="clear" w:color="auto" w:fill="auto"/>
          </w:tcPr>
          <w:p w:rsidR="002021E0" w:rsidRDefault="002021E0">
            <w:pPr>
              <w:jc w:val="both"/>
              <w:rPr>
                <w:sz w:val="20"/>
                <w:szCs w:val="20"/>
              </w:rPr>
            </w:pPr>
          </w:p>
        </w:tc>
        <w:tc>
          <w:tcPr>
            <w:tcW w:w="3900" w:type="dxa"/>
            <w:shd w:val="clear" w:color="auto" w:fill="auto"/>
          </w:tcPr>
          <w:p w:rsidR="002021E0" w:rsidRDefault="009625EF">
            <w:pPr>
              <w:jc w:val="both"/>
              <w:rPr>
                <w:sz w:val="20"/>
                <w:szCs w:val="20"/>
              </w:rPr>
            </w:pPr>
            <w:r>
              <w:rPr>
                <w:sz w:val="20"/>
                <w:szCs w:val="20"/>
              </w:rPr>
              <w:t xml:space="preserve">Охват молодежи </w:t>
            </w:r>
            <w:proofErr w:type="gramStart"/>
            <w:r>
              <w:rPr>
                <w:sz w:val="20"/>
                <w:szCs w:val="20"/>
              </w:rPr>
              <w:t>мероприятиями</w:t>
            </w:r>
            <w:proofErr w:type="gramEnd"/>
            <w:r>
              <w:rPr>
                <w:sz w:val="20"/>
                <w:szCs w:val="20"/>
              </w:rPr>
              <w:t xml:space="preserve"> проводимыми на базе инфраструктуры молодежной политики</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7,19</w:t>
            </w:r>
          </w:p>
        </w:tc>
        <w:tc>
          <w:tcPr>
            <w:tcW w:w="992" w:type="dxa"/>
            <w:shd w:val="clear" w:color="auto" w:fill="auto"/>
          </w:tcPr>
          <w:p w:rsidR="002021E0" w:rsidRDefault="009625EF">
            <w:pPr>
              <w:jc w:val="center"/>
              <w:rPr>
                <w:sz w:val="20"/>
                <w:szCs w:val="20"/>
              </w:rPr>
            </w:pPr>
            <w:r>
              <w:rPr>
                <w:sz w:val="20"/>
                <w:szCs w:val="20"/>
              </w:rPr>
              <w:t>185,1</w:t>
            </w:r>
          </w:p>
        </w:tc>
      </w:tr>
      <w:tr w:rsidR="002021E0">
        <w:trPr>
          <w:gridAfter w:val="1"/>
          <w:wAfter w:w="10" w:type="dxa"/>
          <w:trHeight w:val="982"/>
          <w:jc w:val="center"/>
        </w:trPr>
        <w:tc>
          <w:tcPr>
            <w:tcW w:w="424" w:type="dxa"/>
            <w:shd w:val="clear" w:color="auto" w:fill="auto"/>
          </w:tcPr>
          <w:p w:rsidR="002021E0" w:rsidRDefault="009625EF">
            <w:pPr>
              <w:jc w:val="center"/>
              <w:rPr>
                <w:sz w:val="20"/>
                <w:szCs w:val="20"/>
              </w:rPr>
            </w:pPr>
            <w:r>
              <w:rPr>
                <w:sz w:val="20"/>
                <w:szCs w:val="20"/>
              </w:rPr>
              <w:t>7</w:t>
            </w:r>
          </w:p>
        </w:tc>
        <w:tc>
          <w:tcPr>
            <w:tcW w:w="2692" w:type="dxa"/>
            <w:shd w:val="clear" w:color="auto" w:fill="auto"/>
          </w:tcPr>
          <w:p w:rsidR="002021E0" w:rsidRDefault="009625EF">
            <w:pPr>
              <w:jc w:val="both"/>
              <w:rPr>
                <w:sz w:val="20"/>
                <w:szCs w:val="20"/>
              </w:rPr>
            </w:pPr>
            <w:proofErr w:type="spellStart"/>
            <w:r>
              <w:rPr>
                <w:sz w:val="20"/>
                <w:szCs w:val="20"/>
              </w:rPr>
              <w:t>Профессионалитет</w:t>
            </w:r>
            <w:proofErr w:type="spellEnd"/>
          </w:p>
        </w:tc>
        <w:tc>
          <w:tcPr>
            <w:tcW w:w="3900" w:type="dxa"/>
            <w:shd w:val="clear" w:color="auto" w:fill="auto"/>
          </w:tcPr>
          <w:p w:rsidR="002021E0" w:rsidRDefault="009625EF">
            <w:pPr>
              <w:jc w:val="both"/>
              <w:rPr>
                <w:sz w:val="20"/>
                <w:szCs w:val="20"/>
              </w:rPr>
            </w:pPr>
            <w:r>
              <w:rPr>
                <w:sz w:val="20"/>
                <w:szCs w:val="20"/>
              </w:rPr>
              <w:t xml:space="preserve">Доля обучающихся 6-11 классов, охваченных комплексом </w:t>
            </w:r>
            <w:proofErr w:type="spellStart"/>
            <w:r>
              <w:rPr>
                <w:sz w:val="20"/>
                <w:szCs w:val="20"/>
              </w:rPr>
              <w:t>профориентационных</w:t>
            </w:r>
            <w:proofErr w:type="spellEnd"/>
            <w:r>
              <w:rPr>
                <w:sz w:val="20"/>
                <w:szCs w:val="20"/>
              </w:rPr>
              <w:t xml:space="preserve"> мероприятий в рамках Единой модели профориентаци</w:t>
            </w:r>
            <w:r w:rsidR="006A68DB">
              <w:rPr>
                <w:sz w:val="20"/>
                <w:szCs w:val="20"/>
              </w:rPr>
              <w:t>и</w:t>
            </w:r>
          </w:p>
        </w:tc>
        <w:tc>
          <w:tcPr>
            <w:tcW w:w="709" w:type="dxa"/>
            <w:shd w:val="clear" w:color="auto" w:fill="auto"/>
          </w:tcPr>
          <w:p w:rsidR="002021E0" w:rsidRDefault="009625EF">
            <w:pPr>
              <w:jc w:val="center"/>
              <w:rPr>
                <w:sz w:val="20"/>
                <w:szCs w:val="20"/>
              </w:rPr>
            </w:pPr>
            <w:r>
              <w:rPr>
                <w:sz w:val="20"/>
                <w:szCs w:val="20"/>
              </w:rPr>
              <w:t>%</w:t>
            </w:r>
          </w:p>
        </w:tc>
        <w:tc>
          <w:tcPr>
            <w:tcW w:w="992" w:type="dxa"/>
            <w:shd w:val="clear" w:color="auto" w:fill="auto"/>
          </w:tcPr>
          <w:p w:rsidR="002021E0" w:rsidRDefault="009625EF">
            <w:pPr>
              <w:jc w:val="center"/>
              <w:rPr>
                <w:sz w:val="20"/>
                <w:szCs w:val="20"/>
              </w:rPr>
            </w:pPr>
            <w:r>
              <w:rPr>
                <w:sz w:val="20"/>
                <w:szCs w:val="20"/>
              </w:rPr>
              <w:t>43,0</w:t>
            </w:r>
          </w:p>
        </w:tc>
        <w:tc>
          <w:tcPr>
            <w:tcW w:w="992" w:type="dxa"/>
            <w:shd w:val="clear" w:color="auto" w:fill="auto"/>
          </w:tcPr>
          <w:p w:rsidR="002021E0" w:rsidRDefault="009625EF">
            <w:pPr>
              <w:jc w:val="center"/>
              <w:rPr>
                <w:sz w:val="20"/>
                <w:szCs w:val="20"/>
              </w:rPr>
            </w:pPr>
            <w:r>
              <w:rPr>
                <w:sz w:val="20"/>
                <w:szCs w:val="20"/>
              </w:rPr>
              <w:t>57,7</w:t>
            </w:r>
          </w:p>
        </w:tc>
      </w:tr>
      <w:tr w:rsidR="002021E0">
        <w:trPr>
          <w:trHeight w:val="331"/>
          <w:jc w:val="center"/>
        </w:trPr>
        <w:tc>
          <w:tcPr>
            <w:tcW w:w="9719" w:type="dxa"/>
            <w:gridSpan w:val="7"/>
            <w:shd w:val="clear" w:color="auto" w:fill="D9D9D9"/>
          </w:tcPr>
          <w:p w:rsidR="002021E0" w:rsidRDefault="009625EF">
            <w:pPr>
              <w:jc w:val="center"/>
              <w:rPr>
                <w:b/>
                <w:sz w:val="20"/>
                <w:szCs w:val="20"/>
              </w:rPr>
            </w:pPr>
            <w:r>
              <w:rPr>
                <w:b/>
                <w:sz w:val="20"/>
                <w:szCs w:val="20"/>
              </w:rPr>
              <w:t>Региональные проекты, направленные на достижение показателей федеральных проектов, не входящих в состав национальных проектов</w:t>
            </w:r>
          </w:p>
        </w:tc>
      </w:tr>
      <w:tr w:rsidR="002021E0">
        <w:trPr>
          <w:gridAfter w:val="1"/>
          <w:wAfter w:w="10" w:type="dxa"/>
          <w:trHeight w:val="1340"/>
          <w:jc w:val="center"/>
        </w:trPr>
        <w:tc>
          <w:tcPr>
            <w:tcW w:w="424" w:type="dxa"/>
            <w:vMerge w:val="restart"/>
            <w:shd w:val="clear" w:color="auto" w:fill="auto"/>
          </w:tcPr>
          <w:p w:rsidR="002021E0" w:rsidRDefault="009625EF">
            <w:pPr>
              <w:jc w:val="center"/>
              <w:rPr>
                <w:sz w:val="20"/>
                <w:szCs w:val="20"/>
              </w:rPr>
            </w:pPr>
            <w:r>
              <w:rPr>
                <w:sz w:val="20"/>
                <w:szCs w:val="20"/>
              </w:rPr>
              <w:t>8</w:t>
            </w:r>
          </w:p>
        </w:tc>
        <w:tc>
          <w:tcPr>
            <w:tcW w:w="2692" w:type="dxa"/>
            <w:vMerge w:val="restart"/>
            <w:shd w:val="clear" w:color="auto" w:fill="auto"/>
          </w:tcPr>
          <w:p w:rsidR="002021E0" w:rsidRDefault="009625EF">
            <w:pPr>
              <w:jc w:val="both"/>
              <w:rPr>
                <w:sz w:val="20"/>
                <w:szCs w:val="20"/>
              </w:rPr>
            </w:pPr>
            <w:r>
              <w:rPr>
                <w:iCs/>
                <w:sz w:val="20"/>
                <w:szCs w:val="20"/>
              </w:rPr>
              <w:t>Сохранение культурного и исторического наследия</w:t>
            </w:r>
          </w:p>
        </w:tc>
        <w:tc>
          <w:tcPr>
            <w:tcW w:w="3900" w:type="dxa"/>
            <w:shd w:val="clear" w:color="auto" w:fill="auto"/>
          </w:tcPr>
          <w:p w:rsidR="002021E0" w:rsidRDefault="009625EF" w:rsidP="006A68DB">
            <w:pPr>
              <w:jc w:val="both"/>
              <w:rPr>
                <w:sz w:val="20"/>
                <w:szCs w:val="20"/>
              </w:rPr>
            </w:pPr>
            <w:r>
              <w:rPr>
                <w:sz w:val="20"/>
                <w:szCs w:val="20"/>
              </w:rPr>
              <w:t>Проведены мероприятия по модернизации и комплектованию книжных фондов библиотек муниципальных образований и государственных общедоступных библиотек субъектов</w:t>
            </w:r>
            <w:r w:rsidR="006A68DB">
              <w:rPr>
                <w:sz w:val="20"/>
                <w:szCs w:val="20"/>
              </w:rPr>
              <w:t xml:space="preserve"> </w:t>
            </w:r>
            <w:r>
              <w:rPr>
                <w:sz w:val="20"/>
                <w:szCs w:val="20"/>
              </w:rPr>
              <w:t>Российской Федерации</w:t>
            </w:r>
          </w:p>
        </w:tc>
        <w:tc>
          <w:tcPr>
            <w:tcW w:w="709" w:type="dxa"/>
            <w:shd w:val="clear" w:color="auto" w:fill="auto"/>
          </w:tcPr>
          <w:p w:rsidR="002021E0" w:rsidRDefault="009625EF">
            <w:pPr>
              <w:ind w:left="-38"/>
              <w:jc w:val="center"/>
              <w:rPr>
                <w:sz w:val="18"/>
                <w:szCs w:val="18"/>
              </w:rPr>
            </w:pPr>
            <w:r>
              <w:rPr>
                <w:sz w:val="20"/>
                <w:szCs w:val="18"/>
              </w:rPr>
              <w:t>Единиц</w:t>
            </w:r>
          </w:p>
        </w:tc>
        <w:tc>
          <w:tcPr>
            <w:tcW w:w="992" w:type="dxa"/>
            <w:shd w:val="clear" w:color="auto" w:fill="auto"/>
          </w:tcPr>
          <w:p w:rsidR="002021E0" w:rsidRDefault="009625EF">
            <w:pPr>
              <w:jc w:val="center"/>
              <w:rPr>
                <w:sz w:val="20"/>
                <w:szCs w:val="20"/>
              </w:rPr>
            </w:pPr>
            <w:r>
              <w:rPr>
                <w:sz w:val="20"/>
                <w:szCs w:val="20"/>
              </w:rPr>
              <w:t>1</w:t>
            </w:r>
          </w:p>
        </w:tc>
        <w:tc>
          <w:tcPr>
            <w:tcW w:w="992" w:type="dxa"/>
            <w:shd w:val="clear" w:color="auto" w:fill="auto"/>
          </w:tcPr>
          <w:p w:rsidR="002021E0" w:rsidRDefault="009625EF">
            <w:pPr>
              <w:jc w:val="center"/>
              <w:rPr>
                <w:sz w:val="20"/>
                <w:szCs w:val="20"/>
              </w:rPr>
            </w:pPr>
            <w:r>
              <w:rPr>
                <w:sz w:val="20"/>
                <w:szCs w:val="20"/>
              </w:rPr>
              <w:t>1</w:t>
            </w:r>
          </w:p>
        </w:tc>
      </w:tr>
      <w:tr w:rsidR="002021E0">
        <w:trPr>
          <w:gridAfter w:val="1"/>
          <w:wAfter w:w="10" w:type="dxa"/>
          <w:jc w:val="center"/>
        </w:trPr>
        <w:tc>
          <w:tcPr>
            <w:tcW w:w="424" w:type="dxa"/>
            <w:vMerge/>
            <w:shd w:val="clear" w:color="auto" w:fill="auto"/>
          </w:tcPr>
          <w:p w:rsidR="002021E0" w:rsidRDefault="002021E0">
            <w:pPr>
              <w:jc w:val="center"/>
              <w:rPr>
                <w:sz w:val="20"/>
                <w:szCs w:val="20"/>
              </w:rPr>
            </w:pPr>
          </w:p>
        </w:tc>
        <w:tc>
          <w:tcPr>
            <w:tcW w:w="2692" w:type="dxa"/>
            <w:vMerge/>
            <w:shd w:val="clear" w:color="auto" w:fill="auto"/>
          </w:tcPr>
          <w:p w:rsidR="002021E0" w:rsidRDefault="002021E0">
            <w:pPr>
              <w:jc w:val="both"/>
              <w:rPr>
                <w:iCs/>
                <w:sz w:val="20"/>
                <w:szCs w:val="20"/>
              </w:rPr>
            </w:pPr>
          </w:p>
        </w:tc>
        <w:tc>
          <w:tcPr>
            <w:tcW w:w="3900" w:type="dxa"/>
            <w:shd w:val="clear" w:color="auto" w:fill="auto"/>
          </w:tcPr>
          <w:p w:rsidR="002021E0" w:rsidRDefault="009625EF">
            <w:pPr>
              <w:jc w:val="both"/>
              <w:rPr>
                <w:sz w:val="20"/>
                <w:szCs w:val="20"/>
              </w:rPr>
            </w:pPr>
            <w:r>
              <w:rPr>
                <w:iCs/>
                <w:sz w:val="20"/>
                <w:szCs w:val="20"/>
              </w:rPr>
              <w:t>Число посещений культурных мероприятий</w:t>
            </w:r>
          </w:p>
        </w:tc>
        <w:tc>
          <w:tcPr>
            <w:tcW w:w="709" w:type="dxa"/>
            <w:shd w:val="clear" w:color="auto" w:fill="auto"/>
          </w:tcPr>
          <w:p w:rsidR="002021E0" w:rsidRDefault="009625EF">
            <w:pPr>
              <w:ind w:left="-38"/>
              <w:jc w:val="center"/>
              <w:rPr>
                <w:sz w:val="20"/>
                <w:szCs w:val="18"/>
              </w:rPr>
            </w:pPr>
            <w:r>
              <w:rPr>
                <w:sz w:val="20"/>
                <w:szCs w:val="18"/>
              </w:rPr>
              <w:t>тыс. чел.</w:t>
            </w:r>
          </w:p>
        </w:tc>
        <w:tc>
          <w:tcPr>
            <w:tcW w:w="992" w:type="dxa"/>
            <w:shd w:val="clear" w:color="auto" w:fill="auto"/>
          </w:tcPr>
          <w:p w:rsidR="002021E0" w:rsidRDefault="009625EF">
            <w:pPr>
              <w:jc w:val="center"/>
              <w:rPr>
                <w:sz w:val="20"/>
                <w:szCs w:val="20"/>
              </w:rPr>
            </w:pPr>
            <w:r>
              <w:rPr>
                <w:sz w:val="20"/>
                <w:szCs w:val="20"/>
              </w:rPr>
              <w:t>344</w:t>
            </w:r>
          </w:p>
        </w:tc>
        <w:tc>
          <w:tcPr>
            <w:tcW w:w="992" w:type="dxa"/>
            <w:shd w:val="clear" w:color="auto" w:fill="auto"/>
          </w:tcPr>
          <w:p w:rsidR="002021E0" w:rsidRDefault="009625EF">
            <w:pPr>
              <w:jc w:val="center"/>
              <w:rPr>
                <w:sz w:val="20"/>
                <w:szCs w:val="20"/>
              </w:rPr>
            </w:pPr>
            <w:r>
              <w:rPr>
                <w:sz w:val="20"/>
                <w:szCs w:val="20"/>
              </w:rPr>
              <w:t>346,4</w:t>
            </w:r>
          </w:p>
        </w:tc>
      </w:tr>
      <w:tr w:rsidR="002021E0">
        <w:trPr>
          <w:gridAfter w:val="1"/>
          <w:wAfter w:w="10" w:type="dxa"/>
          <w:trHeight w:val="657"/>
          <w:jc w:val="center"/>
        </w:trPr>
        <w:tc>
          <w:tcPr>
            <w:tcW w:w="424" w:type="dxa"/>
            <w:shd w:val="clear" w:color="auto" w:fill="auto"/>
          </w:tcPr>
          <w:p w:rsidR="002021E0" w:rsidRDefault="009625EF">
            <w:pPr>
              <w:jc w:val="center"/>
              <w:rPr>
                <w:sz w:val="20"/>
                <w:szCs w:val="20"/>
              </w:rPr>
            </w:pPr>
            <w:r>
              <w:rPr>
                <w:sz w:val="20"/>
                <w:szCs w:val="20"/>
              </w:rPr>
              <w:t>9</w:t>
            </w:r>
          </w:p>
        </w:tc>
        <w:tc>
          <w:tcPr>
            <w:tcW w:w="2692" w:type="dxa"/>
            <w:shd w:val="clear" w:color="auto" w:fill="auto"/>
          </w:tcPr>
          <w:p w:rsidR="002021E0" w:rsidRDefault="009625EF">
            <w:pPr>
              <w:jc w:val="both"/>
              <w:rPr>
                <w:sz w:val="20"/>
                <w:szCs w:val="20"/>
              </w:rPr>
            </w:pPr>
            <w:r>
              <w:rPr>
                <w:sz w:val="20"/>
                <w:szCs w:val="20"/>
              </w:rPr>
              <w:t>Бизнес-спринт (Я выбираю спорт)</w:t>
            </w:r>
          </w:p>
        </w:tc>
        <w:tc>
          <w:tcPr>
            <w:tcW w:w="3900" w:type="dxa"/>
            <w:shd w:val="clear" w:color="auto" w:fill="auto"/>
          </w:tcPr>
          <w:p w:rsidR="002021E0" w:rsidRDefault="009625EF">
            <w:pPr>
              <w:rPr>
                <w:rFonts w:eastAsia="Calibri"/>
                <w:sz w:val="20"/>
                <w:szCs w:val="20"/>
                <w:lang w:eastAsia="en-US"/>
              </w:rPr>
            </w:pPr>
            <w:r>
              <w:rPr>
                <w:rFonts w:eastAsia="Calibri"/>
                <w:sz w:val="20"/>
                <w:szCs w:val="20"/>
                <w:lang w:eastAsia="en-US"/>
              </w:rPr>
              <w:t xml:space="preserve">Созданы </w:t>
            </w:r>
            <w:r w:rsidR="00AD21BE">
              <w:rPr>
                <w:rFonts w:eastAsia="Calibri"/>
                <w:sz w:val="20"/>
                <w:szCs w:val="20"/>
                <w:lang w:eastAsia="en-US"/>
              </w:rPr>
              <w:t>«</w:t>
            </w:r>
            <w:r>
              <w:rPr>
                <w:rFonts w:eastAsia="Calibri"/>
                <w:sz w:val="20"/>
                <w:szCs w:val="20"/>
                <w:lang w:eastAsia="en-US"/>
              </w:rPr>
              <w:t>умные</w:t>
            </w:r>
            <w:r w:rsidR="00AD21BE">
              <w:rPr>
                <w:rFonts w:eastAsia="Calibri"/>
                <w:sz w:val="20"/>
                <w:szCs w:val="20"/>
                <w:lang w:eastAsia="en-US"/>
              </w:rPr>
              <w:t>»</w:t>
            </w:r>
            <w:r>
              <w:rPr>
                <w:rFonts w:eastAsia="Calibri"/>
                <w:sz w:val="20"/>
                <w:szCs w:val="20"/>
                <w:lang w:eastAsia="en-US"/>
              </w:rPr>
              <w:t xml:space="preserve"> спортивные площадки</w:t>
            </w:r>
          </w:p>
        </w:tc>
        <w:tc>
          <w:tcPr>
            <w:tcW w:w="709" w:type="dxa"/>
            <w:shd w:val="clear" w:color="auto" w:fill="auto"/>
          </w:tcPr>
          <w:p w:rsidR="002021E0" w:rsidRDefault="009625EF">
            <w:pPr>
              <w:jc w:val="center"/>
              <w:rPr>
                <w:sz w:val="20"/>
                <w:szCs w:val="20"/>
              </w:rPr>
            </w:pPr>
            <w:r>
              <w:rPr>
                <w:sz w:val="20"/>
                <w:szCs w:val="20"/>
              </w:rPr>
              <w:t>Единиц</w:t>
            </w:r>
          </w:p>
        </w:tc>
        <w:tc>
          <w:tcPr>
            <w:tcW w:w="992" w:type="dxa"/>
            <w:shd w:val="clear" w:color="auto" w:fill="auto"/>
          </w:tcPr>
          <w:p w:rsidR="002021E0" w:rsidRDefault="009625EF">
            <w:pPr>
              <w:jc w:val="center"/>
              <w:rPr>
                <w:sz w:val="20"/>
                <w:szCs w:val="20"/>
              </w:rPr>
            </w:pPr>
            <w:r>
              <w:rPr>
                <w:sz w:val="20"/>
                <w:szCs w:val="20"/>
              </w:rPr>
              <w:t>1</w:t>
            </w:r>
          </w:p>
        </w:tc>
        <w:tc>
          <w:tcPr>
            <w:tcW w:w="992" w:type="dxa"/>
            <w:shd w:val="clear" w:color="auto" w:fill="auto"/>
          </w:tcPr>
          <w:p w:rsidR="002021E0" w:rsidRDefault="009625EF">
            <w:pPr>
              <w:jc w:val="center"/>
              <w:rPr>
                <w:sz w:val="20"/>
                <w:szCs w:val="20"/>
              </w:rPr>
            </w:pPr>
            <w:r>
              <w:rPr>
                <w:sz w:val="20"/>
                <w:szCs w:val="20"/>
              </w:rPr>
              <w:t>1</w:t>
            </w:r>
          </w:p>
        </w:tc>
      </w:tr>
      <w:tr w:rsidR="002021E0">
        <w:trPr>
          <w:gridAfter w:val="1"/>
          <w:wAfter w:w="10" w:type="dxa"/>
          <w:trHeight w:val="1970"/>
          <w:jc w:val="center"/>
        </w:trPr>
        <w:tc>
          <w:tcPr>
            <w:tcW w:w="424" w:type="dxa"/>
            <w:shd w:val="clear" w:color="auto" w:fill="auto"/>
          </w:tcPr>
          <w:p w:rsidR="002021E0" w:rsidRDefault="009625EF">
            <w:pPr>
              <w:jc w:val="center"/>
              <w:rPr>
                <w:sz w:val="20"/>
                <w:szCs w:val="20"/>
              </w:rPr>
            </w:pPr>
            <w:r>
              <w:rPr>
                <w:sz w:val="20"/>
                <w:szCs w:val="20"/>
              </w:rPr>
              <w:t>10</w:t>
            </w:r>
          </w:p>
        </w:tc>
        <w:tc>
          <w:tcPr>
            <w:tcW w:w="2692" w:type="dxa"/>
            <w:shd w:val="clear" w:color="auto" w:fill="auto"/>
          </w:tcPr>
          <w:p w:rsidR="002021E0" w:rsidRDefault="009625EF">
            <w:pPr>
              <w:jc w:val="both"/>
              <w:rPr>
                <w:sz w:val="20"/>
                <w:szCs w:val="20"/>
              </w:rPr>
            </w:pPr>
            <w:r>
              <w:rPr>
                <w:sz w:val="20"/>
                <w:szCs w:val="20"/>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3900" w:type="dxa"/>
            <w:shd w:val="clear" w:color="auto" w:fill="auto"/>
          </w:tcPr>
          <w:p w:rsidR="002021E0" w:rsidRDefault="009625EF">
            <w:pPr>
              <w:jc w:val="both"/>
              <w:rPr>
                <w:sz w:val="20"/>
                <w:szCs w:val="20"/>
              </w:rPr>
            </w:pPr>
            <w:r>
              <w:rPr>
                <w:sz w:val="20"/>
                <w:szCs w:val="20"/>
              </w:rPr>
              <w:t>Обеспечены жильем молодые семьи</w:t>
            </w:r>
          </w:p>
        </w:tc>
        <w:tc>
          <w:tcPr>
            <w:tcW w:w="709" w:type="dxa"/>
            <w:shd w:val="clear" w:color="auto" w:fill="auto"/>
          </w:tcPr>
          <w:p w:rsidR="002021E0" w:rsidRDefault="009625EF">
            <w:pPr>
              <w:jc w:val="center"/>
              <w:rPr>
                <w:sz w:val="20"/>
                <w:szCs w:val="20"/>
              </w:rPr>
            </w:pPr>
            <w:r>
              <w:rPr>
                <w:sz w:val="20"/>
                <w:szCs w:val="20"/>
              </w:rPr>
              <w:t>Единиц</w:t>
            </w:r>
          </w:p>
        </w:tc>
        <w:tc>
          <w:tcPr>
            <w:tcW w:w="992" w:type="dxa"/>
            <w:shd w:val="clear" w:color="auto" w:fill="auto"/>
          </w:tcPr>
          <w:p w:rsidR="002021E0" w:rsidRDefault="009625EF">
            <w:pPr>
              <w:jc w:val="center"/>
              <w:rPr>
                <w:sz w:val="20"/>
                <w:szCs w:val="20"/>
              </w:rPr>
            </w:pPr>
            <w:r>
              <w:rPr>
                <w:sz w:val="20"/>
                <w:szCs w:val="20"/>
              </w:rPr>
              <w:t>1</w:t>
            </w:r>
          </w:p>
        </w:tc>
        <w:tc>
          <w:tcPr>
            <w:tcW w:w="992" w:type="dxa"/>
            <w:shd w:val="clear" w:color="auto" w:fill="auto"/>
          </w:tcPr>
          <w:p w:rsidR="002021E0" w:rsidRDefault="009625EF">
            <w:pPr>
              <w:jc w:val="center"/>
              <w:rPr>
                <w:sz w:val="20"/>
                <w:szCs w:val="20"/>
              </w:rPr>
            </w:pPr>
            <w:r>
              <w:rPr>
                <w:sz w:val="20"/>
                <w:szCs w:val="20"/>
              </w:rPr>
              <w:t>1</w:t>
            </w:r>
          </w:p>
        </w:tc>
      </w:tr>
      <w:tr w:rsidR="002021E0">
        <w:trPr>
          <w:gridAfter w:val="1"/>
          <w:wAfter w:w="10" w:type="dxa"/>
          <w:jc w:val="center"/>
        </w:trPr>
        <w:tc>
          <w:tcPr>
            <w:tcW w:w="9712" w:type="dxa"/>
            <w:gridSpan w:val="6"/>
            <w:shd w:val="clear" w:color="auto" w:fill="D9D9D9"/>
          </w:tcPr>
          <w:p w:rsidR="002021E0" w:rsidRDefault="009625EF">
            <w:pPr>
              <w:jc w:val="center"/>
              <w:rPr>
                <w:b/>
                <w:sz w:val="20"/>
                <w:szCs w:val="20"/>
              </w:rPr>
            </w:pPr>
            <w:r>
              <w:rPr>
                <w:b/>
                <w:sz w:val="20"/>
                <w:szCs w:val="20"/>
              </w:rPr>
              <w:t>Региональные проекты, направленные на достижение целей социально-экономического развития Ханты-Мансийского автономного округа – Югры</w:t>
            </w:r>
          </w:p>
        </w:tc>
      </w:tr>
      <w:tr w:rsidR="002021E0" w:rsidTr="006A68DB">
        <w:trPr>
          <w:gridAfter w:val="1"/>
          <w:wAfter w:w="10" w:type="dxa"/>
          <w:trHeight w:val="1260"/>
          <w:jc w:val="center"/>
        </w:trPr>
        <w:tc>
          <w:tcPr>
            <w:tcW w:w="424" w:type="dxa"/>
            <w:shd w:val="clear" w:color="auto" w:fill="auto"/>
          </w:tcPr>
          <w:p w:rsidR="002021E0" w:rsidRDefault="009625EF">
            <w:pPr>
              <w:rPr>
                <w:sz w:val="20"/>
                <w:szCs w:val="20"/>
              </w:rPr>
            </w:pPr>
            <w:r>
              <w:rPr>
                <w:sz w:val="20"/>
                <w:szCs w:val="20"/>
              </w:rPr>
              <w:t>11</w:t>
            </w:r>
          </w:p>
        </w:tc>
        <w:tc>
          <w:tcPr>
            <w:tcW w:w="2692" w:type="dxa"/>
            <w:shd w:val="clear" w:color="auto" w:fill="auto"/>
          </w:tcPr>
          <w:p w:rsidR="002021E0" w:rsidRDefault="009625EF">
            <w:pPr>
              <w:jc w:val="both"/>
              <w:rPr>
                <w:sz w:val="20"/>
                <w:szCs w:val="20"/>
              </w:rPr>
            </w:pPr>
            <w:r>
              <w:rPr>
                <w:sz w:val="20"/>
                <w:szCs w:val="20"/>
              </w:rPr>
              <w:t>Развитие экосистемы поддержки гражданских инициатив</w:t>
            </w:r>
          </w:p>
        </w:tc>
        <w:tc>
          <w:tcPr>
            <w:tcW w:w="3900" w:type="dxa"/>
            <w:shd w:val="clear" w:color="auto" w:fill="auto"/>
          </w:tcPr>
          <w:p w:rsidR="002021E0" w:rsidRDefault="009625EF">
            <w:pPr>
              <w:jc w:val="both"/>
              <w:rPr>
                <w:sz w:val="20"/>
                <w:szCs w:val="20"/>
              </w:rPr>
            </w:pPr>
            <w:r>
              <w:rPr>
                <w:sz w:val="20"/>
                <w:szCs w:val="20"/>
              </w:rPr>
              <w:t xml:space="preserve">Инициативный проект </w:t>
            </w:r>
            <w:r w:rsidR="00AD21BE">
              <w:rPr>
                <w:sz w:val="20"/>
                <w:szCs w:val="20"/>
              </w:rPr>
              <w:t>«</w:t>
            </w:r>
            <w:r>
              <w:rPr>
                <w:sz w:val="20"/>
                <w:szCs w:val="20"/>
              </w:rPr>
              <w:t xml:space="preserve">Создание арт-пространства для творческих идей </w:t>
            </w:r>
            <w:r w:rsidR="00AD21BE">
              <w:rPr>
                <w:sz w:val="20"/>
                <w:szCs w:val="20"/>
              </w:rPr>
              <w:t>«</w:t>
            </w:r>
            <w:r>
              <w:rPr>
                <w:sz w:val="20"/>
                <w:szCs w:val="20"/>
              </w:rPr>
              <w:t>Капсула</w:t>
            </w:r>
            <w:r w:rsidR="00AD21BE">
              <w:rPr>
                <w:sz w:val="20"/>
                <w:szCs w:val="20"/>
              </w:rPr>
              <w:t>»</w:t>
            </w:r>
            <w:r>
              <w:rPr>
                <w:sz w:val="20"/>
                <w:szCs w:val="20"/>
              </w:rPr>
              <w:t xml:space="preserve"> реализован, с привлечением средств бюджета Ханты-Мансийского автономного округа – Югры</w:t>
            </w:r>
          </w:p>
        </w:tc>
        <w:tc>
          <w:tcPr>
            <w:tcW w:w="709" w:type="dxa"/>
            <w:shd w:val="clear" w:color="auto" w:fill="auto"/>
          </w:tcPr>
          <w:p w:rsidR="002021E0" w:rsidRDefault="009625EF">
            <w:pPr>
              <w:jc w:val="center"/>
              <w:rPr>
                <w:sz w:val="20"/>
                <w:szCs w:val="20"/>
              </w:rPr>
            </w:pPr>
            <w:r>
              <w:rPr>
                <w:sz w:val="20"/>
                <w:szCs w:val="20"/>
              </w:rPr>
              <w:t>Единиц</w:t>
            </w:r>
          </w:p>
        </w:tc>
        <w:tc>
          <w:tcPr>
            <w:tcW w:w="992" w:type="dxa"/>
            <w:shd w:val="clear" w:color="auto" w:fill="auto"/>
          </w:tcPr>
          <w:p w:rsidR="002021E0" w:rsidRDefault="009625EF">
            <w:pPr>
              <w:jc w:val="center"/>
              <w:rPr>
                <w:sz w:val="20"/>
                <w:szCs w:val="20"/>
              </w:rPr>
            </w:pPr>
            <w:r>
              <w:rPr>
                <w:sz w:val="20"/>
                <w:szCs w:val="20"/>
              </w:rPr>
              <w:t>1</w:t>
            </w:r>
          </w:p>
        </w:tc>
        <w:tc>
          <w:tcPr>
            <w:tcW w:w="992" w:type="dxa"/>
            <w:shd w:val="clear" w:color="auto" w:fill="auto"/>
          </w:tcPr>
          <w:p w:rsidR="002021E0" w:rsidRDefault="009625EF">
            <w:pPr>
              <w:jc w:val="center"/>
              <w:rPr>
                <w:sz w:val="20"/>
                <w:szCs w:val="20"/>
              </w:rPr>
            </w:pPr>
            <w:r>
              <w:rPr>
                <w:sz w:val="20"/>
                <w:szCs w:val="20"/>
              </w:rPr>
              <w:t>1</w:t>
            </w:r>
          </w:p>
        </w:tc>
      </w:tr>
    </w:tbl>
    <w:p w:rsidR="007B4B06" w:rsidRDefault="009625EF" w:rsidP="007B4B06">
      <w:pPr>
        <w:tabs>
          <w:tab w:val="left" w:pos="851"/>
        </w:tabs>
        <w:jc w:val="both"/>
        <w:rPr>
          <w:sz w:val="20"/>
          <w:szCs w:val="20"/>
          <w:lang w:eastAsia="en-US"/>
        </w:rPr>
      </w:pPr>
      <w:r>
        <w:rPr>
          <w:sz w:val="28"/>
          <w:szCs w:val="28"/>
          <w:lang w:eastAsia="en-US"/>
        </w:rPr>
        <w:tab/>
      </w:r>
      <w:r>
        <w:rPr>
          <w:sz w:val="20"/>
          <w:szCs w:val="20"/>
          <w:lang w:eastAsia="en-US"/>
        </w:rPr>
        <w:t>*по предварительной оценке</w:t>
      </w:r>
    </w:p>
    <w:p w:rsidR="007B4B06" w:rsidRDefault="007B4B06" w:rsidP="007B4B06">
      <w:pPr>
        <w:tabs>
          <w:tab w:val="left" w:pos="851"/>
        </w:tabs>
        <w:jc w:val="both"/>
        <w:rPr>
          <w:sz w:val="20"/>
          <w:szCs w:val="20"/>
          <w:lang w:eastAsia="en-US"/>
        </w:rPr>
      </w:pPr>
    </w:p>
    <w:p w:rsidR="002021E0" w:rsidRPr="007B4B06" w:rsidRDefault="007B4B06" w:rsidP="007B4B06">
      <w:pPr>
        <w:tabs>
          <w:tab w:val="left" w:pos="851"/>
        </w:tabs>
        <w:jc w:val="both"/>
        <w:rPr>
          <w:sz w:val="20"/>
          <w:szCs w:val="20"/>
          <w:lang w:eastAsia="en-US"/>
        </w:rPr>
      </w:pPr>
      <w:r>
        <w:rPr>
          <w:sz w:val="20"/>
          <w:szCs w:val="20"/>
          <w:lang w:eastAsia="en-US"/>
        </w:rPr>
        <w:tab/>
      </w:r>
      <w:r w:rsidRPr="007B4B06">
        <w:rPr>
          <w:b/>
          <w:sz w:val="28"/>
          <w:szCs w:val="28"/>
          <w:lang w:eastAsia="en-US"/>
        </w:rPr>
        <w:t>1.3.</w:t>
      </w:r>
      <w:r>
        <w:rPr>
          <w:sz w:val="20"/>
          <w:szCs w:val="20"/>
          <w:lang w:eastAsia="en-US"/>
        </w:rPr>
        <w:t xml:space="preserve"> </w:t>
      </w:r>
      <w:r w:rsidR="009625EF">
        <w:rPr>
          <w:b/>
          <w:sz w:val="28"/>
          <w:szCs w:val="28"/>
          <w:lang w:eastAsia="en-US"/>
        </w:rPr>
        <w:t>О мерах социальной поддержки лиц, принимающих участие в Специальной военной операции и членам их семей</w:t>
      </w:r>
    </w:p>
    <w:p w:rsidR="002021E0" w:rsidRDefault="002021E0">
      <w:pPr>
        <w:tabs>
          <w:tab w:val="left" w:pos="851"/>
        </w:tabs>
        <w:ind w:firstLine="709"/>
        <w:jc w:val="center"/>
        <w:rPr>
          <w:b/>
          <w:sz w:val="28"/>
          <w:szCs w:val="28"/>
          <w:lang w:eastAsia="en-US"/>
        </w:rPr>
      </w:pPr>
    </w:p>
    <w:p w:rsidR="00CC6D84" w:rsidRDefault="009625EF">
      <w:pPr>
        <w:tabs>
          <w:tab w:val="left" w:pos="851"/>
        </w:tabs>
        <w:ind w:firstLine="709"/>
        <w:jc w:val="both"/>
        <w:rPr>
          <w:sz w:val="28"/>
          <w:szCs w:val="28"/>
          <w:lang w:eastAsia="en-US"/>
        </w:rPr>
      </w:pPr>
      <w:r>
        <w:rPr>
          <w:sz w:val="28"/>
          <w:szCs w:val="28"/>
          <w:lang w:eastAsia="en-US"/>
        </w:rPr>
        <w:t>Оказание поддержки участникам специальной военной операции (СВО), членам их семей и членам семей погибших участников СВО является</w:t>
      </w:r>
      <w:r w:rsidR="00743BA3">
        <w:rPr>
          <w:sz w:val="28"/>
          <w:szCs w:val="28"/>
          <w:lang w:eastAsia="en-US"/>
        </w:rPr>
        <w:t xml:space="preserve"> </w:t>
      </w:r>
      <w:r w:rsidR="00743BA3">
        <w:rPr>
          <w:sz w:val="28"/>
          <w:szCs w:val="28"/>
          <w:lang w:eastAsia="en-US"/>
        </w:rPr>
        <w:lastRenderedPageBreak/>
        <w:t xml:space="preserve">одним из приоритетных </w:t>
      </w:r>
      <w:r>
        <w:rPr>
          <w:sz w:val="28"/>
          <w:szCs w:val="28"/>
          <w:lang w:eastAsia="en-US"/>
        </w:rPr>
        <w:t>направлени</w:t>
      </w:r>
      <w:r w:rsidR="00743BA3">
        <w:rPr>
          <w:sz w:val="28"/>
          <w:szCs w:val="28"/>
          <w:lang w:eastAsia="en-US"/>
        </w:rPr>
        <w:t>й</w:t>
      </w:r>
      <w:r>
        <w:rPr>
          <w:sz w:val="28"/>
          <w:szCs w:val="28"/>
          <w:lang w:eastAsia="en-US"/>
        </w:rPr>
        <w:t xml:space="preserve"> деятельности администрации города </w:t>
      </w:r>
      <w:proofErr w:type="gramStart"/>
      <w:r>
        <w:rPr>
          <w:sz w:val="28"/>
          <w:szCs w:val="28"/>
          <w:lang w:eastAsia="en-US"/>
        </w:rPr>
        <w:t>Радужный</w:t>
      </w:r>
      <w:proofErr w:type="gramEnd"/>
      <w:r>
        <w:rPr>
          <w:sz w:val="28"/>
          <w:szCs w:val="28"/>
          <w:lang w:eastAsia="en-US"/>
        </w:rPr>
        <w:t>.</w:t>
      </w:r>
    </w:p>
    <w:p w:rsidR="002021E0" w:rsidRDefault="00CC6D84">
      <w:pPr>
        <w:tabs>
          <w:tab w:val="left" w:pos="851"/>
        </w:tabs>
        <w:ind w:firstLine="709"/>
        <w:jc w:val="both"/>
        <w:rPr>
          <w:sz w:val="28"/>
          <w:szCs w:val="28"/>
          <w:lang w:eastAsia="en-US"/>
        </w:rPr>
      </w:pPr>
      <w:r w:rsidRPr="00CC6D84">
        <w:rPr>
          <w:sz w:val="28"/>
          <w:szCs w:val="28"/>
          <w:lang w:eastAsia="en-US"/>
        </w:rPr>
        <w:t xml:space="preserve">Помимо федеральных мер поддержки, </w:t>
      </w:r>
      <w:proofErr w:type="gramStart"/>
      <w:r w:rsidRPr="00CC6D84">
        <w:rPr>
          <w:sz w:val="28"/>
          <w:szCs w:val="28"/>
          <w:lang w:eastAsia="en-US"/>
        </w:rPr>
        <w:t>в</w:t>
      </w:r>
      <w:proofErr w:type="gramEnd"/>
      <w:r w:rsidRPr="00CC6D84">
        <w:rPr>
          <w:sz w:val="28"/>
          <w:szCs w:val="28"/>
          <w:lang w:eastAsia="en-US"/>
        </w:rPr>
        <w:t xml:space="preserve"> </w:t>
      </w:r>
      <w:proofErr w:type="gramStart"/>
      <w:r w:rsidRPr="00CC6D84">
        <w:rPr>
          <w:sz w:val="28"/>
          <w:szCs w:val="28"/>
          <w:lang w:eastAsia="en-US"/>
        </w:rPr>
        <w:t>Ханты-Мансийском</w:t>
      </w:r>
      <w:proofErr w:type="gramEnd"/>
      <w:r w:rsidRPr="00CC6D84">
        <w:rPr>
          <w:sz w:val="28"/>
          <w:szCs w:val="28"/>
          <w:lang w:eastAsia="en-US"/>
        </w:rPr>
        <w:t xml:space="preserve"> а</w:t>
      </w:r>
      <w:r w:rsidR="00743BA3">
        <w:rPr>
          <w:sz w:val="28"/>
          <w:szCs w:val="28"/>
          <w:lang w:eastAsia="en-US"/>
        </w:rPr>
        <w:t>втономном округе – Югре действуе</w:t>
      </w:r>
      <w:r w:rsidRPr="00CC6D84">
        <w:rPr>
          <w:sz w:val="28"/>
          <w:szCs w:val="28"/>
          <w:lang w:eastAsia="en-US"/>
        </w:rPr>
        <w:t xml:space="preserve">т </w:t>
      </w:r>
      <w:r w:rsidR="00743BA3">
        <w:rPr>
          <w:sz w:val="28"/>
          <w:szCs w:val="28"/>
          <w:lang w:eastAsia="en-US"/>
        </w:rPr>
        <w:t xml:space="preserve">более </w:t>
      </w:r>
      <w:r w:rsidRPr="00CC6D84">
        <w:rPr>
          <w:sz w:val="28"/>
          <w:szCs w:val="28"/>
          <w:lang w:eastAsia="en-US"/>
        </w:rPr>
        <w:t>3</w:t>
      </w:r>
      <w:r w:rsidR="00743BA3">
        <w:rPr>
          <w:sz w:val="28"/>
          <w:szCs w:val="28"/>
          <w:lang w:eastAsia="en-US"/>
        </w:rPr>
        <w:t>0</w:t>
      </w:r>
      <w:r w:rsidRPr="00CC6D84">
        <w:rPr>
          <w:sz w:val="28"/>
          <w:szCs w:val="28"/>
          <w:lang w:eastAsia="en-US"/>
        </w:rPr>
        <w:t xml:space="preserve"> дополнительны</w:t>
      </w:r>
      <w:r w:rsidR="00743BA3">
        <w:rPr>
          <w:sz w:val="28"/>
          <w:szCs w:val="28"/>
          <w:lang w:eastAsia="en-US"/>
        </w:rPr>
        <w:t>х</w:t>
      </w:r>
      <w:r w:rsidRPr="00CC6D84">
        <w:rPr>
          <w:sz w:val="28"/>
          <w:szCs w:val="28"/>
          <w:lang w:eastAsia="en-US"/>
        </w:rPr>
        <w:t xml:space="preserve"> мер помощи</w:t>
      </w:r>
      <w:r w:rsidR="00743BA3">
        <w:rPr>
          <w:sz w:val="28"/>
          <w:szCs w:val="28"/>
          <w:lang w:eastAsia="en-US"/>
        </w:rPr>
        <w:t xml:space="preserve">. На </w:t>
      </w:r>
      <w:r w:rsidRPr="00CC6D84">
        <w:rPr>
          <w:sz w:val="28"/>
          <w:szCs w:val="28"/>
          <w:lang w:eastAsia="en-US"/>
        </w:rPr>
        <w:t>муниципальном уровне предусмотрено еще 13</w:t>
      </w:r>
      <w:r w:rsidR="00743BA3">
        <w:rPr>
          <w:sz w:val="28"/>
          <w:szCs w:val="28"/>
          <w:lang w:eastAsia="en-US"/>
        </w:rPr>
        <w:t xml:space="preserve"> мер поддержки, направленных</w:t>
      </w:r>
      <w:r w:rsidR="009625EF">
        <w:rPr>
          <w:sz w:val="28"/>
          <w:szCs w:val="28"/>
          <w:lang w:eastAsia="en-US"/>
        </w:rPr>
        <w:t xml:space="preserve"> на решение социально-бытовых, жилищных и имущественных вопросов, возникающих в период прохождения службы и после ее завершения.</w:t>
      </w:r>
      <w:r w:rsidR="00743BA3">
        <w:rPr>
          <w:sz w:val="28"/>
          <w:szCs w:val="28"/>
          <w:lang w:eastAsia="en-US"/>
        </w:rPr>
        <w:t xml:space="preserve"> Эти меры обеспечивают комплексную помощь и создают условия для социальной защищенности участников СВО и их семей.</w:t>
      </w:r>
    </w:p>
    <w:p w:rsidR="002021E0" w:rsidRDefault="009625EF">
      <w:pPr>
        <w:tabs>
          <w:tab w:val="left" w:pos="851"/>
        </w:tabs>
        <w:ind w:firstLine="709"/>
        <w:jc w:val="both"/>
        <w:rPr>
          <w:sz w:val="28"/>
          <w:szCs w:val="28"/>
          <w:lang w:eastAsia="en-US"/>
        </w:rPr>
      </w:pPr>
      <w:r>
        <w:rPr>
          <w:sz w:val="28"/>
          <w:szCs w:val="28"/>
          <w:lang w:eastAsia="en-US"/>
        </w:rPr>
        <w:t>Предоставляется мера социальной поддержки гражданам, заключившим контракт о прохождении военной службы и направленным для выполнения задач в ходе СВО в виде единовременной денежной выплаты в размере 150 тысяч рублей.</w:t>
      </w:r>
    </w:p>
    <w:p w:rsidR="002021E0" w:rsidRDefault="009625EF">
      <w:pPr>
        <w:tabs>
          <w:tab w:val="left" w:pos="851"/>
        </w:tabs>
        <w:ind w:firstLine="709"/>
        <w:jc w:val="both"/>
        <w:rPr>
          <w:sz w:val="28"/>
          <w:szCs w:val="28"/>
          <w:lang w:eastAsia="en-US"/>
        </w:rPr>
      </w:pPr>
      <w:r>
        <w:rPr>
          <w:sz w:val="28"/>
          <w:szCs w:val="28"/>
          <w:lang w:eastAsia="en-US"/>
        </w:rPr>
        <w:t>В сфере жилищной поддержки предусмотрено предоставление жилых помещений муниципального жилищного фонда коммерческого использования, а также субсидий на приобретение или строительство жилья для участников СВО и членов их семей, состоящих на учете в качестве нуждающихся в жилых помещениях.</w:t>
      </w:r>
    </w:p>
    <w:p w:rsidR="002021E0" w:rsidRDefault="009625EF">
      <w:pPr>
        <w:tabs>
          <w:tab w:val="left" w:pos="851"/>
        </w:tabs>
        <w:ind w:firstLine="709"/>
        <w:jc w:val="both"/>
        <w:rPr>
          <w:sz w:val="28"/>
          <w:szCs w:val="28"/>
          <w:lang w:eastAsia="en-US"/>
        </w:rPr>
      </w:pPr>
      <w:r>
        <w:rPr>
          <w:sz w:val="28"/>
          <w:szCs w:val="28"/>
          <w:lang w:eastAsia="en-US"/>
        </w:rPr>
        <w:t xml:space="preserve">Муниципальные меры включают отсрочку внесения арендной платы по договорам аренды муниципального имущества и возможность расторжения договоров без применения штрафных санкций. </w:t>
      </w:r>
    </w:p>
    <w:p w:rsidR="002021E0" w:rsidRDefault="009625EF">
      <w:pPr>
        <w:tabs>
          <w:tab w:val="left" w:pos="851"/>
        </w:tabs>
        <w:ind w:firstLine="709"/>
        <w:jc w:val="both"/>
        <w:rPr>
          <w:sz w:val="28"/>
          <w:szCs w:val="28"/>
          <w:lang w:eastAsia="en-US"/>
        </w:rPr>
      </w:pPr>
      <w:r>
        <w:rPr>
          <w:sz w:val="28"/>
          <w:szCs w:val="28"/>
          <w:lang w:eastAsia="en-US"/>
        </w:rPr>
        <w:t xml:space="preserve">Учреждения культуры и спорта обеспечивают бесплатное или льготное предоставление услуг участникам СВО и членам их семей. Это включает физкультурно-оздоровительные мероприятия (массовое катание на коньках, тренажерный и теннисный залы, прокат лыж), посещение эколого-этнографического музея, участие в культурно-досуговых и зрелищных мероприятиях, клубных формированиях любительского художественного творчества. Во Дворце культуры </w:t>
      </w:r>
      <w:r w:rsidR="00AD21BE">
        <w:rPr>
          <w:sz w:val="28"/>
          <w:szCs w:val="28"/>
          <w:lang w:eastAsia="en-US"/>
        </w:rPr>
        <w:t>«</w:t>
      </w:r>
      <w:r>
        <w:rPr>
          <w:sz w:val="28"/>
          <w:szCs w:val="28"/>
          <w:lang w:eastAsia="en-US"/>
        </w:rPr>
        <w:t>Нефтяник</w:t>
      </w:r>
      <w:r w:rsidR="00AD21BE">
        <w:rPr>
          <w:sz w:val="28"/>
          <w:szCs w:val="28"/>
          <w:lang w:eastAsia="en-US"/>
        </w:rPr>
        <w:t>»</w:t>
      </w:r>
      <w:r>
        <w:rPr>
          <w:sz w:val="28"/>
          <w:szCs w:val="28"/>
          <w:lang w:eastAsia="en-US"/>
        </w:rPr>
        <w:t xml:space="preserve"> участники СВО и их семьи получают бесплатные пригласительные на мероприятия и возможность посещения творческих коллективов для детей без внесения родительской оплаты.</w:t>
      </w:r>
    </w:p>
    <w:p w:rsidR="002021E0" w:rsidRDefault="009625EF">
      <w:pPr>
        <w:tabs>
          <w:tab w:val="left" w:pos="851"/>
        </w:tabs>
        <w:ind w:firstLine="709"/>
        <w:jc w:val="both"/>
        <w:rPr>
          <w:sz w:val="28"/>
          <w:szCs w:val="28"/>
          <w:lang w:eastAsia="en-US"/>
        </w:rPr>
      </w:pPr>
      <w:r>
        <w:rPr>
          <w:sz w:val="28"/>
          <w:szCs w:val="28"/>
          <w:lang w:eastAsia="en-US"/>
        </w:rPr>
        <w:t xml:space="preserve">В поддержку участников СВО и членов их семей в регионе реализуется социальный проект </w:t>
      </w:r>
      <w:r w:rsidR="00AD21BE">
        <w:rPr>
          <w:sz w:val="28"/>
          <w:szCs w:val="28"/>
          <w:lang w:eastAsia="en-US"/>
        </w:rPr>
        <w:t>«</w:t>
      </w:r>
      <w:proofErr w:type="spellStart"/>
      <w:proofErr w:type="gramStart"/>
      <w:r>
        <w:rPr>
          <w:sz w:val="28"/>
          <w:szCs w:val="28"/>
          <w:lang w:eastAsia="en-US"/>
        </w:rPr>
        <w:t>Z</w:t>
      </w:r>
      <w:proofErr w:type="gramEnd"/>
      <w:r>
        <w:rPr>
          <w:sz w:val="28"/>
          <w:szCs w:val="28"/>
          <w:lang w:eastAsia="en-US"/>
        </w:rPr>
        <w:t>абота</w:t>
      </w:r>
      <w:proofErr w:type="spellEnd"/>
      <w:r w:rsidR="00AD21BE">
        <w:rPr>
          <w:sz w:val="28"/>
          <w:szCs w:val="28"/>
          <w:lang w:eastAsia="en-US"/>
        </w:rPr>
        <w:t>»</w:t>
      </w:r>
      <w:r>
        <w:rPr>
          <w:sz w:val="28"/>
          <w:szCs w:val="28"/>
          <w:lang w:eastAsia="en-US"/>
        </w:rPr>
        <w:t xml:space="preserve">, направленный на оказание комплексной помощи военнослужащим и их близким. </w:t>
      </w:r>
      <w:proofErr w:type="gramStart"/>
      <w:r>
        <w:rPr>
          <w:sz w:val="28"/>
          <w:szCs w:val="28"/>
          <w:lang w:eastAsia="en-US"/>
        </w:rPr>
        <w:t>В Радужном в проекте участвуют 52 субъекта предпринимательской деятельности, предоставляющие льготные условия на приобретение товаров и услуг.</w:t>
      </w:r>
      <w:proofErr w:type="gramEnd"/>
      <w:r>
        <w:rPr>
          <w:sz w:val="28"/>
          <w:szCs w:val="28"/>
          <w:lang w:eastAsia="en-US"/>
        </w:rPr>
        <w:t xml:space="preserve"> В 2025 году горожанам предоставлено более 2 тысяч скидок по дисконтной карте </w:t>
      </w:r>
      <w:r w:rsidR="00AD21BE">
        <w:rPr>
          <w:sz w:val="28"/>
          <w:szCs w:val="28"/>
          <w:lang w:eastAsia="en-US"/>
        </w:rPr>
        <w:t>«</w:t>
      </w:r>
      <w:proofErr w:type="spellStart"/>
      <w:proofErr w:type="gramStart"/>
      <w:r>
        <w:rPr>
          <w:sz w:val="28"/>
          <w:szCs w:val="28"/>
          <w:lang w:eastAsia="en-US"/>
        </w:rPr>
        <w:t>Z</w:t>
      </w:r>
      <w:proofErr w:type="gramEnd"/>
      <w:r>
        <w:rPr>
          <w:sz w:val="28"/>
          <w:szCs w:val="28"/>
          <w:lang w:eastAsia="en-US"/>
        </w:rPr>
        <w:t>абота</w:t>
      </w:r>
      <w:proofErr w:type="spellEnd"/>
      <w:r w:rsidR="00AD21BE">
        <w:rPr>
          <w:sz w:val="28"/>
          <w:szCs w:val="28"/>
          <w:lang w:eastAsia="en-US"/>
        </w:rPr>
        <w:t>»</w:t>
      </w:r>
      <w:r>
        <w:rPr>
          <w:sz w:val="28"/>
          <w:szCs w:val="28"/>
          <w:lang w:eastAsia="en-US"/>
        </w:rPr>
        <w:t>.</w:t>
      </w:r>
    </w:p>
    <w:p w:rsidR="002021E0" w:rsidRDefault="009625EF">
      <w:pPr>
        <w:tabs>
          <w:tab w:val="left" w:pos="851"/>
        </w:tabs>
        <w:ind w:firstLine="709"/>
        <w:jc w:val="both"/>
        <w:rPr>
          <w:sz w:val="28"/>
          <w:szCs w:val="28"/>
          <w:lang w:eastAsia="en-US"/>
        </w:rPr>
      </w:pPr>
      <w:r>
        <w:rPr>
          <w:sz w:val="28"/>
          <w:szCs w:val="28"/>
          <w:lang w:eastAsia="en-US"/>
        </w:rPr>
        <w:t xml:space="preserve">Значимую роль в поддержке военнослужащих и гражданских участников выполняют общественные организации и волонтерские объединения, включая </w:t>
      </w:r>
      <w:r w:rsidR="00AD21BE">
        <w:rPr>
          <w:sz w:val="28"/>
          <w:szCs w:val="28"/>
          <w:lang w:eastAsia="en-US"/>
        </w:rPr>
        <w:t>«</w:t>
      </w:r>
      <w:r>
        <w:rPr>
          <w:sz w:val="28"/>
          <w:szCs w:val="28"/>
          <w:lang w:eastAsia="en-US"/>
        </w:rPr>
        <w:t>Гуманитарный добровольческий корпус</w:t>
      </w:r>
      <w:r w:rsidR="00AD21BE">
        <w:rPr>
          <w:sz w:val="28"/>
          <w:szCs w:val="28"/>
          <w:lang w:eastAsia="en-US"/>
        </w:rPr>
        <w:t>»</w:t>
      </w:r>
      <w:r>
        <w:rPr>
          <w:sz w:val="28"/>
          <w:szCs w:val="28"/>
          <w:lang w:eastAsia="en-US"/>
        </w:rPr>
        <w:t xml:space="preserve"> и акции </w:t>
      </w:r>
      <w:r w:rsidR="00AD21BE">
        <w:rPr>
          <w:sz w:val="28"/>
          <w:szCs w:val="28"/>
          <w:lang w:eastAsia="en-US"/>
        </w:rPr>
        <w:t>«</w:t>
      </w:r>
      <w:proofErr w:type="spellStart"/>
      <w:r>
        <w:rPr>
          <w:sz w:val="28"/>
          <w:szCs w:val="28"/>
          <w:lang w:eastAsia="en-US"/>
        </w:rPr>
        <w:t>МыВместе</w:t>
      </w:r>
      <w:proofErr w:type="spellEnd"/>
      <w:r w:rsidR="00AD21BE">
        <w:rPr>
          <w:sz w:val="28"/>
          <w:szCs w:val="28"/>
          <w:lang w:eastAsia="en-US"/>
        </w:rPr>
        <w:t>»</w:t>
      </w:r>
      <w:r>
        <w:rPr>
          <w:sz w:val="28"/>
          <w:szCs w:val="28"/>
          <w:lang w:eastAsia="en-US"/>
        </w:rPr>
        <w:t xml:space="preserve">. В 2025 году добровольцы сформировали и направили 124 </w:t>
      </w:r>
      <w:r w:rsidR="00AD21BE">
        <w:rPr>
          <w:sz w:val="28"/>
          <w:szCs w:val="28"/>
          <w:lang w:eastAsia="en-US"/>
        </w:rPr>
        <w:t>«</w:t>
      </w:r>
      <w:r>
        <w:rPr>
          <w:sz w:val="28"/>
          <w:szCs w:val="28"/>
          <w:lang w:eastAsia="en-US"/>
        </w:rPr>
        <w:t>Коробок добра</w:t>
      </w:r>
      <w:r w:rsidR="00AD21BE">
        <w:rPr>
          <w:sz w:val="28"/>
          <w:szCs w:val="28"/>
          <w:lang w:eastAsia="en-US"/>
        </w:rPr>
        <w:t>»</w:t>
      </w:r>
      <w:r>
        <w:rPr>
          <w:sz w:val="28"/>
          <w:szCs w:val="28"/>
          <w:lang w:eastAsia="en-US"/>
        </w:rPr>
        <w:t xml:space="preserve"> и 122 </w:t>
      </w:r>
      <w:r w:rsidR="00AD21BE">
        <w:rPr>
          <w:sz w:val="28"/>
          <w:szCs w:val="28"/>
          <w:lang w:eastAsia="en-US"/>
        </w:rPr>
        <w:t>«</w:t>
      </w:r>
      <w:r>
        <w:rPr>
          <w:sz w:val="28"/>
          <w:szCs w:val="28"/>
          <w:lang w:eastAsia="en-US"/>
        </w:rPr>
        <w:t>Посылок солдату</w:t>
      </w:r>
      <w:r w:rsidR="00AD21BE">
        <w:rPr>
          <w:sz w:val="28"/>
          <w:szCs w:val="28"/>
          <w:lang w:eastAsia="en-US"/>
        </w:rPr>
        <w:t>»</w:t>
      </w:r>
      <w:r>
        <w:rPr>
          <w:sz w:val="28"/>
          <w:szCs w:val="28"/>
          <w:lang w:eastAsia="en-US"/>
        </w:rPr>
        <w:t>. Всего в течение</w:t>
      </w:r>
      <w:r w:rsidR="00314D4E">
        <w:rPr>
          <w:sz w:val="28"/>
          <w:szCs w:val="28"/>
          <w:lang w:eastAsia="en-US"/>
        </w:rPr>
        <w:t xml:space="preserve"> 2025</w:t>
      </w:r>
      <w:r>
        <w:rPr>
          <w:sz w:val="28"/>
          <w:szCs w:val="28"/>
          <w:lang w:eastAsia="en-US"/>
        </w:rPr>
        <w:t xml:space="preserve"> года </w:t>
      </w:r>
      <w:r w:rsidR="00314D4E">
        <w:rPr>
          <w:sz w:val="28"/>
          <w:szCs w:val="28"/>
          <w:lang w:eastAsia="en-US"/>
        </w:rPr>
        <w:t xml:space="preserve">на центральный склад </w:t>
      </w:r>
      <w:proofErr w:type="spellStart"/>
      <w:r>
        <w:rPr>
          <w:sz w:val="28"/>
          <w:szCs w:val="28"/>
          <w:lang w:eastAsia="en-US"/>
        </w:rPr>
        <w:t>Гумкорпус</w:t>
      </w:r>
      <w:r w:rsidR="00314D4E">
        <w:rPr>
          <w:sz w:val="28"/>
          <w:szCs w:val="28"/>
          <w:lang w:eastAsia="en-US"/>
        </w:rPr>
        <w:t>а</w:t>
      </w:r>
      <w:proofErr w:type="spellEnd"/>
      <w:r w:rsidR="00314D4E">
        <w:rPr>
          <w:sz w:val="28"/>
          <w:szCs w:val="28"/>
          <w:lang w:eastAsia="en-US"/>
        </w:rPr>
        <w:t xml:space="preserve"> Югры для дальнейшей отправки направлено 10 автомобилей с гуманитарным грузом весом </w:t>
      </w:r>
      <w:r>
        <w:rPr>
          <w:sz w:val="28"/>
          <w:szCs w:val="28"/>
          <w:lang w:eastAsia="en-US"/>
        </w:rPr>
        <w:t xml:space="preserve">8,7 тонн, включающей </w:t>
      </w:r>
      <w:r>
        <w:rPr>
          <w:sz w:val="28"/>
          <w:szCs w:val="28"/>
          <w:lang w:eastAsia="en-US"/>
        </w:rPr>
        <w:lastRenderedPageBreak/>
        <w:t>продукты длительного хранения, медикаменты, сухие души, одежду, белье, средства личной гигиены, а также письма и рисунки детей.</w:t>
      </w:r>
    </w:p>
    <w:p w:rsidR="002021E0" w:rsidRDefault="009625EF">
      <w:pPr>
        <w:tabs>
          <w:tab w:val="left" w:pos="851"/>
        </w:tabs>
        <w:ind w:firstLine="709"/>
        <w:jc w:val="both"/>
        <w:rPr>
          <w:sz w:val="28"/>
          <w:szCs w:val="28"/>
          <w:lang w:eastAsia="en-US"/>
        </w:rPr>
      </w:pPr>
      <w:r>
        <w:rPr>
          <w:sz w:val="28"/>
          <w:szCs w:val="28"/>
          <w:lang w:eastAsia="en-US"/>
        </w:rPr>
        <w:t xml:space="preserve">Помимо гуманитарной </w:t>
      </w:r>
      <w:r w:rsidR="00076645">
        <w:rPr>
          <w:sz w:val="28"/>
          <w:szCs w:val="28"/>
          <w:lang w:eastAsia="en-US"/>
        </w:rPr>
        <w:t xml:space="preserve">помощи </w:t>
      </w:r>
      <w:r>
        <w:rPr>
          <w:sz w:val="28"/>
          <w:szCs w:val="28"/>
          <w:lang w:eastAsia="en-US"/>
        </w:rPr>
        <w:t xml:space="preserve">осуществлялись поставки транспортных средств и технического оборудования, включая автомобили УАЗ и Нива, генераторы, дизельные </w:t>
      </w:r>
      <w:proofErr w:type="spellStart"/>
      <w:r>
        <w:rPr>
          <w:sz w:val="28"/>
          <w:szCs w:val="28"/>
          <w:lang w:eastAsia="en-US"/>
        </w:rPr>
        <w:t>отопители</w:t>
      </w:r>
      <w:proofErr w:type="spellEnd"/>
      <w:r>
        <w:rPr>
          <w:sz w:val="28"/>
          <w:szCs w:val="28"/>
          <w:lang w:eastAsia="en-US"/>
        </w:rPr>
        <w:t xml:space="preserve">, бензопилы, колеса для техники, а также современные технические средства ведения боевых действий: FPV- и разведывательные </w:t>
      </w:r>
      <w:proofErr w:type="spellStart"/>
      <w:r>
        <w:rPr>
          <w:sz w:val="28"/>
          <w:szCs w:val="28"/>
          <w:lang w:eastAsia="en-US"/>
        </w:rPr>
        <w:t>дроны</w:t>
      </w:r>
      <w:proofErr w:type="spellEnd"/>
      <w:r>
        <w:rPr>
          <w:sz w:val="28"/>
          <w:szCs w:val="28"/>
          <w:lang w:eastAsia="en-US"/>
        </w:rPr>
        <w:t xml:space="preserve">, детекторы </w:t>
      </w:r>
      <w:proofErr w:type="spellStart"/>
      <w:r>
        <w:rPr>
          <w:sz w:val="28"/>
          <w:szCs w:val="28"/>
          <w:lang w:eastAsia="en-US"/>
        </w:rPr>
        <w:t>дронов</w:t>
      </w:r>
      <w:proofErr w:type="spellEnd"/>
      <w:r>
        <w:rPr>
          <w:sz w:val="28"/>
          <w:szCs w:val="28"/>
          <w:lang w:eastAsia="en-US"/>
        </w:rPr>
        <w:t xml:space="preserve"> </w:t>
      </w:r>
      <w:r w:rsidR="00AD21BE">
        <w:rPr>
          <w:sz w:val="28"/>
          <w:szCs w:val="28"/>
          <w:lang w:eastAsia="en-US"/>
        </w:rPr>
        <w:t>«</w:t>
      </w:r>
      <w:r>
        <w:rPr>
          <w:sz w:val="28"/>
          <w:szCs w:val="28"/>
          <w:lang w:eastAsia="en-US"/>
        </w:rPr>
        <w:t>Булат</w:t>
      </w:r>
      <w:r w:rsidR="00AD21BE">
        <w:rPr>
          <w:sz w:val="28"/>
          <w:szCs w:val="28"/>
          <w:lang w:eastAsia="en-US"/>
        </w:rPr>
        <w:t>»</w:t>
      </w:r>
      <w:r>
        <w:rPr>
          <w:sz w:val="28"/>
          <w:szCs w:val="28"/>
          <w:lang w:eastAsia="en-US"/>
        </w:rPr>
        <w:t xml:space="preserve">, </w:t>
      </w:r>
      <w:proofErr w:type="spellStart"/>
      <w:r>
        <w:rPr>
          <w:sz w:val="28"/>
          <w:szCs w:val="28"/>
          <w:lang w:eastAsia="en-US"/>
        </w:rPr>
        <w:t>тепловизионные</w:t>
      </w:r>
      <w:proofErr w:type="spellEnd"/>
      <w:r>
        <w:rPr>
          <w:sz w:val="28"/>
          <w:szCs w:val="28"/>
          <w:lang w:eastAsia="en-US"/>
        </w:rPr>
        <w:t xml:space="preserve"> прицелы, радиостанции, средства радиоэлектронной борьбы </w:t>
      </w:r>
      <w:r w:rsidR="00AD21BE">
        <w:rPr>
          <w:sz w:val="28"/>
          <w:szCs w:val="28"/>
          <w:lang w:eastAsia="en-US"/>
        </w:rPr>
        <w:t>«</w:t>
      </w:r>
      <w:r>
        <w:rPr>
          <w:sz w:val="28"/>
          <w:szCs w:val="28"/>
          <w:lang w:eastAsia="en-US"/>
        </w:rPr>
        <w:t>Ромашка</w:t>
      </w:r>
      <w:r w:rsidR="00AD21BE">
        <w:rPr>
          <w:sz w:val="28"/>
          <w:szCs w:val="28"/>
          <w:lang w:eastAsia="en-US"/>
        </w:rPr>
        <w:t>»</w:t>
      </w:r>
      <w:r>
        <w:rPr>
          <w:sz w:val="28"/>
          <w:szCs w:val="28"/>
          <w:lang w:eastAsia="en-US"/>
        </w:rPr>
        <w:t xml:space="preserve">, спутниковую связь </w:t>
      </w:r>
      <w:r w:rsidR="00AD21BE">
        <w:rPr>
          <w:sz w:val="28"/>
          <w:szCs w:val="28"/>
          <w:lang w:eastAsia="en-US"/>
        </w:rPr>
        <w:t>«</w:t>
      </w:r>
      <w:proofErr w:type="spellStart"/>
      <w:r>
        <w:rPr>
          <w:sz w:val="28"/>
          <w:szCs w:val="28"/>
          <w:lang w:eastAsia="en-US"/>
        </w:rPr>
        <w:t>Starlink</w:t>
      </w:r>
      <w:proofErr w:type="spellEnd"/>
      <w:r w:rsidR="00AD21BE">
        <w:rPr>
          <w:sz w:val="28"/>
          <w:szCs w:val="28"/>
          <w:lang w:eastAsia="en-US"/>
        </w:rPr>
        <w:t>»</w:t>
      </w:r>
      <w:r>
        <w:rPr>
          <w:sz w:val="28"/>
          <w:szCs w:val="28"/>
          <w:lang w:eastAsia="en-US"/>
        </w:rPr>
        <w:t xml:space="preserve">, </w:t>
      </w:r>
      <w:proofErr w:type="spellStart"/>
      <w:r>
        <w:rPr>
          <w:sz w:val="28"/>
          <w:szCs w:val="28"/>
          <w:lang w:eastAsia="en-US"/>
        </w:rPr>
        <w:t>повербанки</w:t>
      </w:r>
      <w:proofErr w:type="spellEnd"/>
      <w:r>
        <w:rPr>
          <w:sz w:val="28"/>
          <w:szCs w:val="28"/>
          <w:lang w:eastAsia="en-US"/>
        </w:rPr>
        <w:t xml:space="preserve">, </w:t>
      </w:r>
      <w:proofErr w:type="spellStart"/>
      <w:r>
        <w:rPr>
          <w:sz w:val="28"/>
          <w:szCs w:val="28"/>
          <w:lang w:eastAsia="en-US"/>
        </w:rPr>
        <w:t>видеопередатчики</w:t>
      </w:r>
      <w:proofErr w:type="spellEnd"/>
      <w:r>
        <w:rPr>
          <w:sz w:val="28"/>
          <w:szCs w:val="28"/>
          <w:lang w:eastAsia="en-US"/>
        </w:rPr>
        <w:t xml:space="preserve">, пульты для БПЛА, миноискатели и сбросы для </w:t>
      </w:r>
      <w:proofErr w:type="spellStart"/>
      <w:r>
        <w:rPr>
          <w:sz w:val="28"/>
          <w:szCs w:val="28"/>
          <w:lang w:eastAsia="en-US"/>
        </w:rPr>
        <w:t>дронов</w:t>
      </w:r>
      <w:proofErr w:type="spellEnd"/>
      <w:r>
        <w:rPr>
          <w:sz w:val="28"/>
          <w:szCs w:val="28"/>
          <w:lang w:eastAsia="en-US"/>
        </w:rPr>
        <w:t>.</w:t>
      </w:r>
    </w:p>
    <w:p w:rsidR="002021E0" w:rsidRDefault="009625EF">
      <w:pPr>
        <w:tabs>
          <w:tab w:val="left" w:pos="851"/>
        </w:tabs>
        <w:ind w:firstLine="709"/>
        <w:jc w:val="both"/>
        <w:rPr>
          <w:sz w:val="28"/>
          <w:szCs w:val="28"/>
          <w:lang w:eastAsia="en-US"/>
        </w:rPr>
      </w:pPr>
      <w:r>
        <w:rPr>
          <w:sz w:val="28"/>
          <w:szCs w:val="28"/>
          <w:lang w:eastAsia="en-US"/>
        </w:rPr>
        <w:t xml:space="preserve">Ключевыми участниками реализации гуманитарной и технической поддержки стали </w:t>
      </w:r>
      <w:r w:rsidR="005021FB">
        <w:rPr>
          <w:sz w:val="28"/>
          <w:szCs w:val="28"/>
          <w:lang w:eastAsia="en-US"/>
        </w:rPr>
        <w:t>предприятия города</w:t>
      </w:r>
      <w:r w:rsidRPr="005021FB">
        <w:rPr>
          <w:sz w:val="28"/>
          <w:szCs w:val="28"/>
          <w:lang w:eastAsia="en-US"/>
        </w:rPr>
        <w:t xml:space="preserve">: </w:t>
      </w:r>
      <w:r w:rsidR="005021FB" w:rsidRPr="005021FB">
        <w:rPr>
          <w:sz w:val="28"/>
          <w:szCs w:val="28"/>
          <w:lang w:eastAsia="en-US"/>
        </w:rPr>
        <w:t xml:space="preserve">АО </w:t>
      </w:r>
      <w:r w:rsidR="00AD21BE">
        <w:rPr>
          <w:sz w:val="28"/>
          <w:szCs w:val="28"/>
          <w:lang w:eastAsia="en-US"/>
        </w:rPr>
        <w:t>«</w:t>
      </w:r>
      <w:proofErr w:type="spellStart"/>
      <w:r w:rsidR="005021FB" w:rsidRPr="005021FB">
        <w:rPr>
          <w:sz w:val="28"/>
          <w:szCs w:val="28"/>
          <w:lang w:eastAsia="en-US"/>
        </w:rPr>
        <w:t>Варьеганэнергонефть</w:t>
      </w:r>
      <w:proofErr w:type="spellEnd"/>
      <w:r w:rsidR="00AD21BE">
        <w:rPr>
          <w:sz w:val="28"/>
          <w:szCs w:val="28"/>
          <w:lang w:eastAsia="en-US"/>
        </w:rPr>
        <w:t>»</w:t>
      </w:r>
      <w:r w:rsidR="005021FB" w:rsidRPr="005021FB">
        <w:rPr>
          <w:sz w:val="28"/>
          <w:szCs w:val="28"/>
          <w:lang w:eastAsia="en-US"/>
        </w:rPr>
        <w:t>,</w:t>
      </w:r>
      <w:r w:rsidR="005021FB" w:rsidRPr="005021FB">
        <w:rPr>
          <w:sz w:val="28"/>
          <w:szCs w:val="28"/>
        </w:rPr>
        <w:t xml:space="preserve"> </w:t>
      </w:r>
      <w:proofErr w:type="spellStart"/>
      <w:r w:rsidR="005021FB" w:rsidRPr="005021FB">
        <w:rPr>
          <w:sz w:val="28"/>
          <w:szCs w:val="28"/>
          <w:lang w:eastAsia="en-US"/>
        </w:rPr>
        <w:t>Нижневартовский</w:t>
      </w:r>
      <w:proofErr w:type="spellEnd"/>
      <w:r w:rsidR="005021FB" w:rsidRPr="005021FB">
        <w:rPr>
          <w:sz w:val="28"/>
          <w:szCs w:val="28"/>
          <w:lang w:eastAsia="en-US"/>
        </w:rPr>
        <w:t xml:space="preserve"> филиал ПАО НК </w:t>
      </w:r>
      <w:r w:rsidR="00AD21BE">
        <w:rPr>
          <w:sz w:val="28"/>
          <w:szCs w:val="28"/>
          <w:lang w:eastAsia="en-US"/>
        </w:rPr>
        <w:t>«</w:t>
      </w:r>
      <w:proofErr w:type="spellStart"/>
      <w:r w:rsidR="005021FB" w:rsidRPr="005021FB">
        <w:rPr>
          <w:sz w:val="28"/>
          <w:szCs w:val="28"/>
          <w:lang w:eastAsia="en-US"/>
        </w:rPr>
        <w:t>РусНефть</w:t>
      </w:r>
      <w:proofErr w:type="spellEnd"/>
      <w:r w:rsidR="00AD21BE">
        <w:rPr>
          <w:sz w:val="28"/>
          <w:szCs w:val="28"/>
          <w:lang w:eastAsia="en-US"/>
        </w:rPr>
        <w:t>»</w:t>
      </w:r>
      <w:r w:rsidR="005021FB" w:rsidRPr="005021FB">
        <w:rPr>
          <w:sz w:val="28"/>
          <w:szCs w:val="28"/>
          <w:lang w:eastAsia="en-US"/>
        </w:rPr>
        <w:t>,</w:t>
      </w:r>
      <w:r w:rsidR="005021FB" w:rsidRPr="005021FB">
        <w:rPr>
          <w:sz w:val="28"/>
          <w:szCs w:val="28"/>
        </w:rPr>
        <w:t xml:space="preserve"> ООО </w:t>
      </w:r>
      <w:r w:rsidR="00AD21BE">
        <w:rPr>
          <w:sz w:val="28"/>
          <w:szCs w:val="28"/>
        </w:rPr>
        <w:t>«</w:t>
      </w:r>
      <w:r w:rsidR="005021FB" w:rsidRPr="005021FB">
        <w:rPr>
          <w:sz w:val="28"/>
          <w:szCs w:val="28"/>
        </w:rPr>
        <w:t>Лидер</w:t>
      </w:r>
      <w:r w:rsidR="00AD21BE">
        <w:rPr>
          <w:sz w:val="28"/>
          <w:szCs w:val="28"/>
        </w:rPr>
        <w:t>»</w:t>
      </w:r>
      <w:r w:rsidR="005021FB" w:rsidRPr="005021FB">
        <w:rPr>
          <w:sz w:val="28"/>
          <w:szCs w:val="28"/>
        </w:rPr>
        <w:t xml:space="preserve">, </w:t>
      </w:r>
      <w:r w:rsidR="005021FB" w:rsidRPr="005021FB">
        <w:rPr>
          <w:sz w:val="28"/>
          <w:szCs w:val="28"/>
          <w:lang w:eastAsia="en-US"/>
        </w:rPr>
        <w:t xml:space="preserve">ООО </w:t>
      </w:r>
      <w:r w:rsidR="00AD21BE">
        <w:rPr>
          <w:sz w:val="28"/>
          <w:szCs w:val="28"/>
          <w:lang w:eastAsia="en-US"/>
        </w:rPr>
        <w:t>«</w:t>
      </w:r>
      <w:r w:rsidR="005021FB" w:rsidRPr="005021FB">
        <w:rPr>
          <w:sz w:val="28"/>
          <w:szCs w:val="28"/>
          <w:lang w:eastAsia="en-US"/>
        </w:rPr>
        <w:t>Управление производственно-технологической комплектации</w:t>
      </w:r>
      <w:r w:rsidR="00AD21BE">
        <w:rPr>
          <w:sz w:val="28"/>
          <w:szCs w:val="28"/>
          <w:lang w:eastAsia="en-US"/>
        </w:rPr>
        <w:t>»</w:t>
      </w:r>
      <w:r w:rsidR="005021FB" w:rsidRPr="005021FB">
        <w:rPr>
          <w:sz w:val="28"/>
          <w:szCs w:val="28"/>
          <w:lang w:eastAsia="en-US"/>
        </w:rPr>
        <w:t xml:space="preserve">, ООО </w:t>
      </w:r>
      <w:r w:rsidR="00AD21BE">
        <w:rPr>
          <w:sz w:val="28"/>
          <w:szCs w:val="28"/>
          <w:lang w:eastAsia="en-US"/>
        </w:rPr>
        <w:t>«</w:t>
      </w:r>
      <w:r w:rsidR="005021FB" w:rsidRPr="005021FB">
        <w:rPr>
          <w:sz w:val="28"/>
          <w:szCs w:val="28"/>
          <w:lang w:eastAsia="en-US"/>
        </w:rPr>
        <w:t>Империал Фрак Сервис</w:t>
      </w:r>
      <w:r w:rsidR="00AD21BE">
        <w:rPr>
          <w:sz w:val="28"/>
          <w:szCs w:val="28"/>
          <w:lang w:eastAsia="en-US"/>
        </w:rPr>
        <w:t>»</w:t>
      </w:r>
      <w:r w:rsidR="005021FB">
        <w:rPr>
          <w:sz w:val="28"/>
          <w:szCs w:val="28"/>
          <w:lang w:eastAsia="en-US"/>
        </w:rPr>
        <w:t>,</w:t>
      </w:r>
      <w:r w:rsidR="005021FB" w:rsidRPr="005021FB">
        <w:t xml:space="preserve"> </w:t>
      </w:r>
      <w:r w:rsidR="00076645" w:rsidRPr="005021FB">
        <w:rPr>
          <w:sz w:val="28"/>
          <w:szCs w:val="28"/>
          <w:lang w:eastAsia="en-US"/>
        </w:rPr>
        <w:t>М</w:t>
      </w:r>
      <w:r w:rsidR="00076645">
        <w:rPr>
          <w:sz w:val="28"/>
          <w:szCs w:val="28"/>
          <w:lang w:eastAsia="en-US"/>
        </w:rPr>
        <w:t xml:space="preserve">УП </w:t>
      </w:r>
      <w:r w:rsidR="00AD21BE">
        <w:rPr>
          <w:sz w:val="28"/>
          <w:szCs w:val="28"/>
          <w:lang w:eastAsia="en-US"/>
        </w:rPr>
        <w:t>«</w:t>
      </w:r>
      <w:proofErr w:type="spellStart"/>
      <w:r w:rsidR="005021FB" w:rsidRPr="005021FB">
        <w:rPr>
          <w:sz w:val="28"/>
          <w:szCs w:val="28"/>
          <w:lang w:eastAsia="en-US"/>
        </w:rPr>
        <w:t>Радужныйтеплосеть</w:t>
      </w:r>
      <w:proofErr w:type="spellEnd"/>
      <w:r w:rsidR="00AD21BE">
        <w:rPr>
          <w:sz w:val="28"/>
          <w:szCs w:val="28"/>
          <w:lang w:eastAsia="en-US"/>
        </w:rPr>
        <w:t>»</w:t>
      </w:r>
      <w:r w:rsidR="003359A5">
        <w:rPr>
          <w:sz w:val="28"/>
          <w:szCs w:val="28"/>
          <w:lang w:eastAsia="en-US"/>
        </w:rPr>
        <w:t xml:space="preserve">, а также </w:t>
      </w:r>
      <w:r w:rsidR="003359A5" w:rsidRPr="005021FB">
        <w:rPr>
          <w:sz w:val="28"/>
          <w:szCs w:val="28"/>
          <w:lang w:eastAsia="en-US"/>
        </w:rPr>
        <w:t>общественные</w:t>
      </w:r>
      <w:r w:rsidR="005021FB" w:rsidRPr="005021FB">
        <w:rPr>
          <w:sz w:val="28"/>
          <w:szCs w:val="28"/>
          <w:lang w:eastAsia="en-US"/>
        </w:rPr>
        <w:t xml:space="preserve"> </w:t>
      </w:r>
      <w:r w:rsidR="003359A5">
        <w:rPr>
          <w:sz w:val="28"/>
          <w:szCs w:val="28"/>
          <w:lang w:eastAsia="en-US"/>
        </w:rPr>
        <w:t>объединения</w:t>
      </w:r>
      <w:r w:rsidR="005021FB">
        <w:rPr>
          <w:sz w:val="28"/>
          <w:szCs w:val="28"/>
          <w:lang w:eastAsia="en-US"/>
        </w:rPr>
        <w:t xml:space="preserve">: </w:t>
      </w:r>
      <w:r w:rsidR="00AD21BE">
        <w:rPr>
          <w:sz w:val="28"/>
          <w:szCs w:val="28"/>
          <w:lang w:eastAsia="en-US"/>
        </w:rPr>
        <w:t>«</w:t>
      </w:r>
      <w:r>
        <w:rPr>
          <w:sz w:val="28"/>
          <w:szCs w:val="28"/>
          <w:lang w:eastAsia="en-US"/>
        </w:rPr>
        <w:t>Русская Община</w:t>
      </w:r>
      <w:r w:rsidR="00AD21BE">
        <w:rPr>
          <w:sz w:val="28"/>
          <w:szCs w:val="28"/>
          <w:lang w:eastAsia="en-US"/>
        </w:rPr>
        <w:t>»</w:t>
      </w:r>
      <w:r>
        <w:rPr>
          <w:sz w:val="28"/>
          <w:szCs w:val="28"/>
          <w:lang w:eastAsia="en-US"/>
        </w:rPr>
        <w:t xml:space="preserve">, </w:t>
      </w:r>
      <w:r w:rsidR="00AD21BE">
        <w:rPr>
          <w:sz w:val="28"/>
          <w:szCs w:val="28"/>
          <w:lang w:eastAsia="en-US"/>
        </w:rPr>
        <w:t>«</w:t>
      </w:r>
      <w:r>
        <w:rPr>
          <w:sz w:val="28"/>
          <w:szCs w:val="28"/>
          <w:lang w:eastAsia="en-US"/>
        </w:rPr>
        <w:t>КАР ЛАЙФ</w:t>
      </w:r>
      <w:r w:rsidR="00AD21BE">
        <w:rPr>
          <w:sz w:val="28"/>
          <w:szCs w:val="28"/>
          <w:lang w:eastAsia="en-US"/>
        </w:rPr>
        <w:t>»</w:t>
      </w:r>
      <w:r>
        <w:rPr>
          <w:sz w:val="28"/>
          <w:szCs w:val="28"/>
          <w:lang w:eastAsia="en-US"/>
        </w:rPr>
        <w:t xml:space="preserve">, </w:t>
      </w:r>
      <w:r w:rsidR="00AD21BE">
        <w:rPr>
          <w:sz w:val="28"/>
          <w:szCs w:val="28"/>
          <w:lang w:eastAsia="en-US"/>
        </w:rPr>
        <w:t>«</w:t>
      </w:r>
      <w:proofErr w:type="spellStart"/>
      <w:r>
        <w:rPr>
          <w:sz w:val="28"/>
          <w:szCs w:val="28"/>
          <w:lang w:eastAsia="en-US"/>
        </w:rPr>
        <w:t>Гуманитарка</w:t>
      </w:r>
      <w:proofErr w:type="spellEnd"/>
      <w:r>
        <w:rPr>
          <w:sz w:val="28"/>
          <w:szCs w:val="28"/>
          <w:lang w:eastAsia="en-US"/>
        </w:rPr>
        <w:t xml:space="preserve"> Радужный</w:t>
      </w:r>
      <w:r w:rsidR="00AD21BE">
        <w:rPr>
          <w:sz w:val="28"/>
          <w:szCs w:val="28"/>
          <w:lang w:eastAsia="en-US"/>
        </w:rPr>
        <w:t>»</w:t>
      </w:r>
      <w:r>
        <w:rPr>
          <w:sz w:val="28"/>
          <w:szCs w:val="28"/>
          <w:lang w:eastAsia="en-US"/>
        </w:rPr>
        <w:t xml:space="preserve">, </w:t>
      </w:r>
      <w:r w:rsidR="00AD21BE">
        <w:rPr>
          <w:sz w:val="28"/>
          <w:szCs w:val="28"/>
          <w:lang w:eastAsia="en-US"/>
        </w:rPr>
        <w:t>«</w:t>
      </w:r>
      <w:proofErr w:type="spellStart"/>
      <w:r>
        <w:rPr>
          <w:sz w:val="28"/>
          <w:szCs w:val="28"/>
          <w:lang w:eastAsia="en-US"/>
        </w:rPr>
        <w:t>Za</w:t>
      </w:r>
      <w:proofErr w:type="spellEnd"/>
      <w:r>
        <w:rPr>
          <w:sz w:val="28"/>
          <w:szCs w:val="28"/>
          <w:lang w:eastAsia="en-US"/>
        </w:rPr>
        <w:t xml:space="preserve"> </w:t>
      </w:r>
      <w:proofErr w:type="spellStart"/>
      <w:r>
        <w:rPr>
          <w:sz w:val="28"/>
          <w:szCs w:val="28"/>
          <w:lang w:eastAsia="en-US"/>
        </w:rPr>
        <w:t>с</w:t>
      </w:r>
      <w:proofErr w:type="gramStart"/>
      <w:r>
        <w:rPr>
          <w:sz w:val="28"/>
          <w:szCs w:val="28"/>
          <w:lang w:eastAsia="en-US"/>
        </w:rPr>
        <w:t>V</w:t>
      </w:r>
      <w:proofErr w:type="gramEnd"/>
      <w:r>
        <w:rPr>
          <w:sz w:val="28"/>
          <w:szCs w:val="28"/>
          <w:lang w:eastAsia="en-US"/>
        </w:rPr>
        <w:t>ои</w:t>
      </w:r>
      <w:r w:rsidR="005021FB">
        <w:rPr>
          <w:sz w:val="28"/>
          <w:szCs w:val="28"/>
          <w:lang w:eastAsia="en-US"/>
        </w:rPr>
        <w:t>х</w:t>
      </w:r>
      <w:proofErr w:type="spellEnd"/>
      <w:r w:rsidR="00AD21BE">
        <w:rPr>
          <w:sz w:val="28"/>
          <w:szCs w:val="28"/>
          <w:lang w:eastAsia="en-US"/>
        </w:rPr>
        <w:t>»</w:t>
      </w:r>
      <w:r w:rsidR="005021FB">
        <w:rPr>
          <w:sz w:val="28"/>
          <w:szCs w:val="28"/>
          <w:lang w:eastAsia="en-US"/>
        </w:rPr>
        <w:t xml:space="preserve">, </w:t>
      </w:r>
      <w:r w:rsidR="00AD21BE">
        <w:rPr>
          <w:sz w:val="28"/>
          <w:szCs w:val="28"/>
          <w:lang w:eastAsia="en-US"/>
        </w:rPr>
        <w:t>«</w:t>
      </w:r>
      <w:r w:rsidR="005021FB">
        <w:rPr>
          <w:sz w:val="28"/>
          <w:szCs w:val="28"/>
          <w:lang w:eastAsia="en-US"/>
        </w:rPr>
        <w:t>Братство спецназа</w:t>
      </w:r>
      <w:r w:rsidR="00AD21BE">
        <w:rPr>
          <w:sz w:val="28"/>
          <w:szCs w:val="28"/>
          <w:lang w:eastAsia="en-US"/>
        </w:rPr>
        <w:t>»</w:t>
      </w:r>
      <w:r w:rsidR="005021FB">
        <w:rPr>
          <w:sz w:val="28"/>
          <w:szCs w:val="28"/>
          <w:lang w:eastAsia="en-US"/>
        </w:rPr>
        <w:t xml:space="preserve"> и </w:t>
      </w:r>
      <w:r w:rsidR="00AD21BE">
        <w:rPr>
          <w:sz w:val="28"/>
          <w:szCs w:val="28"/>
          <w:lang w:eastAsia="en-US"/>
        </w:rPr>
        <w:t>«</w:t>
      </w:r>
      <w:r w:rsidR="005021FB">
        <w:rPr>
          <w:sz w:val="28"/>
          <w:szCs w:val="28"/>
          <w:lang w:eastAsia="en-US"/>
        </w:rPr>
        <w:t>Лед</w:t>
      </w:r>
      <w:r w:rsidR="00AD21BE">
        <w:rPr>
          <w:sz w:val="28"/>
          <w:szCs w:val="28"/>
          <w:lang w:eastAsia="en-US"/>
        </w:rPr>
        <w:t>»</w:t>
      </w:r>
      <w:r w:rsidR="005021FB">
        <w:rPr>
          <w:sz w:val="28"/>
          <w:szCs w:val="28"/>
          <w:lang w:eastAsia="en-US"/>
        </w:rPr>
        <w:t xml:space="preserve">. </w:t>
      </w:r>
      <w:r w:rsidR="003359A5">
        <w:rPr>
          <w:sz w:val="28"/>
          <w:szCs w:val="28"/>
          <w:lang w:eastAsia="en-US"/>
        </w:rPr>
        <w:t xml:space="preserve">Указанные организации обеспечивали </w:t>
      </w:r>
      <w:r>
        <w:rPr>
          <w:sz w:val="28"/>
          <w:szCs w:val="28"/>
          <w:lang w:eastAsia="en-US"/>
        </w:rPr>
        <w:t xml:space="preserve">как гуманитарные поставки, так и </w:t>
      </w:r>
      <w:r w:rsidR="003359A5">
        <w:rPr>
          <w:sz w:val="28"/>
          <w:szCs w:val="28"/>
          <w:lang w:eastAsia="en-US"/>
        </w:rPr>
        <w:t>передачу специализированного</w:t>
      </w:r>
      <w:r>
        <w:rPr>
          <w:sz w:val="28"/>
          <w:szCs w:val="28"/>
          <w:lang w:eastAsia="en-US"/>
        </w:rPr>
        <w:t xml:space="preserve"> оборудовани</w:t>
      </w:r>
      <w:r w:rsidR="003359A5">
        <w:rPr>
          <w:sz w:val="28"/>
          <w:szCs w:val="28"/>
          <w:lang w:eastAsia="en-US"/>
        </w:rPr>
        <w:t>я</w:t>
      </w:r>
      <w:r>
        <w:rPr>
          <w:sz w:val="28"/>
          <w:szCs w:val="28"/>
          <w:lang w:eastAsia="en-US"/>
        </w:rPr>
        <w:t xml:space="preserve"> для подразделений в зоне боевых действий.</w:t>
      </w:r>
    </w:p>
    <w:p w:rsidR="002021E0" w:rsidRDefault="009625EF">
      <w:pPr>
        <w:tabs>
          <w:tab w:val="left" w:pos="851"/>
        </w:tabs>
        <w:ind w:firstLine="709"/>
        <w:jc w:val="both"/>
        <w:rPr>
          <w:sz w:val="28"/>
          <w:szCs w:val="28"/>
          <w:lang w:eastAsia="en-US"/>
        </w:rPr>
      </w:pPr>
      <w:r>
        <w:rPr>
          <w:sz w:val="28"/>
          <w:szCs w:val="28"/>
          <w:lang w:eastAsia="en-US"/>
        </w:rPr>
        <w:t xml:space="preserve">Кроме того, в благотворительных акциях приняли участие более 60 субъектов предпринимательской деятельности города </w:t>
      </w:r>
      <w:proofErr w:type="gramStart"/>
      <w:r>
        <w:rPr>
          <w:sz w:val="28"/>
          <w:szCs w:val="28"/>
          <w:lang w:eastAsia="en-US"/>
        </w:rPr>
        <w:t>Радужный</w:t>
      </w:r>
      <w:proofErr w:type="gramEnd"/>
      <w:r>
        <w:rPr>
          <w:sz w:val="28"/>
          <w:szCs w:val="28"/>
          <w:lang w:eastAsia="en-US"/>
        </w:rPr>
        <w:t>. Предпринимателями собрано и направлено более 3 тонн продовольственных и непродовольственных товаров, а также оказана адресная поддержка членам семей военнослужащих.</w:t>
      </w:r>
    </w:p>
    <w:p w:rsidR="002021E0" w:rsidRDefault="009625EF">
      <w:pPr>
        <w:tabs>
          <w:tab w:val="left" w:pos="851"/>
        </w:tabs>
        <w:ind w:firstLine="709"/>
        <w:jc w:val="both"/>
        <w:rPr>
          <w:sz w:val="28"/>
          <w:szCs w:val="28"/>
          <w:lang w:eastAsia="en-US"/>
        </w:rPr>
      </w:pPr>
      <w:r>
        <w:rPr>
          <w:sz w:val="28"/>
          <w:szCs w:val="28"/>
          <w:lang w:eastAsia="en-US"/>
        </w:rPr>
        <w:t>Реализация указанных мер позволяет создавать условия для комплексной поддержки участников СВО и членов их семей, снижать финансовую нагрузку, создавать стабильные условия проживания, способствовать сохранению физического здоровья, организации досуга и социальной адаптации.</w:t>
      </w:r>
    </w:p>
    <w:p w:rsidR="002021E0" w:rsidRDefault="002021E0">
      <w:pPr>
        <w:tabs>
          <w:tab w:val="left" w:pos="851"/>
        </w:tabs>
        <w:ind w:firstLine="709"/>
        <w:jc w:val="both"/>
        <w:rPr>
          <w:sz w:val="28"/>
          <w:szCs w:val="28"/>
          <w:lang w:eastAsia="en-US"/>
        </w:rPr>
      </w:pPr>
    </w:p>
    <w:p w:rsidR="002021E0" w:rsidRDefault="007B4B06" w:rsidP="007B4B06">
      <w:pPr>
        <w:tabs>
          <w:tab w:val="left" w:pos="851"/>
        </w:tabs>
        <w:jc w:val="both"/>
        <w:rPr>
          <w:b/>
          <w:sz w:val="28"/>
          <w:szCs w:val="28"/>
          <w:lang w:eastAsia="en-US"/>
        </w:rPr>
      </w:pPr>
      <w:r>
        <w:rPr>
          <w:b/>
          <w:sz w:val="28"/>
          <w:szCs w:val="28"/>
          <w:lang w:eastAsia="en-US"/>
        </w:rPr>
        <w:tab/>
        <w:t xml:space="preserve">1.4. </w:t>
      </w:r>
      <w:r w:rsidR="009625EF">
        <w:rPr>
          <w:b/>
          <w:sz w:val="28"/>
          <w:szCs w:val="28"/>
          <w:lang w:eastAsia="en-US"/>
        </w:rPr>
        <w:t xml:space="preserve">Социально-экономическое развитие города </w:t>
      </w:r>
      <w:proofErr w:type="gramStart"/>
      <w:r w:rsidR="009625EF">
        <w:rPr>
          <w:b/>
          <w:sz w:val="28"/>
          <w:szCs w:val="28"/>
          <w:lang w:eastAsia="en-US"/>
        </w:rPr>
        <w:t>Радужный</w:t>
      </w:r>
      <w:proofErr w:type="gramEnd"/>
    </w:p>
    <w:p w:rsidR="002021E0" w:rsidRDefault="002021E0">
      <w:pPr>
        <w:tabs>
          <w:tab w:val="left" w:pos="851"/>
        </w:tabs>
        <w:ind w:firstLine="709"/>
        <w:jc w:val="both"/>
        <w:rPr>
          <w:sz w:val="28"/>
          <w:szCs w:val="28"/>
          <w:lang w:eastAsia="en-US"/>
        </w:rPr>
      </w:pPr>
    </w:p>
    <w:p w:rsidR="002021E0" w:rsidRDefault="009625EF">
      <w:pPr>
        <w:tabs>
          <w:tab w:val="left" w:pos="851"/>
        </w:tabs>
        <w:ind w:firstLine="709"/>
        <w:jc w:val="both"/>
        <w:rPr>
          <w:sz w:val="28"/>
          <w:szCs w:val="28"/>
        </w:rPr>
      </w:pPr>
      <w:r>
        <w:rPr>
          <w:sz w:val="28"/>
          <w:szCs w:val="28"/>
        </w:rPr>
        <w:t xml:space="preserve">В 2025 году развитие экономики города определялось общероссийской ситуацией, при этом, несмотря на разнонаправленные изменения по ключевым макроэкономическим показателям, социально-экономическая обстановка оставалась стабильной. </w:t>
      </w:r>
      <w:proofErr w:type="gramStart"/>
      <w:r>
        <w:rPr>
          <w:sz w:val="28"/>
          <w:szCs w:val="28"/>
        </w:rPr>
        <w:t>Органы местного самоуправления сосредоточили усилия на обеспечении устойчивого развития города, реализуя национальные приоритеты и стратегические задачи,</w:t>
      </w:r>
      <w:r>
        <w:t xml:space="preserve"> </w:t>
      </w:r>
      <w:r>
        <w:rPr>
          <w:sz w:val="28"/>
          <w:szCs w:val="28"/>
        </w:rPr>
        <w:t>поставленные Президентом Российской Федерации, документами стратегического планирования Ханты-Мансийского автономного округа – Югры, города Радужный в рамках 17 муниципальных программ, направленных на достижение ключевых целей развития территории.</w:t>
      </w:r>
      <w:proofErr w:type="gramEnd"/>
    </w:p>
    <w:p w:rsidR="002021E0" w:rsidRDefault="009625EF">
      <w:pPr>
        <w:tabs>
          <w:tab w:val="left" w:pos="851"/>
        </w:tabs>
        <w:ind w:firstLine="709"/>
        <w:jc w:val="both"/>
        <w:rPr>
          <w:sz w:val="28"/>
          <w:szCs w:val="28"/>
        </w:rPr>
      </w:pPr>
      <w:r>
        <w:rPr>
          <w:sz w:val="28"/>
          <w:szCs w:val="28"/>
        </w:rPr>
        <w:lastRenderedPageBreak/>
        <w:t xml:space="preserve">Социально-экономическое положение города </w:t>
      </w:r>
      <w:proofErr w:type="gramStart"/>
      <w:r>
        <w:rPr>
          <w:sz w:val="28"/>
          <w:szCs w:val="28"/>
        </w:rPr>
        <w:t>Радужный</w:t>
      </w:r>
      <w:proofErr w:type="gramEnd"/>
      <w:r>
        <w:rPr>
          <w:sz w:val="28"/>
          <w:szCs w:val="28"/>
        </w:rPr>
        <w:t xml:space="preserve"> характеризуется основными показателями, представленными в таблице 3.</w:t>
      </w:r>
    </w:p>
    <w:p w:rsidR="002021E0" w:rsidRDefault="002021E0">
      <w:pPr>
        <w:tabs>
          <w:tab w:val="left" w:pos="851"/>
        </w:tabs>
        <w:ind w:firstLine="709"/>
        <w:jc w:val="both"/>
        <w:rPr>
          <w:bCs/>
          <w:sz w:val="28"/>
          <w:szCs w:val="28"/>
        </w:rPr>
      </w:pPr>
    </w:p>
    <w:p w:rsidR="002021E0" w:rsidRDefault="009625EF">
      <w:pPr>
        <w:ind w:firstLine="709"/>
        <w:jc w:val="right"/>
        <w:rPr>
          <w:b/>
          <w:sz w:val="28"/>
          <w:szCs w:val="28"/>
        </w:rPr>
      </w:pPr>
      <w:r>
        <w:rPr>
          <w:sz w:val="28"/>
          <w:szCs w:val="28"/>
        </w:rPr>
        <w:t>Таблица 3</w:t>
      </w:r>
    </w:p>
    <w:p w:rsidR="002021E0" w:rsidRDefault="009625EF" w:rsidP="007B4B06">
      <w:pPr>
        <w:jc w:val="center"/>
        <w:rPr>
          <w:b/>
          <w:sz w:val="28"/>
          <w:szCs w:val="28"/>
        </w:rPr>
      </w:pPr>
      <w:r>
        <w:rPr>
          <w:b/>
          <w:sz w:val="28"/>
          <w:szCs w:val="28"/>
        </w:rPr>
        <w:t xml:space="preserve">Основные показатели </w:t>
      </w:r>
      <w:proofErr w:type="gramStart"/>
      <w:r>
        <w:rPr>
          <w:b/>
          <w:sz w:val="28"/>
          <w:szCs w:val="28"/>
        </w:rPr>
        <w:t>социально-экономического</w:t>
      </w:r>
      <w:proofErr w:type="gramEnd"/>
      <w:r>
        <w:rPr>
          <w:b/>
          <w:sz w:val="28"/>
          <w:szCs w:val="28"/>
        </w:rPr>
        <w:t xml:space="preserve"> </w:t>
      </w:r>
    </w:p>
    <w:p w:rsidR="002021E0" w:rsidRDefault="007B4B06" w:rsidP="007B4B06">
      <w:pPr>
        <w:jc w:val="center"/>
        <w:rPr>
          <w:b/>
          <w:sz w:val="28"/>
          <w:szCs w:val="28"/>
        </w:rPr>
      </w:pPr>
      <w:r>
        <w:rPr>
          <w:b/>
          <w:sz w:val="28"/>
          <w:szCs w:val="28"/>
        </w:rPr>
        <w:t>р</w:t>
      </w:r>
      <w:r w:rsidR="009625EF">
        <w:rPr>
          <w:b/>
          <w:sz w:val="28"/>
          <w:szCs w:val="28"/>
        </w:rPr>
        <w:t xml:space="preserve">азвития города </w:t>
      </w:r>
      <w:proofErr w:type="gramStart"/>
      <w:r w:rsidR="009625EF">
        <w:rPr>
          <w:b/>
          <w:sz w:val="28"/>
          <w:szCs w:val="28"/>
        </w:rPr>
        <w:t>Радужный</w:t>
      </w:r>
      <w:proofErr w:type="gramEnd"/>
    </w:p>
    <w:p w:rsidR="002021E0" w:rsidRDefault="002021E0">
      <w:pPr>
        <w:ind w:firstLine="709"/>
        <w:jc w:val="right"/>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73"/>
        <w:gridCol w:w="1525"/>
        <w:gridCol w:w="1007"/>
        <w:gridCol w:w="1007"/>
        <w:gridCol w:w="1004"/>
        <w:gridCol w:w="1000"/>
        <w:gridCol w:w="998"/>
      </w:tblGrid>
      <w:tr w:rsidR="002021E0" w:rsidRPr="00A22045">
        <w:trPr>
          <w:trHeight w:val="609"/>
          <w:tblHeader/>
          <w:jc w:val="center"/>
        </w:trPr>
        <w:tc>
          <w:tcPr>
            <w:tcW w:w="1526" w:type="pct"/>
            <w:vAlign w:val="center"/>
          </w:tcPr>
          <w:p w:rsidR="002021E0" w:rsidRPr="00A22045" w:rsidRDefault="009625EF">
            <w:pPr>
              <w:spacing w:line="240" w:lineRule="exact"/>
              <w:jc w:val="center"/>
              <w:rPr>
                <w:sz w:val="20"/>
                <w:szCs w:val="20"/>
              </w:rPr>
            </w:pPr>
            <w:r w:rsidRPr="00A22045">
              <w:rPr>
                <w:sz w:val="20"/>
                <w:szCs w:val="20"/>
              </w:rPr>
              <w:t>Показатель</w:t>
            </w:r>
          </w:p>
        </w:tc>
        <w:tc>
          <w:tcPr>
            <w:tcW w:w="810" w:type="pct"/>
            <w:vAlign w:val="center"/>
          </w:tcPr>
          <w:p w:rsidR="002021E0" w:rsidRPr="00A22045" w:rsidRDefault="009625EF">
            <w:pPr>
              <w:spacing w:line="240" w:lineRule="exact"/>
              <w:jc w:val="center"/>
              <w:rPr>
                <w:sz w:val="20"/>
                <w:szCs w:val="20"/>
              </w:rPr>
            </w:pPr>
            <w:r w:rsidRPr="00A22045">
              <w:rPr>
                <w:sz w:val="20"/>
                <w:szCs w:val="20"/>
              </w:rPr>
              <w:t>Единица измерения</w:t>
            </w:r>
          </w:p>
        </w:tc>
        <w:tc>
          <w:tcPr>
            <w:tcW w:w="535" w:type="pct"/>
            <w:vAlign w:val="center"/>
          </w:tcPr>
          <w:p w:rsidR="002021E0" w:rsidRPr="00A22045" w:rsidRDefault="009625EF">
            <w:pPr>
              <w:spacing w:line="240" w:lineRule="exact"/>
              <w:jc w:val="center"/>
              <w:rPr>
                <w:sz w:val="20"/>
                <w:szCs w:val="20"/>
              </w:rPr>
            </w:pPr>
            <w:r w:rsidRPr="00A22045">
              <w:rPr>
                <w:sz w:val="20"/>
                <w:szCs w:val="20"/>
              </w:rPr>
              <w:t>2021 год</w:t>
            </w:r>
          </w:p>
        </w:tc>
        <w:tc>
          <w:tcPr>
            <w:tcW w:w="535" w:type="pct"/>
            <w:vAlign w:val="center"/>
          </w:tcPr>
          <w:p w:rsidR="002021E0" w:rsidRPr="00A22045" w:rsidRDefault="009625EF">
            <w:pPr>
              <w:spacing w:line="240" w:lineRule="exact"/>
              <w:jc w:val="center"/>
              <w:rPr>
                <w:sz w:val="20"/>
                <w:szCs w:val="20"/>
              </w:rPr>
            </w:pPr>
            <w:r w:rsidRPr="00A22045">
              <w:rPr>
                <w:sz w:val="20"/>
                <w:szCs w:val="20"/>
              </w:rPr>
              <w:t>2022 год</w:t>
            </w:r>
          </w:p>
        </w:tc>
        <w:tc>
          <w:tcPr>
            <w:tcW w:w="533" w:type="pct"/>
            <w:vAlign w:val="center"/>
          </w:tcPr>
          <w:p w:rsidR="002021E0" w:rsidRPr="00A22045" w:rsidRDefault="009625EF">
            <w:pPr>
              <w:spacing w:line="240" w:lineRule="exact"/>
              <w:jc w:val="center"/>
              <w:rPr>
                <w:sz w:val="20"/>
                <w:szCs w:val="20"/>
              </w:rPr>
            </w:pPr>
            <w:r w:rsidRPr="00A22045">
              <w:rPr>
                <w:sz w:val="20"/>
                <w:szCs w:val="20"/>
              </w:rPr>
              <w:t>2023 год</w:t>
            </w:r>
          </w:p>
        </w:tc>
        <w:tc>
          <w:tcPr>
            <w:tcW w:w="531" w:type="pct"/>
            <w:tcBorders>
              <w:bottom w:val="single" w:sz="4" w:space="0" w:color="auto"/>
            </w:tcBorders>
            <w:vAlign w:val="center"/>
          </w:tcPr>
          <w:p w:rsidR="002021E0" w:rsidRPr="00A22045" w:rsidRDefault="009625EF">
            <w:pPr>
              <w:spacing w:line="240" w:lineRule="exact"/>
              <w:jc w:val="center"/>
              <w:rPr>
                <w:sz w:val="20"/>
                <w:szCs w:val="20"/>
              </w:rPr>
            </w:pPr>
            <w:r w:rsidRPr="00A22045">
              <w:rPr>
                <w:sz w:val="20"/>
                <w:szCs w:val="20"/>
              </w:rPr>
              <w:t>2024 год</w:t>
            </w:r>
          </w:p>
        </w:tc>
        <w:tc>
          <w:tcPr>
            <w:tcW w:w="530" w:type="pct"/>
          </w:tcPr>
          <w:p w:rsidR="002021E0" w:rsidRPr="00A22045" w:rsidRDefault="009625EF">
            <w:pPr>
              <w:spacing w:line="240" w:lineRule="exact"/>
              <w:jc w:val="center"/>
              <w:rPr>
                <w:sz w:val="20"/>
                <w:szCs w:val="20"/>
              </w:rPr>
            </w:pPr>
            <w:r w:rsidRPr="00A22045">
              <w:rPr>
                <w:sz w:val="20"/>
                <w:szCs w:val="20"/>
              </w:rPr>
              <w:t>2025 оценка</w:t>
            </w:r>
            <w:r w:rsidRPr="00A22045">
              <w:rPr>
                <w:rStyle w:val="afc"/>
                <w:sz w:val="20"/>
                <w:szCs w:val="20"/>
              </w:rPr>
              <w:footnoteReference w:id="1"/>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 xml:space="preserve">Объем отгруженных товаров собственного производства, выполненных работ и услуг собственными силами организациями промышленности </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31 896,9</w:t>
            </w:r>
          </w:p>
        </w:tc>
        <w:tc>
          <w:tcPr>
            <w:tcW w:w="535" w:type="pct"/>
            <w:vAlign w:val="center"/>
          </w:tcPr>
          <w:p w:rsidR="002021E0" w:rsidRPr="00A22045" w:rsidRDefault="009625EF">
            <w:pPr>
              <w:spacing w:line="240" w:lineRule="exact"/>
              <w:jc w:val="center"/>
              <w:rPr>
                <w:sz w:val="20"/>
                <w:szCs w:val="20"/>
              </w:rPr>
            </w:pPr>
            <w:r w:rsidRPr="00A22045">
              <w:rPr>
                <w:sz w:val="20"/>
                <w:szCs w:val="20"/>
              </w:rPr>
              <w:t>31 135,1</w:t>
            </w:r>
          </w:p>
        </w:tc>
        <w:tc>
          <w:tcPr>
            <w:tcW w:w="533" w:type="pct"/>
            <w:vAlign w:val="center"/>
          </w:tcPr>
          <w:p w:rsidR="002021E0" w:rsidRPr="00A22045" w:rsidRDefault="009625EF">
            <w:pPr>
              <w:spacing w:line="240" w:lineRule="exact"/>
              <w:jc w:val="center"/>
              <w:rPr>
                <w:sz w:val="20"/>
                <w:szCs w:val="20"/>
              </w:rPr>
            </w:pPr>
            <w:r w:rsidRPr="00A22045">
              <w:rPr>
                <w:sz w:val="20"/>
                <w:szCs w:val="20"/>
              </w:rPr>
              <w:t>30 382,8</w:t>
            </w:r>
          </w:p>
        </w:tc>
        <w:tc>
          <w:tcPr>
            <w:tcW w:w="531" w:type="pct"/>
            <w:vAlign w:val="center"/>
          </w:tcPr>
          <w:p w:rsidR="002021E0" w:rsidRPr="00A22045" w:rsidRDefault="009625EF">
            <w:pPr>
              <w:spacing w:line="240" w:lineRule="exact"/>
              <w:jc w:val="center"/>
              <w:rPr>
                <w:sz w:val="20"/>
                <w:szCs w:val="20"/>
              </w:rPr>
            </w:pPr>
            <w:r w:rsidRPr="00A22045">
              <w:rPr>
                <w:sz w:val="20"/>
                <w:szCs w:val="20"/>
              </w:rPr>
              <w:t>39 806,0</w:t>
            </w:r>
          </w:p>
        </w:tc>
        <w:tc>
          <w:tcPr>
            <w:tcW w:w="530" w:type="pct"/>
            <w:vAlign w:val="center"/>
          </w:tcPr>
          <w:p w:rsidR="002021E0" w:rsidRPr="00A22045" w:rsidRDefault="009625EF">
            <w:pPr>
              <w:spacing w:line="240" w:lineRule="exact"/>
              <w:jc w:val="center"/>
              <w:rPr>
                <w:sz w:val="20"/>
                <w:szCs w:val="20"/>
              </w:rPr>
            </w:pPr>
            <w:r w:rsidRPr="00A22045">
              <w:rPr>
                <w:sz w:val="20"/>
                <w:szCs w:val="20"/>
              </w:rPr>
              <w:t>33 238,7</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Индекс физического объема</w:t>
            </w:r>
          </w:p>
        </w:tc>
        <w:tc>
          <w:tcPr>
            <w:tcW w:w="810" w:type="pct"/>
            <w:vAlign w:val="center"/>
          </w:tcPr>
          <w:p w:rsidR="002021E0" w:rsidRPr="00A22045" w:rsidRDefault="009625EF">
            <w:pPr>
              <w:spacing w:line="240" w:lineRule="exact"/>
              <w:jc w:val="center"/>
              <w:rPr>
                <w:sz w:val="20"/>
                <w:szCs w:val="20"/>
              </w:rPr>
            </w:pPr>
            <w:proofErr w:type="gramStart"/>
            <w:r w:rsidRPr="00A22045">
              <w:rPr>
                <w:sz w:val="20"/>
                <w:szCs w:val="20"/>
              </w:rPr>
              <w:t>в</w:t>
            </w:r>
            <w:proofErr w:type="gramEnd"/>
            <w:r w:rsidRPr="00A22045">
              <w:rPr>
                <w:sz w:val="20"/>
                <w:szCs w:val="20"/>
              </w:rPr>
              <w:t xml:space="preserve"> % </w:t>
            </w:r>
            <w:proofErr w:type="gramStart"/>
            <w:r w:rsidRPr="00A22045">
              <w:rPr>
                <w:sz w:val="20"/>
                <w:szCs w:val="20"/>
              </w:rPr>
              <w:t>к</w:t>
            </w:r>
            <w:proofErr w:type="gramEnd"/>
            <w:r w:rsidRPr="00A22045">
              <w:rPr>
                <w:sz w:val="20"/>
                <w:szCs w:val="20"/>
              </w:rPr>
              <w:t xml:space="preserve">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69,8</w:t>
            </w:r>
          </w:p>
        </w:tc>
        <w:tc>
          <w:tcPr>
            <w:tcW w:w="535" w:type="pct"/>
            <w:vAlign w:val="center"/>
          </w:tcPr>
          <w:p w:rsidR="002021E0" w:rsidRPr="00A22045" w:rsidRDefault="009625EF">
            <w:pPr>
              <w:spacing w:line="240" w:lineRule="exact"/>
              <w:jc w:val="center"/>
              <w:rPr>
                <w:sz w:val="20"/>
                <w:szCs w:val="20"/>
              </w:rPr>
            </w:pPr>
            <w:r w:rsidRPr="00A22045">
              <w:rPr>
                <w:sz w:val="20"/>
                <w:szCs w:val="20"/>
              </w:rPr>
              <w:t>86,1</w:t>
            </w:r>
          </w:p>
        </w:tc>
        <w:tc>
          <w:tcPr>
            <w:tcW w:w="533" w:type="pct"/>
            <w:vAlign w:val="center"/>
          </w:tcPr>
          <w:p w:rsidR="002021E0" w:rsidRPr="00A22045" w:rsidRDefault="009625EF">
            <w:pPr>
              <w:spacing w:line="240" w:lineRule="exact"/>
              <w:jc w:val="center"/>
              <w:rPr>
                <w:sz w:val="20"/>
                <w:szCs w:val="20"/>
              </w:rPr>
            </w:pPr>
            <w:r w:rsidRPr="00A22045">
              <w:rPr>
                <w:sz w:val="20"/>
                <w:szCs w:val="20"/>
              </w:rPr>
              <w:t>92,1</w:t>
            </w:r>
          </w:p>
        </w:tc>
        <w:tc>
          <w:tcPr>
            <w:tcW w:w="531" w:type="pct"/>
            <w:vAlign w:val="center"/>
          </w:tcPr>
          <w:p w:rsidR="002021E0" w:rsidRPr="00A22045" w:rsidRDefault="009625EF">
            <w:pPr>
              <w:spacing w:line="240" w:lineRule="exact"/>
              <w:jc w:val="center"/>
              <w:rPr>
                <w:sz w:val="20"/>
                <w:szCs w:val="20"/>
              </w:rPr>
            </w:pPr>
            <w:r w:rsidRPr="00A22045">
              <w:rPr>
                <w:sz w:val="20"/>
                <w:szCs w:val="20"/>
              </w:rPr>
              <w:t>112,5</w:t>
            </w:r>
          </w:p>
        </w:tc>
        <w:tc>
          <w:tcPr>
            <w:tcW w:w="530" w:type="pct"/>
            <w:vAlign w:val="center"/>
          </w:tcPr>
          <w:p w:rsidR="002021E0" w:rsidRPr="00A22045" w:rsidRDefault="009625EF">
            <w:pPr>
              <w:spacing w:line="240" w:lineRule="exact"/>
              <w:jc w:val="center"/>
              <w:rPr>
                <w:sz w:val="20"/>
                <w:szCs w:val="20"/>
              </w:rPr>
            </w:pPr>
            <w:r w:rsidRPr="00A22045">
              <w:rPr>
                <w:sz w:val="20"/>
                <w:szCs w:val="20"/>
              </w:rPr>
              <w:t>79,5</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Добыча полезных ископаемых</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26 896,4</w:t>
            </w:r>
          </w:p>
        </w:tc>
        <w:tc>
          <w:tcPr>
            <w:tcW w:w="535" w:type="pct"/>
            <w:vAlign w:val="center"/>
          </w:tcPr>
          <w:p w:rsidR="002021E0" w:rsidRPr="00A22045" w:rsidRDefault="009625EF">
            <w:pPr>
              <w:spacing w:line="240" w:lineRule="exact"/>
              <w:jc w:val="center"/>
              <w:rPr>
                <w:sz w:val="20"/>
                <w:szCs w:val="20"/>
              </w:rPr>
            </w:pPr>
            <w:r w:rsidRPr="00A22045">
              <w:rPr>
                <w:sz w:val="20"/>
                <w:szCs w:val="20"/>
              </w:rPr>
              <w:t>26 501,5</w:t>
            </w:r>
          </w:p>
        </w:tc>
        <w:tc>
          <w:tcPr>
            <w:tcW w:w="533" w:type="pct"/>
            <w:vAlign w:val="center"/>
          </w:tcPr>
          <w:p w:rsidR="002021E0" w:rsidRPr="00A22045" w:rsidRDefault="009625EF">
            <w:pPr>
              <w:spacing w:line="240" w:lineRule="exact"/>
              <w:jc w:val="center"/>
              <w:rPr>
                <w:sz w:val="20"/>
                <w:szCs w:val="20"/>
              </w:rPr>
            </w:pPr>
            <w:r w:rsidRPr="00A22045">
              <w:rPr>
                <w:sz w:val="20"/>
                <w:szCs w:val="20"/>
              </w:rPr>
              <w:t>23 766,3</w:t>
            </w:r>
          </w:p>
        </w:tc>
        <w:tc>
          <w:tcPr>
            <w:tcW w:w="531" w:type="pct"/>
            <w:vAlign w:val="center"/>
          </w:tcPr>
          <w:p w:rsidR="002021E0" w:rsidRPr="00A22045" w:rsidRDefault="009625EF">
            <w:pPr>
              <w:spacing w:line="240" w:lineRule="exact"/>
              <w:jc w:val="center"/>
              <w:rPr>
                <w:sz w:val="20"/>
                <w:szCs w:val="20"/>
              </w:rPr>
            </w:pPr>
            <w:r w:rsidRPr="00A22045">
              <w:rPr>
                <w:sz w:val="20"/>
                <w:szCs w:val="20"/>
              </w:rPr>
              <w:t>33 444,5</w:t>
            </w:r>
          </w:p>
        </w:tc>
        <w:tc>
          <w:tcPr>
            <w:tcW w:w="530" w:type="pct"/>
            <w:vAlign w:val="center"/>
          </w:tcPr>
          <w:p w:rsidR="002021E0" w:rsidRPr="00A22045" w:rsidRDefault="009625EF">
            <w:pPr>
              <w:spacing w:line="240" w:lineRule="exact"/>
              <w:jc w:val="center"/>
              <w:rPr>
                <w:sz w:val="20"/>
                <w:szCs w:val="20"/>
              </w:rPr>
            </w:pPr>
            <w:r w:rsidRPr="00A22045">
              <w:rPr>
                <w:sz w:val="20"/>
                <w:szCs w:val="20"/>
              </w:rPr>
              <w:t>29 761,2</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Индекс физического объема</w:t>
            </w:r>
          </w:p>
        </w:tc>
        <w:tc>
          <w:tcPr>
            <w:tcW w:w="810" w:type="pct"/>
            <w:vAlign w:val="center"/>
          </w:tcPr>
          <w:p w:rsidR="002021E0" w:rsidRPr="00A22045" w:rsidRDefault="009625EF">
            <w:pPr>
              <w:spacing w:line="240" w:lineRule="exact"/>
              <w:jc w:val="center"/>
              <w:rPr>
                <w:sz w:val="20"/>
                <w:szCs w:val="20"/>
              </w:rPr>
            </w:pPr>
            <w:proofErr w:type="gramStart"/>
            <w:r w:rsidRPr="00A22045">
              <w:rPr>
                <w:sz w:val="20"/>
                <w:szCs w:val="20"/>
              </w:rPr>
              <w:t>в</w:t>
            </w:r>
            <w:proofErr w:type="gramEnd"/>
            <w:r w:rsidRPr="00A22045">
              <w:rPr>
                <w:sz w:val="20"/>
                <w:szCs w:val="20"/>
              </w:rPr>
              <w:t xml:space="preserve"> % </w:t>
            </w:r>
            <w:proofErr w:type="gramStart"/>
            <w:r w:rsidRPr="00A22045">
              <w:rPr>
                <w:sz w:val="20"/>
                <w:szCs w:val="20"/>
              </w:rPr>
              <w:t>к</w:t>
            </w:r>
            <w:proofErr w:type="gramEnd"/>
            <w:r w:rsidRPr="00A22045">
              <w:rPr>
                <w:sz w:val="20"/>
                <w:szCs w:val="20"/>
              </w:rPr>
              <w:t xml:space="preserve">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67,7</w:t>
            </w:r>
          </w:p>
        </w:tc>
        <w:tc>
          <w:tcPr>
            <w:tcW w:w="535" w:type="pct"/>
            <w:vAlign w:val="center"/>
          </w:tcPr>
          <w:p w:rsidR="002021E0" w:rsidRPr="00A22045" w:rsidRDefault="009625EF">
            <w:pPr>
              <w:spacing w:line="240" w:lineRule="exact"/>
              <w:jc w:val="center"/>
              <w:rPr>
                <w:sz w:val="20"/>
                <w:szCs w:val="20"/>
              </w:rPr>
            </w:pPr>
            <w:r w:rsidRPr="00A22045">
              <w:rPr>
                <w:sz w:val="20"/>
                <w:szCs w:val="20"/>
              </w:rPr>
              <w:t>85,8</w:t>
            </w:r>
          </w:p>
        </w:tc>
        <w:tc>
          <w:tcPr>
            <w:tcW w:w="533" w:type="pct"/>
            <w:vAlign w:val="center"/>
          </w:tcPr>
          <w:p w:rsidR="002021E0" w:rsidRPr="00A22045" w:rsidRDefault="009625EF">
            <w:pPr>
              <w:spacing w:line="240" w:lineRule="exact"/>
              <w:jc w:val="center"/>
              <w:rPr>
                <w:sz w:val="20"/>
                <w:szCs w:val="20"/>
              </w:rPr>
            </w:pPr>
            <w:r w:rsidRPr="00A22045">
              <w:rPr>
                <w:sz w:val="20"/>
                <w:szCs w:val="20"/>
              </w:rPr>
              <w:t>85,3</w:t>
            </w:r>
          </w:p>
        </w:tc>
        <w:tc>
          <w:tcPr>
            <w:tcW w:w="531" w:type="pct"/>
            <w:vAlign w:val="center"/>
          </w:tcPr>
          <w:p w:rsidR="002021E0" w:rsidRPr="00A22045" w:rsidRDefault="009625EF">
            <w:pPr>
              <w:spacing w:line="240" w:lineRule="exact"/>
              <w:jc w:val="center"/>
              <w:rPr>
                <w:sz w:val="20"/>
                <w:szCs w:val="20"/>
              </w:rPr>
            </w:pPr>
            <w:r w:rsidRPr="00A22045">
              <w:rPr>
                <w:sz w:val="20"/>
                <w:szCs w:val="20"/>
              </w:rPr>
              <w:t>118,2</w:t>
            </w:r>
          </w:p>
        </w:tc>
        <w:tc>
          <w:tcPr>
            <w:tcW w:w="530" w:type="pct"/>
            <w:vAlign w:val="center"/>
          </w:tcPr>
          <w:p w:rsidR="002021E0" w:rsidRPr="00A22045" w:rsidRDefault="009625EF">
            <w:pPr>
              <w:spacing w:line="240" w:lineRule="exact"/>
              <w:jc w:val="center"/>
              <w:rPr>
                <w:sz w:val="20"/>
                <w:szCs w:val="20"/>
              </w:rPr>
            </w:pPr>
            <w:r w:rsidRPr="00A22045">
              <w:rPr>
                <w:sz w:val="20"/>
                <w:szCs w:val="20"/>
              </w:rPr>
              <w:t>85,4</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Обрабатывающие производства</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1 986,0</w:t>
            </w:r>
          </w:p>
        </w:tc>
        <w:tc>
          <w:tcPr>
            <w:tcW w:w="535" w:type="pct"/>
            <w:vAlign w:val="center"/>
          </w:tcPr>
          <w:p w:rsidR="002021E0" w:rsidRPr="00A22045" w:rsidRDefault="009625EF">
            <w:pPr>
              <w:spacing w:line="240" w:lineRule="exact"/>
              <w:jc w:val="center"/>
              <w:rPr>
                <w:sz w:val="20"/>
                <w:szCs w:val="20"/>
              </w:rPr>
            </w:pPr>
            <w:r w:rsidRPr="00A22045">
              <w:rPr>
                <w:sz w:val="20"/>
                <w:szCs w:val="20"/>
              </w:rPr>
              <w:t>1 404,0</w:t>
            </w:r>
          </w:p>
        </w:tc>
        <w:tc>
          <w:tcPr>
            <w:tcW w:w="533" w:type="pct"/>
            <w:vAlign w:val="center"/>
          </w:tcPr>
          <w:p w:rsidR="002021E0" w:rsidRPr="00A22045" w:rsidRDefault="009625EF">
            <w:pPr>
              <w:spacing w:line="240" w:lineRule="exact"/>
              <w:jc w:val="center"/>
              <w:rPr>
                <w:sz w:val="20"/>
                <w:szCs w:val="20"/>
              </w:rPr>
            </w:pPr>
            <w:r w:rsidRPr="00A22045">
              <w:rPr>
                <w:sz w:val="20"/>
                <w:szCs w:val="20"/>
              </w:rPr>
              <w:t>3 033,6</w:t>
            </w:r>
          </w:p>
        </w:tc>
        <w:tc>
          <w:tcPr>
            <w:tcW w:w="531" w:type="pct"/>
            <w:vAlign w:val="center"/>
          </w:tcPr>
          <w:p w:rsidR="002021E0" w:rsidRPr="00A22045" w:rsidRDefault="009625EF">
            <w:pPr>
              <w:spacing w:line="240" w:lineRule="exact"/>
              <w:jc w:val="center"/>
              <w:rPr>
                <w:sz w:val="20"/>
                <w:szCs w:val="20"/>
              </w:rPr>
            </w:pPr>
            <w:r w:rsidRPr="00A22045">
              <w:rPr>
                <w:sz w:val="20"/>
                <w:szCs w:val="20"/>
              </w:rPr>
              <w:t>2 665,3</w:t>
            </w:r>
          </w:p>
        </w:tc>
        <w:tc>
          <w:tcPr>
            <w:tcW w:w="530" w:type="pct"/>
            <w:vAlign w:val="center"/>
          </w:tcPr>
          <w:p w:rsidR="002021E0" w:rsidRPr="00A22045" w:rsidRDefault="009625EF">
            <w:pPr>
              <w:spacing w:line="240" w:lineRule="exact"/>
              <w:jc w:val="center"/>
              <w:rPr>
                <w:sz w:val="20"/>
                <w:szCs w:val="20"/>
              </w:rPr>
            </w:pPr>
            <w:r w:rsidRPr="00A22045">
              <w:rPr>
                <w:sz w:val="20"/>
                <w:szCs w:val="20"/>
              </w:rPr>
              <w:t>1 471,9</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Индекс физического объема</w:t>
            </w:r>
          </w:p>
        </w:tc>
        <w:tc>
          <w:tcPr>
            <w:tcW w:w="810" w:type="pct"/>
            <w:vAlign w:val="center"/>
          </w:tcPr>
          <w:p w:rsidR="002021E0" w:rsidRPr="00A22045" w:rsidRDefault="009625EF">
            <w:pPr>
              <w:spacing w:line="240" w:lineRule="exact"/>
              <w:jc w:val="center"/>
              <w:rPr>
                <w:sz w:val="20"/>
                <w:szCs w:val="20"/>
              </w:rPr>
            </w:pPr>
            <w:proofErr w:type="gramStart"/>
            <w:r w:rsidRPr="00A22045">
              <w:rPr>
                <w:sz w:val="20"/>
                <w:szCs w:val="20"/>
              </w:rPr>
              <w:t>в</w:t>
            </w:r>
            <w:proofErr w:type="gramEnd"/>
            <w:r w:rsidRPr="00A22045">
              <w:rPr>
                <w:sz w:val="20"/>
                <w:szCs w:val="20"/>
              </w:rPr>
              <w:t xml:space="preserve"> % </w:t>
            </w:r>
            <w:proofErr w:type="gramStart"/>
            <w:r w:rsidRPr="00A22045">
              <w:rPr>
                <w:sz w:val="20"/>
                <w:szCs w:val="20"/>
              </w:rPr>
              <w:t>к</w:t>
            </w:r>
            <w:proofErr w:type="gramEnd"/>
            <w:r w:rsidRPr="00A22045">
              <w:rPr>
                <w:sz w:val="20"/>
                <w:szCs w:val="20"/>
              </w:rPr>
              <w:t xml:space="preserve">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67,8</w:t>
            </w:r>
          </w:p>
        </w:tc>
        <w:tc>
          <w:tcPr>
            <w:tcW w:w="535" w:type="pct"/>
            <w:vAlign w:val="center"/>
          </w:tcPr>
          <w:p w:rsidR="002021E0" w:rsidRPr="00A22045" w:rsidRDefault="009625EF">
            <w:pPr>
              <w:spacing w:line="240" w:lineRule="exact"/>
              <w:jc w:val="center"/>
              <w:rPr>
                <w:sz w:val="20"/>
                <w:szCs w:val="20"/>
              </w:rPr>
            </w:pPr>
            <w:r w:rsidRPr="00A22045">
              <w:rPr>
                <w:sz w:val="20"/>
                <w:szCs w:val="20"/>
              </w:rPr>
              <w:t>66,1</w:t>
            </w:r>
          </w:p>
        </w:tc>
        <w:tc>
          <w:tcPr>
            <w:tcW w:w="533" w:type="pct"/>
            <w:vAlign w:val="center"/>
          </w:tcPr>
          <w:p w:rsidR="002021E0" w:rsidRPr="00A22045" w:rsidRDefault="009625EF">
            <w:pPr>
              <w:spacing w:line="240" w:lineRule="exact"/>
              <w:jc w:val="center"/>
              <w:rPr>
                <w:sz w:val="20"/>
                <w:szCs w:val="20"/>
              </w:rPr>
            </w:pPr>
            <w:r w:rsidRPr="00A22045">
              <w:rPr>
                <w:sz w:val="20"/>
                <w:szCs w:val="20"/>
              </w:rPr>
              <w:t>209,6</w:t>
            </w:r>
          </w:p>
        </w:tc>
        <w:tc>
          <w:tcPr>
            <w:tcW w:w="531" w:type="pct"/>
            <w:vAlign w:val="center"/>
          </w:tcPr>
          <w:p w:rsidR="002021E0" w:rsidRPr="00A22045" w:rsidRDefault="009625EF">
            <w:pPr>
              <w:spacing w:line="240" w:lineRule="exact"/>
              <w:jc w:val="center"/>
              <w:rPr>
                <w:sz w:val="20"/>
                <w:szCs w:val="20"/>
              </w:rPr>
            </w:pPr>
            <w:r w:rsidRPr="00A22045">
              <w:rPr>
                <w:sz w:val="20"/>
                <w:szCs w:val="20"/>
              </w:rPr>
              <w:t>81,4</w:t>
            </w:r>
          </w:p>
        </w:tc>
        <w:tc>
          <w:tcPr>
            <w:tcW w:w="530" w:type="pct"/>
            <w:vAlign w:val="center"/>
          </w:tcPr>
          <w:p w:rsidR="002021E0" w:rsidRPr="00A22045" w:rsidRDefault="009625EF">
            <w:pPr>
              <w:spacing w:line="240" w:lineRule="exact"/>
              <w:jc w:val="center"/>
              <w:rPr>
                <w:sz w:val="20"/>
                <w:szCs w:val="20"/>
              </w:rPr>
            </w:pPr>
            <w:r w:rsidRPr="00A22045">
              <w:rPr>
                <w:sz w:val="20"/>
                <w:szCs w:val="20"/>
              </w:rPr>
              <w:t>52,1</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Обеспечение электрической энергией, газом и паром; кондиционирование воздуха</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2 795,5</w:t>
            </w:r>
          </w:p>
        </w:tc>
        <w:tc>
          <w:tcPr>
            <w:tcW w:w="535" w:type="pct"/>
            <w:vAlign w:val="center"/>
          </w:tcPr>
          <w:p w:rsidR="002021E0" w:rsidRPr="00A22045" w:rsidRDefault="009625EF">
            <w:pPr>
              <w:spacing w:line="240" w:lineRule="exact"/>
              <w:jc w:val="center"/>
              <w:rPr>
                <w:sz w:val="20"/>
                <w:szCs w:val="20"/>
              </w:rPr>
            </w:pPr>
            <w:r w:rsidRPr="00A22045">
              <w:rPr>
                <w:sz w:val="20"/>
                <w:szCs w:val="20"/>
              </w:rPr>
              <w:t>3 018,2</w:t>
            </w:r>
          </w:p>
        </w:tc>
        <w:tc>
          <w:tcPr>
            <w:tcW w:w="533" w:type="pct"/>
            <w:vAlign w:val="center"/>
          </w:tcPr>
          <w:p w:rsidR="002021E0" w:rsidRPr="00A22045" w:rsidRDefault="009625EF">
            <w:pPr>
              <w:spacing w:line="240" w:lineRule="exact"/>
              <w:jc w:val="center"/>
              <w:rPr>
                <w:sz w:val="20"/>
                <w:szCs w:val="20"/>
              </w:rPr>
            </w:pPr>
            <w:r w:rsidRPr="00A22045">
              <w:rPr>
                <w:sz w:val="20"/>
                <w:szCs w:val="20"/>
              </w:rPr>
              <w:t>3 354,6</w:t>
            </w:r>
          </w:p>
        </w:tc>
        <w:tc>
          <w:tcPr>
            <w:tcW w:w="531" w:type="pct"/>
            <w:vAlign w:val="center"/>
          </w:tcPr>
          <w:p w:rsidR="002021E0" w:rsidRPr="00A22045" w:rsidRDefault="009625EF">
            <w:pPr>
              <w:spacing w:line="240" w:lineRule="exact"/>
              <w:jc w:val="center"/>
              <w:rPr>
                <w:sz w:val="20"/>
                <w:szCs w:val="20"/>
                <w:lang w:val="en-US"/>
              </w:rPr>
            </w:pPr>
            <w:r w:rsidRPr="00A22045">
              <w:rPr>
                <w:sz w:val="20"/>
                <w:szCs w:val="20"/>
              </w:rPr>
              <w:t>3 </w:t>
            </w:r>
            <w:r w:rsidRPr="00A22045">
              <w:rPr>
                <w:sz w:val="20"/>
                <w:szCs w:val="20"/>
                <w:lang w:val="en-US"/>
              </w:rPr>
              <w:t>474,3</w:t>
            </w:r>
          </w:p>
        </w:tc>
        <w:tc>
          <w:tcPr>
            <w:tcW w:w="530" w:type="pct"/>
            <w:vAlign w:val="center"/>
          </w:tcPr>
          <w:p w:rsidR="002021E0" w:rsidRPr="00A22045" w:rsidRDefault="009625EF">
            <w:pPr>
              <w:spacing w:line="240" w:lineRule="exact"/>
              <w:jc w:val="center"/>
              <w:rPr>
                <w:sz w:val="20"/>
                <w:szCs w:val="20"/>
              </w:rPr>
            </w:pPr>
            <w:r w:rsidRPr="00A22045">
              <w:rPr>
                <w:sz w:val="20"/>
                <w:szCs w:val="20"/>
                <w:lang w:val="en-US"/>
              </w:rPr>
              <w:t>1 769,0</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Индекс физического объема</w:t>
            </w:r>
          </w:p>
        </w:tc>
        <w:tc>
          <w:tcPr>
            <w:tcW w:w="810" w:type="pct"/>
            <w:vAlign w:val="center"/>
          </w:tcPr>
          <w:p w:rsidR="002021E0" w:rsidRPr="00A22045" w:rsidRDefault="009625EF">
            <w:pPr>
              <w:spacing w:line="240" w:lineRule="exact"/>
              <w:jc w:val="center"/>
              <w:rPr>
                <w:sz w:val="20"/>
                <w:szCs w:val="20"/>
              </w:rPr>
            </w:pPr>
            <w:proofErr w:type="gramStart"/>
            <w:r w:rsidRPr="00A22045">
              <w:rPr>
                <w:sz w:val="20"/>
                <w:szCs w:val="20"/>
              </w:rPr>
              <w:t>в</w:t>
            </w:r>
            <w:proofErr w:type="gramEnd"/>
            <w:r w:rsidRPr="00A22045">
              <w:rPr>
                <w:sz w:val="20"/>
                <w:szCs w:val="20"/>
              </w:rPr>
              <w:t xml:space="preserve"> % </w:t>
            </w:r>
            <w:proofErr w:type="gramStart"/>
            <w:r w:rsidRPr="00A22045">
              <w:rPr>
                <w:sz w:val="20"/>
                <w:szCs w:val="20"/>
              </w:rPr>
              <w:t>к</w:t>
            </w:r>
            <w:proofErr w:type="gramEnd"/>
            <w:r w:rsidRPr="00A22045">
              <w:rPr>
                <w:sz w:val="20"/>
                <w:szCs w:val="20"/>
              </w:rPr>
              <w:t xml:space="preserve">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100,3</w:t>
            </w:r>
          </w:p>
        </w:tc>
        <w:tc>
          <w:tcPr>
            <w:tcW w:w="535" w:type="pct"/>
            <w:vAlign w:val="center"/>
          </w:tcPr>
          <w:p w:rsidR="002021E0" w:rsidRPr="00A22045" w:rsidRDefault="009625EF">
            <w:pPr>
              <w:spacing w:line="240" w:lineRule="exact"/>
              <w:jc w:val="center"/>
              <w:rPr>
                <w:sz w:val="20"/>
                <w:szCs w:val="20"/>
              </w:rPr>
            </w:pPr>
            <w:r w:rsidRPr="00A22045">
              <w:rPr>
                <w:sz w:val="20"/>
                <w:szCs w:val="20"/>
              </w:rPr>
              <w:t>103,4</w:t>
            </w:r>
          </w:p>
        </w:tc>
        <w:tc>
          <w:tcPr>
            <w:tcW w:w="533" w:type="pct"/>
            <w:vAlign w:val="center"/>
          </w:tcPr>
          <w:p w:rsidR="002021E0" w:rsidRPr="00A22045" w:rsidRDefault="009625EF">
            <w:pPr>
              <w:spacing w:line="240" w:lineRule="exact"/>
              <w:jc w:val="center"/>
              <w:rPr>
                <w:sz w:val="20"/>
                <w:szCs w:val="20"/>
              </w:rPr>
            </w:pPr>
            <w:r w:rsidRPr="00A22045">
              <w:rPr>
                <w:sz w:val="20"/>
                <w:szCs w:val="20"/>
              </w:rPr>
              <w:t>97,5</w:t>
            </w:r>
          </w:p>
        </w:tc>
        <w:tc>
          <w:tcPr>
            <w:tcW w:w="531" w:type="pct"/>
            <w:vAlign w:val="center"/>
          </w:tcPr>
          <w:p w:rsidR="002021E0" w:rsidRPr="00A22045" w:rsidRDefault="009625EF">
            <w:pPr>
              <w:spacing w:line="240" w:lineRule="exact"/>
              <w:jc w:val="center"/>
              <w:rPr>
                <w:sz w:val="20"/>
                <w:szCs w:val="20"/>
              </w:rPr>
            </w:pPr>
            <w:r w:rsidRPr="00A22045">
              <w:rPr>
                <w:sz w:val="20"/>
                <w:szCs w:val="20"/>
              </w:rPr>
              <w:t>97,5</w:t>
            </w:r>
          </w:p>
        </w:tc>
        <w:tc>
          <w:tcPr>
            <w:tcW w:w="530" w:type="pct"/>
            <w:vAlign w:val="center"/>
          </w:tcPr>
          <w:p w:rsidR="002021E0" w:rsidRPr="00A22045" w:rsidRDefault="009625EF">
            <w:pPr>
              <w:spacing w:line="240" w:lineRule="exact"/>
              <w:jc w:val="center"/>
              <w:rPr>
                <w:sz w:val="20"/>
                <w:szCs w:val="20"/>
              </w:rPr>
            </w:pPr>
            <w:r w:rsidRPr="00A22045">
              <w:rPr>
                <w:sz w:val="20"/>
                <w:szCs w:val="20"/>
              </w:rPr>
              <w:t>45,1</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Водоснабжение; водоотведение, организация сбора и утилизации отходов, деятельность по ликвидации загрязнений</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219,0</w:t>
            </w:r>
          </w:p>
        </w:tc>
        <w:tc>
          <w:tcPr>
            <w:tcW w:w="535" w:type="pct"/>
            <w:vAlign w:val="center"/>
          </w:tcPr>
          <w:p w:rsidR="002021E0" w:rsidRPr="00A22045" w:rsidRDefault="009625EF">
            <w:pPr>
              <w:spacing w:line="240" w:lineRule="exact"/>
              <w:jc w:val="center"/>
              <w:rPr>
                <w:sz w:val="20"/>
                <w:szCs w:val="20"/>
              </w:rPr>
            </w:pPr>
            <w:r w:rsidRPr="00A22045">
              <w:rPr>
                <w:sz w:val="20"/>
                <w:szCs w:val="20"/>
              </w:rPr>
              <w:t>211,3</w:t>
            </w:r>
          </w:p>
        </w:tc>
        <w:tc>
          <w:tcPr>
            <w:tcW w:w="533" w:type="pct"/>
            <w:vAlign w:val="center"/>
          </w:tcPr>
          <w:p w:rsidR="002021E0" w:rsidRPr="00A22045" w:rsidRDefault="009625EF">
            <w:pPr>
              <w:spacing w:line="240" w:lineRule="exact"/>
              <w:jc w:val="center"/>
              <w:rPr>
                <w:sz w:val="20"/>
                <w:szCs w:val="20"/>
              </w:rPr>
            </w:pPr>
            <w:r w:rsidRPr="00A22045">
              <w:rPr>
                <w:sz w:val="20"/>
                <w:szCs w:val="20"/>
              </w:rPr>
              <w:t>228,2</w:t>
            </w:r>
          </w:p>
        </w:tc>
        <w:tc>
          <w:tcPr>
            <w:tcW w:w="531" w:type="pct"/>
            <w:vAlign w:val="center"/>
          </w:tcPr>
          <w:p w:rsidR="002021E0" w:rsidRPr="00A22045" w:rsidRDefault="009625EF">
            <w:pPr>
              <w:spacing w:line="240" w:lineRule="exact"/>
              <w:jc w:val="center"/>
              <w:rPr>
                <w:sz w:val="20"/>
                <w:szCs w:val="20"/>
              </w:rPr>
            </w:pPr>
            <w:r w:rsidRPr="00A22045">
              <w:rPr>
                <w:sz w:val="20"/>
                <w:szCs w:val="20"/>
              </w:rPr>
              <w:t>221,9</w:t>
            </w:r>
          </w:p>
        </w:tc>
        <w:tc>
          <w:tcPr>
            <w:tcW w:w="530" w:type="pct"/>
            <w:vAlign w:val="center"/>
          </w:tcPr>
          <w:p w:rsidR="002021E0" w:rsidRPr="00A22045" w:rsidRDefault="009625EF">
            <w:pPr>
              <w:spacing w:line="240" w:lineRule="exact"/>
              <w:jc w:val="center"/>
              <w:rPr>
                <w:sz w:val="20"/>
                <w:szCs w:val="20"/>
              </w:rPr>
            </w:pPr>
            <w:r w:rsidRPr="00A22045">
              <w:rPr>
                <w:sz w:val="20"/>
                <w:szCs w:val="20"/>
              </w:rPr>
              <w:t>236,5</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Индекс физического объема</w:t>
            </w:r>
          </w:p>
        </w:tc>
        <w:tc>
          <w:tcPr>
            <w:tcW w:w="810" w:type="pct"/>
            <w:vAlign w:val="center"/>
          </w:tcPr>
          <w:p w:rsidR="002021E0" w:rsidRPr="00A22045" w:rsidRDefault="009625EF">
            <w:pPr>
              <w:spacing w:line="240" w:lineRule="exact"/>
              <w:jc w:val="center"/>
              <w:rPr>
                <w:sz w:val="20"/>
                <w:szCs w:val="20"/>
              </w:rPr>
            </w:pPr>
            <w:proofErr w:type="gramStart"/>
            <w:r w:rsidRPr="00A22045">
              <w:rPr>
                <w:sz w:val="20"/>
                <w:szCs w:val="20"/>
              </w:rPr>
              <w:t>в</w:t>
            </w:r>
            <w:proofErr w:type="gramEnd"/>
            <w:r w:rsidRPr="00A22045">
              <w:rPr>
                <w:sz w:val="20"/>
                <w:szCs w:val="20"/>
              </w:rPr>
              <w:t xml:space="preserve"> % </w:t>
            </w:r>
            <w:proofErr w:type="gramStart"/>
            <w:r w:rsidRPr="00A22045">
              <w:rPr>
                <w:sz w:val="20"/>
                <w:szCs w:val="20"/>
              </w:rPr>
              <w:t>к</w:t>
            </w:r>
            <w:proofErr w:type="gramEnd"/>
            <w:r w:rsidRPr="00A22045">
              <w:rPr>
                <w:sz w:val="20"/>
                <w:szCs w:val="20"/>
              </w:rPr>
              <w:t xml:space="preserve">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99,8</w:t>
            </w:r>
          </w:p>
        </w:tc>
        <w:tc>
          <w:tcPr>
            <w:tcW w:w="535" w:type="pct"/>
            <w:vAlign w:val="center"/>
          </w:tcPr>
          <w:p w:rsidR="002021E0" w:rsidRPr="00A22045" w:rsidRDefault="009625EF">
            <w:pPr>
              <w:spacing w:line="240" w:lineRule="exact"/>
              <w:jc w:val="center"/>
              <w:rPr>
                <w:sz w:val="20"/>
                <w:szCs w:val="20"/>
              </w:rPr>
            </w:pPr>
            <w:r w:rsidRPr="00A22045">
              <w:rPr>
                <w:sz w:val="20"/>
                <w:szCs w:val="20"/>
              </w:rPr>
              <w:t>89,3</w:t>
            </w:r>
          </w:p>
        </w:tc>
        <w:tc>
          <w:tcPr>
            <w:tcW w:w="533" w:type="pct"/>
            <w:vAlign w:val="center"/>
          </w:tcPr>
          <w:p w:rsidR="002021E0" w:rsidRPr="00A22045" w:rsidRDefault="009625EF">
            <w:pPr>
              <w:spacing w:line="240" w:lineRule="exact"/>
              <w:jc w:val="center"/>
              <w:rPr>
                <w:sz w:val="20"/>
                <w:szCs w:val="20"/>
              </w:rPr>
            </w:pPr>
            <w:r w:rsidRPr="00A22045">
              <w:rPr>
                <w:sz w:val="20"/>
                <w:szCs w:val="20"/>
              </w:rPr>
              <w:t>91,6</w:t>
            </w:r>
          </w:p>
        </w:tc>
        <w:tc>
          <w:tcPr>
            <w:tcW w:w="531" w:type="pct"/>
            <w:vAlign w:val="center"/>
          </w:tcPr>
          <w:p w:rsidR="002021E0" w:rsidRPr="00A22045" w:rsidRDefault="009625EF">
            <w:pPr>
              <w:spacing w:line="240" w:lineRule="exact"/>
              <w:jc w:val="center"/>
              <w:rPr>
                <w:sz w:val="20"/>
                <w:szCs w:val="20"/>
              </w:rPr>
            </w:pPr>
            <w:r w:rsidRPr="00A22045">
              <w:rPr>
                <w:sz w:val="20"/>
                <w:szCs w:val="20"/>
              </w:rPr>
              <w:t>87,9</w:t>
            </w:r>
          </w:p>
        </w:tc>
        <w:tc>
          <w:tcPr>
            <w:tcW w:w="530" w:type="pct"/>
            <w:vAlign w:val="center"/>
          </w:tcPr>
          <w:p w:rsidR="002021E0" w:rsidRPr="00A22045" w:rsidRDefault="009625EF">
            <w:pPr>
              <w:spacing w:line="240" w:lineRule="exact"/>
              <w:jc w:val="center"/>
              <w:rPr>
                <w:sz w:val="20"/>
                <w:szCs w:val="20"/>
              </w:rPr>
            </w:pPr>
            <w:r w:rsidRPr="00A22045">
              <w:rPr>
                <w:sz w:val="20"/>
                <w:szCs w:val="20"/>
              </w:rPr>
              <w:t>102,1</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 xml:space="preserve">Инвестиции в основной капитал </w:t>
            </w:r>
          </w:p>
        </w:tc>
        <w:tc>
          <w:tcPr>
            <w:tcW w:w="810" w:type="pct"/>
            <w:vAlign w:val="center"/>
          </w:tcPr>
          <w:p w:rsidR="002021E0" w:rsidRPr="00A22045" w:rsidRDefault="009625EF">
            <w:pPr>
              <w:spacing w:line="240" w:lineRule="exact"/>
              <w:jc w:val="center"/>
              <w:rPr>
                <w:sz w:val="20"/>
                <w:szCs w:val="20"/>
              </w:rPr>
            </w:pPr>
            <w:r w:rsidRPr="00A22045">
              <w:rPr>
                <w:sz w:val="20"/>
                <w:szCs w:val="20"/>
              </w:rPr>
              <w:t>млн. 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1 863,5</w:t>
            </w:r>
          </w:p>
        </w:tc>
        <w:tc>
          <w:tcPr>
            <w:tcW w:w="535" w:type="pct"/>
            <w:vAlign w:val="center"/>
          </w:tcPr>
          <w:p w:rsidR="002021E0" w:rsidRPr="00A22045" w:rsidRDefault="009625EF">
            <w:pPr>
              <w:spacing w:line="240" w:lineRule="exact"/>
              <w:jc w:val="center"/>
              <w:rPr>
                <w:sz w:val="20"/>
                <w:szCs w:val="20"/>
              </w:rPr>
            </w:pPr>
            <w:r w:rsidRPr="00A22045">
              <w:rPr>
                <w:sz w:val="20"/>
                <w:szCs w:val="20"/>
              </w:rPr>
              <w:t>2 648,1</w:t>
            </w:r>
          </w:p>
        </w:tc>
        <w:tc>
          <w:tcPr>
            <w:tcW w:w="533" w:type="pct"/>
            <w:vAlign w:val="center"/>
          </w:tcPr>
          <w:p w:rsidR="002021E0" w:rsidRPr="00A22045" w:rsidRDefault="009625EF">
            <w:pPr>
              <w:spacing w:line="240" w:lineRule="exact"/>
              <w:jc w:val="center"/>
              <w:rPr>
                <w:sz w:val="20"/>
                <w:szCs w:val="20"/>
              </w:rPr>
            </w:pPr>
            <w:r w:rsidRPr="00A22045">
              <w:rPr>
                <w:sz w:val="20"/>
                <w:szCs w:val="20"/>
              </w:rPr>
              <w:t>5 679,8</w:t>
            </w:r>
          </w:p>
        </w:tc>
        <w:tc>
          <w:tcPr>
            <w:tcW w:w="531" w:type="pct"/>
            <w:vAlign w:val="center"/>
          </w:tcPr>
          <w:p w:rsidR="002021E0" w:rsidRPr="00A22045" w:rsidRDefault="009625EF">
            <w:pPr>
              <w:spacing w:line="240" w:lineRule="exact"/>
              <w:jc w:val="center"/>
              <w:rPr>
                <w:sz w:val="20"/>
                <w:szCs w:val="20"/>
              </w:rPr>
            </w:pPr>
            <w:r w:rsidRPr="00A22045">
              <w:rPr>
                <w:sz w:val="20"/>
                <w:szCs w:val="20"/>
              </w:rPr>
              <w:t>3 800,2</w:t>
            </w:r>
          </w:p>
        </w:tc>
        <w:tc>
          <w:tcPr>
            <w:tcW w:w="530" w:type="pct"/>
            <w:vAlign w:val="center"/>
          </w:tcPr>
          <w:p w:rsidR="002021E0" w:rsidRPr="00A22045" w:rsidRDefault="009625EF">
            <w:pPr>
              <w:spacing w:line="240" w:lineRule="exact"/>
              <w:jc w:val="center"/>
              <w:rPr>
                <w:sz w:val="20"/>
                <w:szCs w:val="20"/>
              </w:rPr>
            </w:pPr>
            <w:r w:rsidRPr="00A22045">
              <w:rPr>
                <w:sz w:val="20"/>
                <w:szCs w:val="20"/>
              </w:rPr>
              <w:t>3 625,5</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 xml:space="preserve">Индекс физического объема инвестиций в основной </w:t>
            </w:r>
            <w:r w:rsidRPr="00A22045">
              <w:rPr>
                <w:sz w:val="20"/>
                <w:szCs w:val="20"/>
              </w:rPr>
              <w:lastRenderedPageBreak/>
              <w:t>капитал, %</w:t>
            </w:r>
          </w:p>
        </w:tc>
        <w:tc>
          <w:tcPr>
            <w:tcW w:w="810" w:type="pct"/>
            <w:vAlign w:val="center"/>
          </w:tcPr>
          <w:p w:rsidR="002021E0" w:rsidRPr="00A22045" w:rsidRDefault="009625EF">
            <w:pPr>
              <w:spacing w:line="240" w:lineRule="exact"/>
              <w:jc w:val="center"/>
              <w:rPr>
                <w:sz w:val="20"/>
                <w:szCs w:val="20"/>
              </w:rPr>
            </w:pPr>
            <w:proofErr w:type="gramStart"/>
            <w:r w:rsidRPr="00A22045">
              <w:rPr>
                <w:sz w:val="20"/>
                <w:szCs w:val="20"/>
              </w:rPr>
              <w:lastRenderedPageBreak/>
              <w:t>в</w:t>
            </w:r>
            <w:proofErr w:type="gramEnd"/>
            <w:r w:rsidRPr="00A22045">
              <w:rPr>
                <w:sz w:val="20"/>
                <w:szCs w:val="20"/>
              </w:rPr>
              <w:t xml:space="preserve"> % </w:t>
            </w:r>
            <w:proofErr w:type="gramStart"/>
            <w:r w:rsidRPr="00A22045">
              <w:rPr>
                <w:sz w:val="20"/>
                <w:szCs w:val="20"/>
              </w:rPr>
              <w:t>к</w:t>
            </w:r>
            <w:proofErr w:type="gramEnd"/>
            <w:r w:rsidRPr="00A22045">
              <w:rPr>
                <w:sz w:val="20"/>
                <w:szCs w:val="20"/>
              </w:rPr>
              <w:t xml:space="preserve"> предыдущему </w:t>
            </w:r>
            <w:r w:rsidRPr="00A22045">
              <w:rPr>
                <w:sz w:val="20"/>
                <w:szCs w:val="20"/>
              </w:rPr>
              <w:lastRenderedPageBreak/>
              <w:t>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lastRenderedPageBreak/>
              <w:t>94,3</w:t>
            </w:r>
          </w:p>
        </w:tc>
        <w:tc>
          <w:tcPr>
            <w:tcW w:w="535" w:type="pct"/>
            <w:vAlign w:val="center"/>
          </w:tcPr>
          <w:p w:rsidR="002021E0" w:rsidRPr="00A22045" w:rsidRDefault="009625EF">
            <w:pPr>
              <w:spacing w:line="240" w:lineRule="exact"/>
              <w:jc w:val="center"/>
              <w:rPr>
                <w:sz w:val="20"/>
                <w:szCs w:val="20"/>
              </w:rPr>
            </w:pPr>
            <w:r w:rsidRPr="00A22045">
              <w:rPr>
                <w:sz w:val="20"/>
                <w:szCs w:val="20"/>
              </w:rPr>
              <w:t>124,0</w:t>
            </w:r>
          </w:p>
        </w:tc>
        <w:tc>
          <w:tcPr>
            <w:tcW w:w="533" w:type="pct"/>
            <w:vAlign w:val="center"/>
          </w:tcPr>
          <w:p w:rsidR="002021E0" w:rsidRPr="00A22045" w:rsidRDefault="009625EF">
            <w:pPr>
              <w:spacing w:line="240" w:lineRule="exact"/>
              <w:jc w:val="center"/>
              <w:rPr>
                <w:sz w:val="20"/>
                <w:szCs w:val="20"/>
              </w:rPr>
            </w:pPr>
            <w:r w:rsidRPr="00A22045">
              <w:rPr>
                <w:sz w:val="20"/>
                <w:szCs w:val="20"/>
              </w:rPr>
              <w:t>196,6</w:t>
            </w:r>
          </w:p>
        </w:tc>
        <w:tc>
          <w:tcPr>
            <w:tcW w:w="531" w:type="pct"/>
            <w:vAlign w:val="center"/>
          </w:tcPr>
          <w:p w:rsidR="002021E0" w:rsidRPr="00A22045" w:rsidRDefault="009625EF">
            <w:pPr>
              <w:spacing w:line="240" w:lineRule="exact"/>
              <w:jc w:val="center"/>
              <w:rPr>
                <w:sz w:val="20"/>
                <w:szCs w:val="20"/>
                <w:lang w:val="en-US"/>
              </w:rPr>
            </w:pPr>
            <w:r w:rsidRPr="00A22045">
              <w:rPr>
                <w:sz w:val="20"/>
                <w:szCs w:val="20"/>
                <w:lang w:val="en-US"/>
              </w:rPr>
              <w:t>61,9</w:t>
            </w:r>
          </w:p>
        </w:tc>
        <w:tc>
          <w:tcPr>
            <w:tcW w:w="530" w:type="pct"/>
            <w:vAlign w:val="center"/>
          </w:tcPr>
          <w:p w:rsidR="002021E0" w:rsidRPr="00A22045" w:rsidRDefault="009625EF">
            <w:pPr>
              <w:spacing w:line="240" w:lineRule="exact"/>
              <w:jc w:val="center"/>
              <w:rPr>
                <w:sz w:val="20"/>
                <w:szCs w:val="20"/>
              </w:rPr>
            </w:pPr>
            <w:r w:rsidRPr="00A22045">
              <w:rPr>
                <w:sz w:val="20"/>
                <w:szCs w:val="20"/>
              </w:rPr>
              <w:t>88,5</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lastRenderedPageBreak/>
              <w:t>Объем жилищного строительства</w:t>
            </w:r>
          </w:p>
        </w:tc>
        <w:tc>
          <w:tcPr>
            <w:tcW w:w="810" w:type="pct"/>
            <w:vAlign w:val="center"/>
          </w:tcPr>
          <w:p w:rsidR="002021E0" w:rsidRPr="00A22045" w:rsidRDefault="009625EF">
            <w:pPr>
              <w:spacing w:line="240" w:lineRule="exact"/>
              <w:jc w:val="center"/>
              <w:rPr>
                <w:sz w:val="20"/>
                <w:szCs w:val="20"/>
              </w:rPr>
            </w:pPr>
            <w:r w:rsidRPr="00A22045">
              <w:rPr>
                <w:sz w:val="20"/>
                <w:szCs w:val="20"/>
              </w:rPr>
              <w:t>кв. м</w:t>
            </w:r>
          </w:p>
        </w:tc>
        <w:tc>
          <w:tcPr>
            <w:tcW w:w="535" w:type="pct"/>
            <w:vAlign w:val="center"/>
          </w:tcPr>
          <w:p w:rsidR="002021E0" w:rsidRPr="00A22045" w:rsidRDefault="009625EF">
            <w:pPr>
              <w:spacing w:line="240" w:lineRule="exact"/>
              <w:jc w:val="center"/>
              <w:rPr>
                <w:sz w:val="20"/>
                <w:szCs w:val="20"/>
              </w:rPr>
            </w:pPr>
            <w:r w:rsidRPr="00A22045">
              <w:rPr>
                <w:sz w:val="20"/>
                <w:szCs w:val="20"/>
              </w:rPr>
              <w:t>7 724</w:t>
            </w:r>
          </w:p>
        </w:tc>
        <w:tc>
          <w:tcPr>
            <w:tcW w:w="535" w:type="pct"/>
            <w:vAlign w:val="center"/>
          </w:tcPr>
          <w:p w:rsidR="002021E0" w:rsidRPr="00A22045" w:rsidRDefault="009625EF">
            <w:pPr>
              <w:spacing w:line="240" w:lineRule="exact"/>
              <w:jc w:val="center"/>
              <w:rPr>
                <w:sz w:val="20"/>
                <w:szCs w:val="20"/>
              </w:rPr>
            </w:pPr>
            <w:r w:rsidRPr="00A22045">
              <w:rPr>
                <w:sz w:val="20"/>
                <w:szCs w:val="20"/>
              </w:rPr>
              <w:t>1 269</w:t>
            </w:r>
          </w:p>
        </w:tc>
        <w:tc>
          <w:tcPr>
            <w:tcW w:w="533" w:type="pct"/>
            <w:vAlign w:val="center"/>
          </w:tcPr>
          <w:p w:rsidR="002021E0" w:rsidRPr="00A22045" w:rsidRDefault="009625EF">
            <w:pPr>
              <w:spacing w:line="240" w:lineRule="exact"/>
              <w:jc w:val="center"/>
              <w:rPr>
                <w:sz w:val="20"/>
                <w:szCs w:val="20"/>
              </w:rPr>
            </w:pPr>
            <w:r w:rsidRPr="00A22045">
              <w:rPr>
                <w:sz w:val="20"/>
                <w:szCs w:val="20"/>
              </w:rPr>
              <w:t>1 133</w:t>
            </w:r>
          </w:p>
        </w:tc>
        <w:tc>
          <w:tcPr>
            <w:tcW w:w="531" w:type="pct"/>
            <w:vAlign w:val="center"/>
          </w:tcPr>
          <w:p w:rsidR="002021E0" w:rsidRPr="00A22045" w:rsidRDefault="009625EF">
            <w:pPr>
              <w:spacing w:line="240" w:lineRule="exact"/>
              <w:jc w:val="center"/>
              <w:rPr>
                <w:sz w:val="20"/>
                <w:szCs w:val="20"/>
              </w:rPr>
            </w:pPr>
            <w:r w:rsidRPr="00A22045">
              <w:rPr>
                <w:sz w:val="20"/>
                <w:szCs w:val="20"/>
              </w:rPr>
              <w:t>1 103</w:t>
            </w:r>
          </w:p>
        </w:tc>
        <w:tc>
          <w:tcPr>
            <w:tcW w:w="530" w:type="pct"/>
            <w:vAlign w:val="center"/>
          </w:tcPr>
          <w:p w:rsidR="002021E0" w:rsidRPr="00A22045" w:rsidRDefault="009625EF">
            <w:pPr>
              <w:spacing w:line="240" w:lineRule="exact"/>
              <w:jc w:val="center"/>
              <w:rPr>
                <w:sz w:val="20"/>
                <w:szCs w:val="20"/>
              </w:rPr>
            </w:pPr>
            <w:r w:rsidRPr="00A22045">
              <w:rPr>
                <w:sz w:val="20"/>
                <w:szCs w:val="20"/>
              </w:rPr>
              <w:t>652,4</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 xml:space="preserve">Среднедушевые денежные доходы населения в месяц, </w:t>
            </w:r>
          </w:p>
        </w:tc>
        <w:tc>
          <w:tcPr>
            <w:tcW w:w="810" w:type="pct"/>
            <w:vAlign w:val="center"/>
          </w:tcPr>
          <w:p w:rsidR="002021E0" w:rsidRPr="00A22045" w:rsidRDefault="009625EF">
            <w:pPr>
              <w:spacing w:line="240" w:lineRule="exact"/>
              <w:jc w:val="center"/>
              <w:rPr>
                <w:sz w:val="20"/>
                <w:szCs w:val="20"/>
              </w:rPr>
            </w:pPr>
            <w:r w:rsidRPr="00A22045">
              <w:rPr>
                <w:sz w:val="20"/>
                <w:szCs w:val="20"/>
              </w:rPr>
              <w:t>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33 460,0</w:t>
            </w:r>
          </w:p>
        </w:tc>
        <w:tc>
          <w:tcPr>
            <w:tcW w:w="535" w:type="pct"/>
            <w:vAlign w:val="center"/>
          </w:tcPr>
          <w:p w:rsidR="002021E0" w:rsidRPr="00A22045" w:rsidRDefault="009625EF">
            <w:pPr>
              <w:spacing w:line="240" w:lineRule="exact"/>
              <w:jc w:val="center"/>
              <w:rPr>
                <w:sz w:val="20"/>
                <w:szCs w:val="20"/>
              </w:rPr>
            </w:pPr>
            <w:r w:rsidRPr="00A22045">
              <w:rPr>
                <w:sz w:val="20"/>
                <w:szCs w:val="20"/>
              </w:rPr>
              <w:t>34 762,7</w:t>
            </w:r>
          </w:p>
        </w:tc>
        <w:tc>
          <w:tcPr>
            <w:tcW w:w="533" w:type="pct"/>
            <w:vAlign w:val="center"/>
          </w:tcPr>
          <w:p w:rsidR="002021E0" w:rsidRPr="00A22045" w:rsidRDefault="009625EF">
            <w:pPr>
              <w:spacing w:line="240" w:lineRule="exact"/>
              <w:jc w:val="center"/>
              <w:rPr>
                <w:sz w:val="20"/>
                <w:szCs w:val="20"/>
              </w:rPr>
            </w:pPr>
            <w:r w:rsidRPr="00A22045">
              <w:rPr>
                <w:sz w:val="20"/>
                <w:szCs w:val="20"/>
              </w:rPr>
              <w:t>37 277,4</w:t>
            </w:r>
          </w:p>
        </w:tc>
        <w:tc>
          <w:tcPr>
            <w:tcW w:w="531" w:type="pct"/>
            <w:vAlign w:val="center"/>
          </w:tcPr>
          <w:p w:rsidR="002021E0" w:rsidRPr="00A22045" w:rsidRDefault="009625EF">
            <w:pPr>
              <w:spacing w:line="240" w:lineRule="exact"/>
              <w:jc w:val="center"/>
              <w:rPr>
                <w:sz w:val="20"/>
                <w:szCs w:val="20"/>
              </w:rPr>
            </w:pPr>
            <w:r w:rsidRPr="00A22045">
              <w:rPr>
                <w:sz w:val="20"/>
                <w:szCs w:val="20"/>
              </w:rPr>
              <w:t>45 858,2</w:t>
            </w:r>
          </w:p>
        </w:tc>
        <w:tc>
          <w:tcPr>
            <w:tcW w:w="530" w:type="pct"/>
            <w:vAlign w:val="center"/>
          </w:tcPr>
          <w:p w:rsidR="002021E0" w:rsidRPr="00A22045" w:rsidRDefault="009625EF">
            <w:pPr>
              <w:spacing w:line="240" w:lineRule="exact"/>
              <w:jc w:val="center"/>
              <w:rPr>
                <w:sz w:val="20"/>
                <w:szCs w:val="20"/>
              </w:rPr>
            </w:pPr>
            <w:r w:rsidRPr="00A22045">
              <w:rPr>
                <w:sz w:val="20"/>
                <w:szCs w:val="20"/>
              </w:rPr>
              <w:t>46 373,3</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Реальные располагаемые денежные доходы населения, %</w:t>
            </w:r>
          </w:p>
        </w:tc>
        <w:tc>
          <w:tcPr>
            <w:tcW w:w="810" w:type="pct"/>
            <w:vAlign w:val="center"/>
          </w:tcPr>
          <w:p w:rsidR="002021E0" w:rsidRPr="00A22045" w:rsidRDefault="009625EF">
            <w:pPr>
              <w:spacing w:line="240" w:lineRule="exact"/>
              <w:jc w:val="center"/>
              <w:rPr>
                <w:sz w:val="20"/>
                <w:szCs w:val="20"/>
              </w:rPr>
            </w:pPr>
            <w:r w:rsidRPr="00A22045">
              <w:rPr>
                <w:sz w:val="20"/>
                <w:szCs w:val="20"/>
              </w:rPr>
              <w:t>%</w:t>
            </w:r>
          </w:p>
        </w:tc>
        <w:tc>
          <w:tcPr>
            <w:tcW w:w="535" w:type="pct"/>
            <w:vAlign w:val="center"/>
          </w:tcPr>
          <w:p w:rsidR="002021E0" w:rsidRPr="00A22045" w:rsidRDefault="009625EF">
            <w:pPr>
              <w:spacing w:line="240" w:lineRule="exact"/>
              <w:jc w:val="center"/>
              <w:rPr>
                <w:sz w:val="20"/>
                <w:szCs w:val="20"/>
              </w:rPr>
            </w:pPr>
            <w:r w:rsidRPr="00A22045">
              <w:rPr>
                <w:sz w:val="20"/>
                <w:szCs w:val="20"/>
              </w:rPr>
              <w:t>98,0</w:t>
            </w:r>
          </w:p>
        </w:tc>
        <w:tc>
          <w:tcPr>
            <w:tcW w:w="535" w:type="pct"/>
            <w:vAlign w:val="center"/>
          </w:tcPr>
          <w:p w:rsidR="002021E0" w:rsidRPr="00A22045" w:rsidRDefault="009625EF">
            <w:pPr>
              <w:spacing w:line="240" w:lineRule="exact"/>
              <w:jc w:val="center"/>
              <w:rPr>
                <w:sz w:val="20"/>
                <w:szCs w:val="20"/>
              </w:rPr>
            </w:pPr>
            <w:r w:rsidRPr="00A22045">
              <w:rPr>
                <w:sz w:val="20"/>
                <w:szCs w:val="20"/>
              </w:rPr>
              <w:t>96,2</w:t>
            </w:r>
          </w:p>
        </w:tc>
        <w:tc>
          <w:tcPr>
            <w:tcW w:w="533" w:type="pct"/>
            <w:vAlign w:val="center"/>
          </w:tcPr>
          <w:p w:rsidR="002021E0" w:rsidRPr="00A22045" w:rsidRDefault="009625EF">
            <w:pPr>
              <w:spacing w:line="240" w:lineRule="exact"/>
              <w:jc w:val="center"/>
              <w:rPr>
                <w:sz w:val="20"/>
                <w:szCs w:val="20"/>
              </w:rPr>
            </w:pPr>
            <w:r w:rsidRPr="00A22045">
              <w:rPr>
                <w:sz w:val="20"/>
                <w:szCs w:val="20"/>
              </w:rPr>
              <w:t>102,8</w:t>
            </w:r>
          </w:p>
        </w:tc>
        <w:tc>
          <w:tcPr>
            <w:tcW w:w="531" w:type="pct"/>
            <w:vAlign w:val="center"/>
          </w:tcPr>
          <w:p w:rsidR="002021E0" w:rsidRPr="00A22045" w:rsidRDefault="009625EF">
            <w:pPr>
              <w:spacing w:line="240" w:lineRule="exact"/>
              <w:jc w:val="center"/>
              <w:rPr>
                <w:sz w:val="20"/>
                <w:szCs w:val="20"/>
              </w:rPr>
            </w:pPr>
            <w:r w:rsidRPr="00A22045">
              <w:rPr>
                <w:sz w:val="20"/>
                <w:szCs w:val="20"/>
              </w:rPr>
              <w:t>107,2</w:t>
            </w:r>
          </w:p>
        </w:tc>
        <w:tc>
          <w:tcPr>
            <w:tcW w:w="530" w:type="pct"/>
            <w:vAlign w:val="center"/>
          </w:tcPr>
          <w:p w:rsidR="002021E0" w:rsidRPr="00A22045" w:rsidRDefault="009625EF">
            <w:pPr>
              <w:spacing w:line="240" w:lineRule="exact"/>
              <w:jc w:val="center"/>
              <w:rPr>
                <w:sz w:val="20"/>
                <w:szCs w:val="20"/>
              </w:rPr>
            </w:pPr>
            <w:r w:rsidRPr="00A22045">
              <w:rPr>
                <w:sz w:val="20"/>
                <w:szCs w:val="20"/>
              </w:rPr>
              <w:t>100,1</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 xml:space="preserve">Среднемесячная заработная плата работников организаций (без субъектов малого предпринимательства) </w:t>
            </w:r>
          </w:p>
        </w:tc>
        <w:tc>
          <w:tcPr>
            <w:tcW w:w="810" w:type="pct"/>
            <w:vAlign w:val="center"/>
          </w:tcPr>
          <w:p w:rsidR="002021E0" w:rsidRPr="00A22045" w:rsidRDefault="009625EF">
            <w:pPr>
              <w:spacing w:line="240" w:lineRule="exact"/>
              <w:jc w:val="center"/>
              <w:rPr>
                <w:sz w:val="20"/>
                <w:szCs w:val="20"/>
              </w:rPr>
            </w:pPr>
            <w:r w:rsidRPr="00A22045">
              <w:rPr>
                <w:sz w:val="20"/>
                <w:szCs w:val="20"/>
              </w:rPr>
              <w:t>рублей</w:t>
            </w:r>
          </w:p>
        </w:tc>
        <w:tc>
          <w:tcPr>
            <w:tcW w:w="535" w:type="pct"/>
            <w:vAlign w:val="center"/>
          </w:tcPr>
          <w:p w:rsidR="002021E0" w:rsidRPr="00A22045" w:rsidRDefault="009625EF">
            <w:pPr>
              <w:spacing w:line="240" w:lineRule="exact"/>
              <w:jc w:val="center"/>
              <w:rPr>
                <w:sz w:val="20"/>
                <w:szCs w:val="20"/>
              </w:rPr>
            </w:pPr>
            <w:r w:rsidRPr="00A22045">
              <w:rPr>
                <w:sz w:val="20"/>
                <w:szCs w:val="20"/>
              </w:rPr>
              <w:t>77 128,9</w:t>
            </w:r>
          </w:p>
        </w:tc>
        <w:tc>
          <w:tcPr>
            <w:tcW w:w="535" w:type="pct"/>
            <w:vAlign w:val="center"/>
          </w:tcPr>
          <w:p w:rsidR="002021E0" w:rsidRPr="00A22045" w:rsidRDefault="009625EF">
            <w:pPr>
              <w:spacing w:line="240" w:lineRule="exact"/>
              <w:jc w:val="center"/>
              <w:rPr>
                <w:sz w:val="20"/>
                <w:szCs w:val="20"/>
              </w:rPr>
            </w:pPr>
            <w:r w:rsidRPr="00A22045">
              <w:rPr>
                <w:sz w:val="20"/>
                <w:szCs w:val="20"/>
              </w:rPr>
              <w:t>87 771,4</w:t>
            </w:r>
          </w:p>
        </w:tc>
        <w:tc>
          <w:tcPr>
            <w:tcW w:w="533" w:type="pct"/>
            <w:vAlign w:val="center"/>
          </w:tcPr>
          <w:p w:rsidR="002021E0" w:rsidRPr="00A22045" w:rsidRDefault="009625EF">
            <w:pPr>
              <w:spacing w:line="240" w:lineRule="exact"/>
              <w:jc w:val="center"/>
              <w:rPr>
                <w:sz w:val="20"/>
                <w:szCs w:val="20"/>
              </w:rPr>
            </w:pPr>
            <w:r w:rsidRPr="00A22045">
              <w:rPr>
                <w:sz w:val="20"/>
                <w:szCs w:val="20"/>
              </w:rPr>
              <w:t>96 809,3</w:t>
            </w:r>
          </w:p>
        </w:tc>
        <w:tc>
          <w:tcPr>
            <w:tcW w:w="531" w:type="pct"/>
            <w:vAlign w:val="center"/>
          </w:tcPr>
          <w:p w:rsidR="002021E0" w:rsidRPr="00A22045" w:rsidRDefault="009625EF">
            <w:pPr>
              <w:spacing w:line="240" w:lineRule="exact"/>
              <w:jc w:val="center"/>
              <w:rPr>
                <w:sz w:val="20"/>
                <w:szCs w:val="20"/>
              </w:rPr>
            </w:pPr>
            <w:r w:rsidRPr="00A22045">
              <w:rPr>
                <w:sz w:val="20"/>
                <w:szCs w:val="20"/>
              </w:rPr>
              <w:t>117 694,5</w:t>
            </w:r>
          </w:p>
        </w:tc>
        <w:tc>
          <w:tcPr>
            <w:tcW w:w="530" w:type="pct"/>
            <w:vAlign w:val="center"/>
          </w:tcPr>
          <w:p w:rsidR="002021E0" w:rsidRPr="00A22045" w:rsidRDefault="009625EF">
            <w:pPr>
              <w:spacing w:line="240" w:lineRule="exact"/>
              <w:jc w:val="center"/>
              <w:rPr>
                <w:sz w:val="20"/>
                <w:szCs w:val="20"/>
              </w:rPr>
            </w:pPr>
            <w:r w:rsidRPr="00A22045">
              <w:rPr>
                <w:sz w:val="20"/>
                <w:szCs w:val="20"/>
              </w:rPr>
              <w:t>129 699,3</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Темпы роста номинальной начисленной среднемесячной заработной платы одного работника</w:t>
            </w:r>
          </w:p>
        </w:tc>
        <w:tc>
          <w:tcPr>
            <w:tcW w:w="810" w:type="pct"/>
            <w:vAlign w:val="center"/>
          </w:tcPr>
          <w:p w:rsidR="002021E0" w:rsidRPr="00A22045" w:rsidRDefault="009625EF">
            <w:pPr>
              <w:spacing w:line="240" w:lineRule="exact"/>
              <w:jc w:val="center"/>
              <w:rPr>
                <w:sz w:val="20"/>
                <w:szCs w:val="20"/>
              </w:rPr>
            </w:pPr>
            <w:proofErr w:type="gramStart"/>
            <w:r w:rsidRPr="00A22045">
              <w:rPr>
                <w:sz w:val="20"/>
                <w:szCs w:val="20"/>
              </w:rPr>
              <w:t>в</w:t>
            </w:r>
            <w:proofErr w:type="gramEnd"/>
            <w:r w:rsidRPr="00A22045">
              <w:rPr>
                <w:sz w:val="20"/>
                <w:szCs w:val="20"/>
              </w:rPr>
              <w:t xml:space="preserve"> % </w:t>
            </w:r>
            <w:proofErr w:type="gramStart"/>
            <w:r w:rsidRPr="00A22045">
              <w:rPr>
                <w:sz w:val="20"/>
                <w:szCs w:val="20"/>
              </w:rPr>
              <w:t>к</w:t>
            </w:r>
            <w:proofErr w:type="gramEnd"/>
            <w:r w:rsidRPr="00A22045">
              <w:rPr>
                <w:sz w:val="20"/>
                <w:szCs w:val="20"/>
              </w:rPr>
              <w:t xml:space="preserve"> предыдущему году</w:t>
            </w:r>
          </w:p>
        </w:tc>
        <w:tc>
          <w:tcPr>
            <w:tcW w:w="535" w:type="pct"/>
            <w:vAlign w:val="center"/>
          </w:tcPr>
          <w:p w:rsidR="002021E0" w:rsidRPr="00A22045" w:rsidRDefault="009625EF">
            <w:pPr>
              <w:spacing w:line="240" w:lineRule="exact"/>
              <w:jc w:val="center"/>
              <w:rPr>
                <w:sz w:val="20"/>
                <w:szCs w:val="20"/>
              </w:rPr>
            </w:pPr>
            <w:r w:rsidRPr="00A22045">
              <w:rPr>
                <w:sz w:val="20"/>
                <w:szCs w:val="20"/>
              </w:rPr>
              <w:t>114,2</w:t>
            </w:r>
          </w:p>
        </w:tc>
        <w:tc>
          <w:tcPr>
            <w:tcW w:w="535" w:type="pct"/>
            <w:vAlign w:val="center"/>
          </w:tcPr>
          <w:p w:rsidR="002021E0" w:rsidRPr="00A22045" w:rsidRDefault="009625EF">
            <w:pPr>
              <w:spacing w:line="240" w:lineRule="exact"/>
              <w:jc w:val="center"/>
              <w:rPr>
                <w:sz w:val="20"/>
                <w:szCs w:val="20"/>
                <w:lang w:val="en-US"/>
              </w:rPr>
            </w:pPr>
            <w:r w:rsidRPr="00A22045">
              <w:rPr>
                <w:sz w:val="20"/>
                <w:szCs w:val="20"/>
              </w:rPr>
              <w:t>113,8</w:t>
            </w:r>
          </w:p>
        </w:tc>
        <w:tc>
          <w:tcPr>
            <w:tcW w:w="533" w:type="pct"/>
            <w:vAlign w:val="center"/>
          </w:tcPr>
          <w:p w:rsidR="002021E0" w:rsidRPr="00A22045" w:rsidRDefault="009625EF">
            <w:pPr>
              <w:spacing w:line="240" w:lineRule="exact"/>
              <w:jc w:val="center"/>
              <w:rPr>
                <w:sz w:val="20"/>
                <w:szCs w:val="20"/>
              </w:rPr>
            </w:pPr>
            <w:r w:rsidRPr="00A22045">
              <w:rPr>
                <w:sz w:val="20"/>
                <w:szCs w:val="20"/>
              </w:rPr>
              <w:t>110,3</w:t>
            </w:r>
          </w:p>
        </w:tc>
        <w:tc>
          <w:tcPr>
            <w:tcW w:w="531" w:type="pct"/>
            <w:vAlign w:val="center"/>
          </w:tcPr>
          <w:p w:rsidR="002021E0" w:rsidRPr="00A22045" w:rsidRDefault="009625EF">
            <w:pPr>
              <w:spacing w:line="240" w:lineRule="exact"/>
              <w:jc w:val="center"/>
              <w:rPr>
                <w:sz w:val="20"/>
                <w:szCs w:val="20"/>
              </w:rPr>
            </w:pPr>
            <w:r w:rsidRPr="00A22045">
              <w:rPr>
                <w:sz w:val="20"/>
                <w:szCs w:val="20"/>
              </w:rPr>
              <w:t>121,6</w:t>
            </w:r>
          </w:p>
        </w:tc>
        <w:tc>
          <w:tcPr>
            <w:tcW w:w="530" w:type="pct"/>
            <w:vAlign w:val="center"/>
          </w:tcPr>
          <w:p w:rsidR="002021E0" w:rsidRPr="00A22045" w:rsidRDefault="009625EF">
            <w:pPr>
              <w:spacing w:line="240" w:lineRule="exact"/>
              <w:jc w:val="center"/>
              <w:rPr>
                <w:sz w:val="20"/>
                <w:szCs w:val="20"/>
              </w:rPr>
            </w:pPr>
            <w:r w:rsidRPr="00A22045">
              <w:rPr>
                <w:sz w:val="20"/>
                <w:szCs w:val="20"/>
              </w:rPr>
              <w:t>110,2</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Среднесписочная численность работников организаций (без субъектов малого предпринимательства)</w:t>
            </w:r>
          </w:p>
        </w:tc>
        <w:tc>
          <w:tcPr>
            <w:tcW w:w="810" w:type="pct"/>
            <w:vAlign w:val="center"/>
          </w:tcPr>
          <w:p w:rsidR="002021E0" w:rsidRPr="00A22045" w:rsidRDefault="009625EF">
            <w:pPr>
              <w:spacing w:line="240" w:lineRule="exact"/>
              <w:jc w:val="center"/>
              <w:rPr>
                <w:sz w:val="20"/>
                <w:szCs w:val="20"/>
              </w:rPr>
            </w:pPr>
            <w:r w:rsidRPr="00A22045">
              <w:rPr>
                <w:sz w:val="20"/>
                <w:szCs w:val="20"/>
              </w:rPr>
              <w:t>человек</w:t>
            </w:r>
          </w:p>
        </w:tc>
        <w:tc>
          <w:tcPr>
            <w:tcW w:w="535" w:type="pct"/>
            <w:vAlign w:val="center"/>
          </w:tcPr>
          <w:p w:rsidR="002021E0" w:rsidRPr="00A22045" w:rsidRDefault="009625EF">
            <w:pPr>
              <w:spacing w:line="240" w:lineRule="exact"/>
              <w:jc w:val="center"/>
              <w:rPr>
                <w:sz w:val="20"/>
                <w:szCs w:val="20"/>
              </w:rPr>
            </w:pPr>
            <w:r w:rsidRPr="00A22045">
              <w:rPr>
                <w:sz w:val="20"/>
                <w:szCs w:val="20"/>
              </w:rPr>
              <w:t>10 744</w:t>
            </w:r>
          </w:p>
        </w:tc>
        <w:tc>
          <w:tcPr>
            <w:tcW w:w="535" w:type="pct"/>
            <w:vAlign w:val="center"/>
          </w:tcPr>
          <w:p w:rsidR="002021E0" w:rsidRPr="00A22045" w:rsidRDefault="009625EF">
            <w:pPr>
              <w:spacing w:line="240" w:lineRule="exact"/>
              <w:jc w:val="center"/>
              <w:rPr>
                <w:sz w:val="20"/>
                <w:szCs w:val="20"/>
              </w:rPr>
            </w:pPr>
            <w:r w:rsidRPr="00A22045">
              <w:rPr>
                <w:sz w:val="20"/>
                <w:szCs w:val="20"/>
              </w:rPr>
              <w:t>9 448</w:t>
            </w:r>
          </w:p>
        </w:tc>
        <w:tc>
          <w:tcPr>
            <w:tcW w:w="533" w:type="pct"/>
            <w:vAlign w:val="center"/>
          </w:tcPr>
          <w:p w:rsidR="002021E0" w:rsidRPr="00A22045" w:rsidRDefault="009625EF">
            <w:pPr>
              <w:spacing w:line="240" w:lineRule="exact"/>
              <w:jc w:val="center"/>
              <w:rPr>
                <w:sz w:val="20"/>
                <w:szCs w:val="20"/>
              </w:rPr>
            </w:pPr>
            <w:r w:rsidRPr="00A22045">
              <w:rPr>
                <w:sz w:val="20"/>
                <w:szCs w:val="20"/>
              </w:rPr>
              <w:t>10 552</w:t>
            </w:r>
          </w:p>
        </w:tc>
        <w:tc>
          <w:tcPr>
            <w:tcW w:w="531" w:type="pct"/>
            <w:vAlign w:val="center"/>
          </w:tcPr>
          <w:p w:rsidR="002021E0" w:rsidRPr="00A22045" w:rsidRDefault="009625EF">
            <w:pPr>
              <w:spacing w:line="240" w:lineRule="exact"/>
              <w:jc w:val="center"/>
              <w:rPr>
                <w:sz w:val="20"/>
                <w:szCs w:val="20"/>
              </w:rPr>
            </w:pPr>
            <w:r w:rsidRPr="00A22045">
              <w:rPr>
                <w:sz w:val="20"/>
                <w:szCs w:val="20"/>
              </w:rPr>
              <w:t>8 692</w:t>
            </w:r>
          </w:p>
        </w:tc>
        <w:tc>
          <w:tcPr>
            <w:tcW w:w="530" w:type="pct"/>
            <w:vAlign w:val="center"/>
          </w:tcPr>
          <w:p w:rsidR="002021E0" w:rsidRPr="00A22045" w:rsidRDefault="009625EF">
            <w:pPr>
              <w:spacing w:line="240" w:lineRule="exact"/>
              <w:jc w:val="center"/>
              <w:rPr>
                <w:sz w:val="20"/>
                <w:szCs w:val="20"/>
              </w:rPr>
            </w:pPr>
            <w:r w:rsidRPr="00A22045">
              <w:rPr>
                <w:sz w:val="20"/>
                <w:szCs w:val="20"/>
              </w:rPr>
              <w:t>8 880</w:t>
            </w:r>
          </w:p>
        </w:tc>
      </w:tr>
      <w:tr w:rsidR="002021E0" w:rsidRPr="00A22045">
        <w:trPr>
          <w:jc w:val="center"/>
        </w:trPr>
        <w:tc>
          <w:tcPr>
            <w:tcW w:w="1526" w:type="pct"/>
            <w:vAlign w:val="center"/>
          </w:tcPr>
          <w:p w:rsidR="002021E0" w:rsidRPr="00A22045" w:rsidRDefault="009625EF">
            <w:pPr>
              <w:spacing w:line="240" w:lineRule="exact"/>
              <w:ind w:left="120" w:right="82"/>
              <w:rPr>
                <w:sz w:val="20"/>
                <w:szCs w:val="20"/>
              </w:rPr>
            </w:pPr>
            <w:r w:rsidRPr="00A22045">
              <w:rPr>
                <w:sz w:val="20"/>
                <w:szCs w:val="20"/>
              </w:rPr>
              <w:t>Уровень зарегистрированной безработицы (на конец года), %</w:t>
            </w:r>
          </w:p>
        </w:tc>
        <w:tc>
          <w:tcPr>
            <w:tcW w:w="810" w:type="pct"/>
            <w:vAlign w:val="center"/>
          </w:tcPr>
          <w:p w:rsidR="002021E0" w:rsidRPr="00A22045" w:rsidRDefault="009625EF">
            <w:pPr>
              <w:spacing w:line="240" w:lineRule="exact"/>
              <w:jc w:val="center"/>
              <w:rPr>
                <w:sz w:val="20"/>
                <w:szCs w:val="20"/>
              </w:rPr>
            </w:pPr>
            <w:r w:rsidRPr="00A22045">
              <w:rPr>
                <w:sz w:val="20"/>
                <w:szCs w:val="20"/>
              </w:rPr>
              <w:t>%</w:t>
            </w:r>
          </w:p>
        </w:tc>
        <w:tc>
          <w:tcPr>
            <w:tcW w:w="535" w:type="pct"/>
            <w:vAlign w:val="center"/>
          </w:tcPr>
          <w:p w:rsidR="002021E0" w:rsidRPr="00A22045" w:rsidRDefault="009625EF">
            <w:pPr>
              <w:spacing w:line="240" w:lineRule="exact"/>
              <w:jc w:val="center"/>
              <w:rPr>
                <w:sz w:val="20"/>
                <w:szCs w:val="20"/>
              </w:rPr>
            </w:pPr>
            <w:r w:rsidRPr="00A22045">
              <w:rPr>
                <w:sz w:val="20"/>
                <w:szCs w:val="20"/>
              </w:rPr>
              <w:t>0,95</w:t>
            </w:r>
          </w:p>
        </w:tc>
        <w:tc>
          <w:tcPr>
            <w:tcW w:w="535" w:type="pct"/>
            <w:vAlign w:val="center"/>
          </w:tcPr>
          <w:p w:rsidR="002021E0" w:rsidRPr="00A22045" w:rsidRDefault="009625EF">
            <w:pPr>
              <w:spacing w:line="240" w:lineRule="exact"/>
              <w:jc w:val="center"/>
              <w:rPr>
                <w:sz w:val="20"/>
                <w:szCs w:val="20"/>
              </w:rPr>
            </w:pPr>
            <w:r w:rsidRPr="00A22045">
              <w:rPr>
                <w:sz w:val="20"/>
                <w:szCs w:val="20"/>
              </w:rPr>
              <w:t>0,69</w:t>
            </w:r>
          </w:p>
        </w:tc>
        <w:tc>
          <w:tcPr>
            <w:tcW w:w="533" w:type="pct"/>
            <w:vAlign w:val="center"/>
          </w:tcPr>
          <w:p w:rsidR="002021E0" w:rsidRPr="00A22045" w:rsidRDefault="009625EF">
            <w:pPr>
              <w:spacing w:line="240" w:lineRule="exact"/>
              <w:jc w:val="center"/>
              <w:rPr>
                <w:sz w:val="20"/>
                <w:szCs w:val="20"/>
              </w:rPr>
            </w:pPr>
            <w:r w:rsidRPr="00A22045">
              <w:rPr>
                <w:sz w:val="20"/>
                <w:szCs w:val="20"/>
              </w:rPr>
              <w:t>0,59</w:t>
            </w:r>
          </w:p>
        </w:tc>
        <w:tc>
          <w:tcPr>
            <w:tcW w:w="531" w:type="pct"/>
            <w:vAlign w:val="center"/>
          </w:tcPr>
          <w:p w:rsidR="002021E0" w:rsidRPr="00A22045" w:rsidRDefault="009625EF">
            <w:pPr>
              <w:spacing w:line="240" w:lineRule="exact"/>
              <w:jc w:val="center"/>
              <w:rPr>
                <w:sz w:val="20"/>
                <w:szCs w:val="20"/>
              </w:rPr>
            </w:pPr>
            <w:r w:rsidRPr="00A22045">
              <w:rPr>
                <w:sz w:val="20"/>
                <w:szCs w:val="20"/>
              </w:rPr>
              <w:t>0,46</w:t>
            </w:r>
          </w:p>
        </w:tc>
        <w:tc>
          <w:tcPr>
            <w:tcW w:w="530" w:type="pct"/>
            <w:vAlign w:val="center"/>
          </w:tcPr>
          <w:p w:rsidR="002021E0" w:rsidRPr="00A22045" w:rsidRDefault="009625EF">
            <w:pPr>
              <w:spacing w:line="240" w:lineRule="exact"/>
              <w:jc w:val="center"/>
              <w:rPr>
                <w:sz w:val="20"/>
                <w:szCs w:val="20"/>
                <w:highlight w:val="yellow"/>
              </w:rPr>
            </w:pPr>
            <w:r w:rsidRPr="00A22045">
              <w:rPr>
                <w:sz w:val="20"/>
                <w:szCs w:val="20"/>
              </w:rPr>
              <w:t>0,57</w:t>
            </w:r>
          </w:p>
        </w:tc>
      </w:tr>
    </w:tbl>
    <w:p w:rsidR="007B4B06" w:rsidRDefault="007B4B06" w:rsidP="007B4B06">
      <w:pPr>
        <w:pStyle w:val="aff"/>
        <w:jc w:val="both"/>
        <w:rPr>
          <w:rFonts w:ascii="Times New Roman" w:hAnsi="Times New Roman"/>
          <w:b/>
          <w:bCs/>
          <w:sz w:val="20"/>
          <w:szCs w:val="20"/>
        </w:rPr>
      </w:pPr>
    </w:p>
    <w:p w:rsidR="002021E0" w:rsidRPr="00EB394B" w:rsidRDefault="007B4B06" w:rsidP="007B4B06">
      <w:pPr>
        <w:pStyle w:val="aff"/>
        <w:ind w:firstLine="708"/>
        <w:jc w:val="both"/>
        <w:rPr>
          <w:rFonts w:ascii="Times New Roman" w:hAnsi="Times New Roman"/>
          <w:b/>
          <w:iCs/>
          <w:sz w:val="28"/>
          <w:szCs w:val="28"/>
        </w:rPr>
      </w:pPr>
      <w:r w:rsidRPr="007B4B06">
        <w:rPr>
          <w:rFonts w:ascii="Times New Roman" w:hAnsi="Times New Roman"/>
          <w:b/>
          <w:bCs/>
          <w:sz w:val="28"/>
          <w:szCs w:val="28"/>
        </w:rPr>
        <w:t>1.5.</w:t>
      </w:r>
      <w:r>
        <w:rPr>
          <w:rFonts w:ascii="Times New Roman" w:hAnsi="Times New Roman"/>
          <w:b/>
          <w:bCs/>
          <w:sz w:val="20"/>
          <w:szCs w:val="20"/>
        </w:rPr>
        <w:t xml:space="preserve"> </w:t>
      </w:r>
      <w:r w:rsidR="009625EF" w:rsidRPr="00EB394B">
        <w:rPr>
          <w:rFonts w:ascii="Times New Roman" w:hAnsi="Times New Roman"/>
          <w:b/>
          <w:iCs/>
          <w:sz w:val="28"/>
          <w:szCs w:val="28"/>
        </w:rPr>
        <w:t>Об участии общественности муниципалитета в подготовке и принятии значимых для муниципалитета решений</w:t>
      </w:r>
    </w:p>
    <w:p w:rsidR="002021E0" w:rsidRDefault="002021E0" w:rsidP="00297E20">
      <w:pPr>
        <w:pStyle w:val="aff"/>
        <w:ind w:firstLine="851"/>
        <w:jc w:val="both"/>
        <w:rPr>
          <w:rFonts w:ascii="Times New Roman" w:hAnsi="Times New Roman"/>
          <w:b/>
          <w:sz w:val="28"/>
          <w:szCs w:val="28"/>
        </w:rPr>
      </w:pP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В городе Радужный на постоянной основе осуществляет деятельность Общественный совет при главе города Радужный, являющийся консультативно-совещательным органом, обеспечивающим участие населения в деятельности органов местного самоуправления, развитие общественного контроля и взаимодействие с институтами гражданского общества.</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 xml:space="preserve">Деятельность Общественного совета осуществляется в соответствии с постановлением главы города Радужный от 04.08.2022 № 52 </w:t>
      </w:r>
      <w:r w:rsidR="00AD21BE">
        <w:rPr>
          <w:sz w:val="28"/>
          <w:szCs w:val="28"/>
          <w:lang w:eastAsia="en-US"/>
        </w:rPr>
        <w:t>«</w:t>
      </w:r>
      <w:r w:rsidRPr="0052104D">
        <w:rPr>
          <w:sz w:val="28"/>
          <w:szCs w:val="28"/>
          <w:lang w:eastAsia="en-US"/>
        </w:rPr>
        <w:t>Об Общественном совете при главе города Радужный</w:t>
      </w:r>
      <w:r w:rsidR="00AD21BE">
        <w:rPr>
          <w:sz w:val="28"/>
          <w:szCs w:val="28"/>
          <w:lang w:eastAsia="en-US"/>
        </w:rPr>
        <w:t>»</w:t>
      </w:r>
      <w:r w:rsidRPr="0052104D">
        <w:rPr>
          <w:sz w:val="28"/>
          <w:szCs w:val="28"/>
          <w:lang w:eastAsia="en-US"/>
        </w:rPr>
        <w:t>.</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В 2025 году в связи с истечением срока полномочий предыдущего состава сформирован новый состав Общественного совета численностью 18 человек, включая одного члена Общественной палаты Ханты-Мансийского автономного округа – Югры. В состав вошли представители общественных объединений, некоммерческих организаций, казачьих обществ, крупных организаций, осуществляющих деятельность на территории города Радужный, а также активные жители города.</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В отчетном году деятельность Общественного совета осуществлялась в соответствии с утвержд</w:t>
      </w:r>
      <w:r w:rsidR="00217268">
        <w:rPr>
          <w:sz w:val="28"/>
          <w:szCs w:val="28"/>
          <w:lang w:eastAsia="en-US"/>
        </w:rPr>
        <w:t>е</w:t>
      </w:r>
      <w:r w:rsidRPr="0052104D">
        <w:rPr>
          <w:sz w:val="28"/>
          <w:szCs w:val="28"/>
          <w:lang w:eastAsia="en-US"/>
        </w:rPr>
        <w:t xml:space="preserve">нным планом работы. Проведено 14 заседаний в очной и заочной формах, рассмотрено более 30 вопросов. Основные направления деятельности включали вопросы жилищно-коммунального </w:t>
      </w:r>
      <w:r w:rsidRPr="0052104D">
        <w:rPr>
          <w:sz w:val="28"/>
          <w:szCs w:val="28"/>
          <w:lang w:eastAsia="en-US"/>
        </w:rPr>
        <w:lastRenderedPageBreak/>
        <w:t>хозяйства, бюджетного процесса, инвестиционной деятельности, подготовки объектов социальной сферы и жилищного фонда к осенне-зимнему периоду, внедрения региональных информационных систем в сфере закупок, а также вопросы профилактики незаконного потребления наркотических средств и противодействия коррупции.</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Особое внимание уделялось вопросам реализации и мониторинга Плана по противодействию коррупции, в том числе по результатам социологических исследований, соблюдению требований по предотвращению и урегулированию конфликта интересов, а также оценке эффективности деятельности администрации города Радужный в указанной сфере.</w:t>
      </w:r>
    </w:p>
    <w:p w:rsidR="0052104D" w:rsidRPr="0052104D" w:rsidRDefault="0052104D" w:rsidP="0052104D">
      <w:pPr>
        <w:shd w:val="clear" w:color="auto" w:fill="FFFFFF"/>
        <w:ind w:firstLine="709"/>
        <w:contextualSpacing/>
        <w:jc w:val="both"/>
        <w:rPr>
          <w:sz w:val="28"/>
          <w:szCs w:val="28"/>
          <w:lang w:eastAsia="en-US"/>
        </w:rPr>
      </w:pPr>
      <w:proofErr w:type="gramStart"/>
      <w:r w:rsidRPr="0052104D">
        <w:rPr>
          <w:sz w:val="28"/>
          <w:szCs w:val="28"/>
          <w:lang w:eastAsia="en-US"/>
        </w:rPr>
        <w:t>В течение года на рассмотрение Общественного совета выносились проекты муниципальных нормативных правовых актов, требующие общественного обсуждения, включая проекты, связанные с исполнением и формированием бюджета города, поддержкой социально ориентированных некоммерческих организаций, развитием территориального общественного самоуправления и подготовкой объектов социальной инфраструктуры.</w:t>
      </w:r>
      <w:proofErr w:type="gramEnd"/>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Члены Общественного совета принимали участие в обсуждении проектов федеральных и окружных нормативных правовых актов, в том числе в сфере устойчивого развития коренных малочисленных народов Севера и регулирования привлечения иностранных граждан к трудовой деятельности.</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Осуществлялось взаимодействие с Общественной палатой Ханты-Мансийского автономного округа – Югры, включая участие в заседании профильной комиссии Общественной палаты в апреле 2025 года.</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В 2025 году Общественным советом провед</w:t>
      </w:r>
      <w:r w:rsidR="00FC3D94">
        <w:rPr>
          <w:sz w:val="28"/>
          <w:szCs w:val="28"/>
          <w:lang w:eastAsia="en-US"/>
        </w:rPr>
        <w:t>е</w:t>
      </w:r>
      <w:r w:rsidRPr="0052104D">
        <w:rPr>
          <w:sz w:val="28"/>
          <w:szCs w:val="28"/>
          <w:lang w:eastAsia="en-US"/>
        </w:rPr>
        <w:t xml:space="preserve">н общественный </w:t>
      </w:r>
      <w:proofErr w:type="gramStart"/>
      <w:r w:rsidRPr="0052104D">
        <w:rPr>
          <w:sz w:val="28"/>
          <w:szCs w:val="28"/>
          <w:lang w:eastAsia="en-US"/>
        </w:rPr>
        <w:t>контроль за</w:t>
      </w:r>
      <w:proofErr w:type="gramEnd"/>
      <w:r w:rsidRPr="0052104D">
        <w:rPr>
          <w:sz w:val="28"/>
          <w:szCs w:val="28"/>
          <w:lang w:eastAsia="en-US"/>
        </w:rPr>
        <w:t xml:space="preserve"> деятельностью администрации города Радужный по реализации мероприятий Плана по противодействию коррупции на 2025–2028 годы, а также организовано обучение членов Общественного совета по вопросам противодействия коррупции.</w:t>
      </w:r>
    </w:p>
    <w:p w:rsidR="0052104D" w:rsidRPr="0052104D" w:rsidRDefault="0052104D" w:rsidP="0052104D">
      <w:pPr>
        <w:shd w:val="clear" w:color="auto" w:fill="FFFFFF"/>
        <w:ind w:firstLine="709"/>
        <w:contextualSpacing/>
        <w:jc w:val="both"/>
        <w:rPr>
          <w:sz w:val="28"/>
          <w:szCs w:val="28"/>
          <w:lang w:eastAsia="en-US"/>
        </w:rPr>
      </w:pPr>
      <w:r w:rsidRPr="0052104D">
        <w:rPr>
          <w:sz w:val="28"/>
          <w:szCs w:val="28"/>
          <w:lang w:eastAsia="en-US"/>
        </w:rPr>
        <w:t>Кроме того, члены Общественного совета на постоянной основе участвовали в при</w:t>
      </w:r>
      <w:r w:rsidR="00EB394B">
        <w:rPr>
          <w:sz w:val="28"/>
          <w:szCs w:val="28"/>
          <w:lang w:eastAsia="en-US"/>
        </w:rPr>
        <w:t>е</w:t>
      </w:r>
      <w:r w:rsidRPr="0052104D">
        <w:rPr>
          <w:sz w:val="28"/>
          <w:szCs w:val="28"/>
          <w:lang w:eastAsia="en-US"/>
        </w:rPr>
        <w:t>мке объектов благоустройства, мониторинге содержания улично-дорожной сети и придомовых территорий в зимний период, а также в при</w:t>
      </w:r>
      <w:r w:rsidR="00EB394B">
        <w:rPr>
          <w:sz w:val="28"/>
          <w:szCs w:val="28"/>
          <w:lang w:eastAsia="en-US"/>
        </w:rPr>
        <w:t>е</w:t>
      </w:r>
      <w:r w:rsidRPr="0052104D">
        <w:rPr>
          <w:sz w:val="28"/>
          <w:szCs w:val="28"/>
          <w:lang w:eastAsia="en-US"/>
        </w:rPr>
        <w:t>мке готовности образовательных и иных учреждений к началу учебного года.</w:t>
      </w:r>
    </w:p>
    <w:p w:rsidR="007B4B06" w:rsidRDefault="0052104D" w:rsidP="007B4B06">
      <w:pPr>
        <w:shd w:val="clear" w:color="auto" w:fill="FFFFFF"/>
        <w:ind w:firstLine="709"/>
        <w:contextualSpacing/>
        <w:jc w:val="both"/>
        <w:rPr>
          <w:sz w:val="28"/>
          <w:szCs w:val="28"/>
          <w:lang w:eastAsia="en-US"/>
        </w:rPr>
      </w:pPr>
      <w:r w:rsidRPr="0052104D">
        <w:rPr>
          <w:sz w:val="28"/>
          <w:szCs w:val="28"/>
          <w:lang w:eastAsia="en-US"/>
        </w:rPr>
        <w:t>Деятельность Общественного совета при главе города Радужный в 2025 году носила системный и результативный характер и способствовала повышению открытости и прозрачности деятельности орга</w:t>
      </w:r>
      <w:r>
        <w:rPr>
          <w:sz w:val="28"/>
          <w:szCs w:val="28"/>
          <w:lang w:eastAsia="en-US"/>
        </w:rPr>
        <w:t>нов местного самоуправления, уче</w:t>
      </w:r>
      <w:r w:rsidRPr="0052104D">
        <w:rPr>
          <w:sz w:val="28"/>
          <w:szCs w:val="28"/>
          <w:lang w:eastAsia="en-US"/>
        </w:rPr>
        <w:t>ту общественного мнения при принятии управленческих решений и развитию механизмов общественного контроля.</w:t>
      </w:r>
    </w:p>
    <w:p w:rsidR="007B4B06" w:rsidRDefault="007B4B06" w:rsidP="007B4B06">
      <w:pPr>
        <w:shd w:val="clear" w:color="auto" w:fill="FFFFFF"/>
        <w:ind w:firstLine="709"/>
        <w:contextualSpacing/>
        <w:jc w:val="both"/>
        <w:rPr>
          <w:sz w:val="28"/>
          <w:szCs w:val="28"/>
          <w:lang w:eastAsia="en-US"/>
        </w:rPr>
      </w:pPr>
    </w:p>
    <w:p w:rsidR="007B4B06" w:rsidRDefault="007B4B06" w:rsidP="007B4B06">
      <w:pPr>
        <w:shd w:val="clear" w:color="auto" w:fill="FFFFFF"/>
        <w:ind w:firstLine="709"/>
        <w:contextualSpacing/>
        <w:jc w:val="both"/>
        <w:rPr>
          <w:sz w:val="28"/>
          <w:szCs w:val="28"/>
          <w:lang w:eastAsia="en-US"/>
        </w:rPr>
      </w:pPr>
    </w:p>
    <w:p w:rsidR="007B4B06" w:rsidRDefault="007B4B06" w:rsidP="007B4B06">
      <w:pPr>
        <w:shd w:val="clear" w:color="auto" w:fill="FFFFFF"/>
        <w:ind w:firstLine="709"/>
        <w:contextualSpacing/>
        <w:jc w:val="both"/>
        <w:rPr>
          <w:sz w:val="28"/>
          <w:szCs w:val="28"/>
          <w:lang w:eastAsia="en-US"/>
        </w:rPr>
      </w:pPr>
    </w:p>
    <w:p w:rsidR="007B4B06" w:rsidRDefault="007B4B06" w:rsidP="007B4B06">
      <w:pPr>
        <w:shd w:val="clear" w:color="auto" w:fill="FFFFFF"/>
        <w:ind w:firstLine="709"/>
        <w:contextualSpacing/>
        <w:jc w:val="both"/>
        <w:rPr>
          <w:sz w:val="28"/>
          <w:szCs w:val="28"/>
          <w:lang w:eastAsia="en-US"/>
        </w:rPr>
      </w:pPr>
    </w:p>
    <w:p w:rsidR="002021E0" w:rsidRPr="007B4B06" w:rsidRDefault="007B4B06" w:rsidP="007B4B06">
      <w:pPr>
        <w:shd w:val="clear" w:color="auto" w:fill="FFFFFF"/>
        <w:ind w:firstLine="709"/>
        <w:contextualSpacing/>
        <w:jc w:val="both"/>
        <w:rPr>
          <w:sz w:val="28"/>
          <w:szCs w:val="28"/>
          <w:lang w:eastAsia="en-US"/>
        </w:rPr>
      </w:pPr>
      <w:r w:rsidRPr="007B4B06">
        <w:rPr>
          <w:b/>
          <w:sz w:val="28"/>
          <w:szCs w:val="28"/>
          <w:lang w:eastAsia="en-US"/>
        </w:rPr>
        <w:lastRenderedPageBreak/>
        <w:t>1.6.</w:t>
      </w:r>
      <w:r>
        <w:rPr>
          <w:sz w:val="28"/>
          <w:szCs w:val="28"/>
          <w:lang w:eastAsia="en-US"/>
        </w:rPr>
        <w:t xml:space="preserve"> </w:t>
      </w:r>
      <w:r w:rsidR="009625EF">
        <w:rPr>
          <w:b/>
          <w:color w:val="000000"/>
          <w:sz w:val="28"/>
          <w:szCs w:val="28"/>
          <w:shd w:val="clear" w:color="auto" w:fill="FFFFFF"/>
        </w:rPr>
        <w:t>О реализации проектов, включенных в Карту развития Югры</w:t>
      </w:r>
    </w:p>
    <w:p w:rsidR="00314D4E" w:rsidRDefault="00314D4E" w:rsidP="00314D4E">
      <w:pPr>
        <w:tabs>
          <w:tab w:val="left" w:pos="0"/>
        </w:tabs>
        <w:ind w:left="709"/>
        <w:contextualSpacing/>
        <w:jc w:val="both"/>
        <w:rPr>
          <w:b/>
          <w:color w:val="000000"/>
          <w:sz w:val="28"/>
          <w:szCs w:val="28"/>
          <w:shd w:val="clear" w:color="auto" w:fill="FFFFFF"/>
        </w:rPr>
      </w:pPr>
    </w:p>
    <w:p w:rsidR="004B5B1C" w:rsidRPr="004B5B1C" w:rsidRDefault="004B5B1C" w:rsidP="004B5B1C">
      <w:pPr>
        <w:tabs>
          <w:tab w:val="left" w:pos="0"/>
        </w:tabs>
        <w:ind w:firstLine="709"/>
        <w:contextualSpacing/>
        <w:jc w:val="both"/>
        <w:rPr>
          <w:sz w:val="28"/>
          <w:szCs w:val="28"/>
        </w:rPr>
      </w:pPr>
      <w:r>
        <w:rPr>
          <w:sz w:val="28"/>
          <w:szCs w:val="28"/>
        </w:rPr>
        <w:t xml:space="preserve">В </w:t>
      </w:r>
      <w:r w:rsidRPr="004B5B1C">
        <w:rPr>
          <w:sz w:val="28"/>
          <w:szCs w:val="28"/>
        </w:rPr>
        <w:t>Карту развития Югры со сроком реализации до 2030 года включено 22 проекта,</w:t>
      </w:r>
      <w:r w:rsidR="00A22045">
        <w:rPr>
          <w:sz w:val="28"/>
          <w:szCs w:val="28"/>
        </w:rPr>
        <w:t xml:space="preserve"> которые</w:t>
      </w:r>
      <w:r w:rsidRPr="004B5B1C">
        <w:rPr>
          <w:sz w:val="28"/>
          <w:szCs w:val="28"/>
        </w:rPr>
        <w:t xml:space="preserve"> направленны на </w:t>
      </w:r>
      <w:r w:rsidR="008246DF">
        <w:rPr>
          <w:sz w:val="28"/>
          <w:szCs w:val="28"/>
        </w:rPr>
        <w:t xml:space="preserve">развитие социальной </w:t>
      </w:r>
      <w:r w:rsidRPr="004B5B1C">
        <w:rPr>
          <w:sz w:val="28"/>
          <w:szCs w:val="28"/>
        </w:rPr>
        <w:t xml:space="preserve">и инженерной инфраструктуры города </w:t>
      </w:r>
      <w:proofErr w:type="gramStart"/>
      <w:r w:rsidRPr="004B5B1C">
        <w:rPr>
          <w:sz w:val="28"/>
          <w:szCs w:val="28"/>
        </w:rPr>
        <w:t>Радужный</w:t>
      </w:r>
      <w:proofErr w:type="gramEnd"/>
      <w:r w:rsidRPr="004B5B1C">
        <w:rPr>
          <w:sz w:val="28"/>
          <w:szCs w:val="28"/>
        </w:rPr>
        <w:t>. В период с 2021 по 2024 годы реализовано 14 проектов, в 2025 году находились в стадии реализации 7 проектов.</w:t>
      </w:r>
    </w:p>
    <w:p w:rsidR="004B5B1C" w:rsidRPr="004B5B1C" w:rsidRDefault="004B5B1C" w:rsidP="004B5B1C">
      <w:pPr>
        <w:tabs>
          <w:tab w:val="left" w:pos="0"/>
        </w:tabs>
        <w:ind w:firstLine="709"/>
        <w:contextualSpacing/>
        <w:jc w:val="both"/>
        <w:rPr>
          <w:sz w:val="28"/>
          <w:szCs w:val="28"/>
        </w:rPr>
      </w:pPr>
      <w:r w:rsidRPr="004B5B1C">
        <w:rPr>
          <w:sz w:val="28"/>
          <w:szCs w:val="28"/>
        </w:rPr>
        <w:t xml:space="preserve">1. </w:t>
      </w:r>
      <w:r w:rsidRPr="0020636F">
        <w:rPr>
          <w:sz w:val="28"/>
          <w:szCs w:val="28"/>
          <w:u w:val="single"/>
        </w:rPr>
        <w:t>Дорожное хозяйство</w:t>
      </w:r>
      <w:r w:rsidR="0020636F">
        <w:rPr>
          <w:sz w:val="28"/>
          <w:szCs w:val="28"/>
        </w:rPr>
        <w:t xml:space="preserve"> – проект </w:t>
      </w:r>
      <w:r w:rsidR="00AD21BE">
        <w:rPr>
          <w:sz w:val="28"/>
          <w:szCs w:val="28"/>
        </w:rPr>
        <w:t>«</w:t>
      </w:r>
      <w:r w:rsidR="0020636F">
        <w:rPr>
          <w:sz w:val="28"/>
          <w:szCs w:val="28"/>
        </w:rPr>
        <w:t>Автомобильные дороги, объекты улично-дорожной сети</w:t>
      </w:r>
      <w:r w:rsidR="00AD21BE">
        <w:rPr>
          <w:sz w:val="28"/>
          <w:szCs w:val="28"/>
        </w:rPr>
        <w:t>»</w:t>
      </w:r>
      <w:r w:rsidR="0020636F">
        <w:rPr>
          <w:sz w:val="28"/>
          <w:szCs w:val="28"/>
        </w:rPr>
        <w:t>.</w:t>
      </w:r>
    </w:p>
    <w:p w:rsidR="004B5B1C" w:rsidRPr="004B5B1C" w:rsidRDefault="004B5B1C" w:rsidP="004B5B1C">
      <w:pPr>
        <w:tabs>
          <w:tab w:val="left" w:pos="0"/>
        </w:tabs>
        <w:ind w:firstLine="709"/>
        <w:contextualSpacing/>
        <w:jc w:val="both"/>
        <w:rPr>
          <w:sz w:val="28"/>
          <w:szCs w:val="28"/>
        </w:rPr>
      </w:pPr>
      <w:r>
        <w:rPr>
          <w:sz w:val="28"/>
          <w:szCs w:val="28"/>
        </w:rPr>
        <w:t>В 2025 году за сче</w:t>
      </w:r>
      <w:r w:rsidRPr="004B5B1C">
        <w:rPr>
          <w:sz w:val="28"/>
          <w:szCs w:val="28"/>
        </w:rPr>
        <w:t>т средств субсидии из бюджета Ханты‑Мансийского автономного округа</w:t>
      </w:r>
      <w:r w:rsidR="007B4B06">
        <w:rPr>
          <w:sz w:val="28"/>
          <w:szCs w:val="28"/>
        </w:rPr>
        <w:t xml:space="preserve"> – </w:t>
      </w:r>
      <w:r w:rsidR="0047048E">
        <w:rPr>
          <w:sz w:val="28"/>
          <w:szCs w:val="28"/>
        </w:rPr>
        <w:t>Югры</w:t>
      </w:r>
      <w:r w:rsidRPr="004B5B1C">
        <w:rPr>
          <w:sz w:val="28"/>
          <w:szCs w:val="28"/>
        </w:rPr>
        <w:t xml:space="preserve"> и бюджета города</w:t>
      </w:r>
      <w:r w:rsidR="0047048E">
        <w:rPr>
          <w:sz w:val="28"/>
          <w:szCs w:val="28"/>
        </w:rPr>
        <w:t xml:space="preserve"> Радужный капитально отремонтированы участки автомобильных дорог</w:t>
      </w:r>
      <w:r w:rsidRPr="004B5B1C">
        <w:rPr>
          <w:sz w:val="28"/>
          <w:szCs w:val="28"/>
        </w:rPr>
        <w:t>:</w:t>
      </w:r>
    </w:p>
    <w:p w:rsidR="004B5B1C" w:rsidRPr="004B5B1C" w:rsidRDefault="004B5B1C" w:rsidP="004B5B1C">
      <w:pPr>
        <w:tabs>
          <w:tab w:val="left" w:pos="0"/>
        </w:tabs>
        <w:ind w:firstLine="709"/>
        <w:contextualSpacing/>
        <w:jc w:val="both"/>
        <w:rPr>
          <w:sz w:val="28"/>
          <w:szCs w:val="28"/>
        </w:rPr>
      </w:pPr>
      <w:r w:rsidRPr="004B5B1C">
        <w:rPr>
          <w:sz w:val="28"/>
          <w:szCs w:val="28"/>
        </w:rPr>
        <w:t>улицы Возрождения – 1,11 км;</w:t>
      </w:r>
    </w:p>
    <w:p w:rsidR="004B5B1C" w:rsidRPr="004B5B1C" w:rsidRDefault="004B5B1C" w:rsidP="004B5B1C">
      <w:pPr>
        <w:tabs>
          <w:tab w:val="left" w:pos="0"/>
        </w:tabs>
        <w:ind w:firstLine="709"/>
        <w:contextualSpacing/>
        <w:jc w:val="both"/>
        <w:rPr>
          <w:sz w:val="28"/>
          <w:szCs w:val="28"/>
        </w:rPr>
      </w:pPr>
      <w:r w:rsidRPr="004B5B1C">
        <w:rPr>
          <w:sz w:val="28"/>
          <w:szCs w:val="28"/>
        </w:rPr>
        <w:t xml:space="preserve">улицы </w:t>
      </w:r>
      <w:proofErr w:type="gramStart"/>
      <w:r w:rsidR="0047048E">
        <w:rPr>
          <w:sz w:val="28"/>
          <w:szCs w:val="28"/>
        </w:rPr>
        <w:t>Новая</w:t>
      </w:r>
      <w:proofErr w:type="gramEnd"/>
      <w:r w:rsidRPr="004B5B1C">
        <w:rPr>
          <w:sz w:val="28"/>
          <w:szCs w:val="28"/>
        </w:rPr>
        <w:t xml:space="preserve"> – 0,68 км.</w:t>
      </w:r>
    </w:p>
    <w:p w:rsidR="004B5B1C" w:rsidRPr="004B5B1C" w:rsidRDefault="0047048E" w:rsidP="004B5B1C">
      <w:pPr>
        <w:tabs>
          <w:tab w:val="left" w:pos="0"/>
        </w:tabs>
        <w:ind w:firstLine="709"/>
        <w:contextualSpacing/>
        <w:jc w:val="both"/>
        <w:rPr>
          <w:sz w:val="28"/>
          <w:szCs w:val="28"/>
        </w:rPr>
      </w:pPr>
      <w:r>
        <w:rPr>
          <w:sz w:val="28"/>
          <w:szCs w:val="28"/>
        </w:rPr>
        <w:t>За сче</w:t>
      </w:r>
      <w:r w:rsidR="004B5B1C" w:rsidRPr="004B5B1C">
        <w:rPr>
          <w:sz w:val="28"/>
          <w:szCs w:val="28"/>
        </w:rPr>
        <w:t>т</w:t>
      </w:r>
      <w:r>
        <w:rPr>
          <w:sz w:val="28"/>
          <w:szCs w:val="28"/>
        </w:rPr>
        <w:t xml:space="preserve"> средств</w:t>
      </w:r>
      <w:r w:rsidR="004B5B1C" w:rsidRPr="004B5B1C">
        <w:rPr>
          <w:sz w:val="28"/>
          <w:szCs w:val="28"/>
        </w:rPr>
        <w:t xml:space="preserve"> бюджета</w:t>
      </w:r>
      <w:r>
        <w:rPr>
          <w:sz w:val="28"/>
          <w:szCs w:val="28"/>
        </w:rPr>
        <w:t xml:space="preserve"> города Радужный проведе</w:t>
      </w:r>
      <w:r w:rsidR="004B5B1C" w:rsidRPr="004B5B1C">
        <w:rPr>
          <w:sz w:val="28"/>
          <w:szCs w:val="28"/>
        </w:rPr>
        <w:t xml:space="preserve">н капитальный ремонт </w:t>
      </w:r>
      <w:r>
        <w:rPr>
          <w:sz w:val="28"/>
          <w:szCs w:val="28"/>
        </w:rPr>
        <w:t xml:space="preserve">перекрестка </w:t>
      </w:r>
      <w:r w:rsidR="004B5B1C" w:rsidRPr="004B5B1C">
        <w:rPr>
          <w:sz w:val="28"/>
          <w:szCs w:val="28"/>
        </w:rPr>
        <w:t xml:space="preserve">улицы </w:t>
      </w:r>
      <w:proofErr w:type="spellStart"/>
      <w:r w:rsidR="004B5B1C" w:rsidRPr="004B5B1C">
        <w:rPr>
          <w:sz w:val="28"/>
          <w:szCs w:val="28"/>
        </w:rPr>
        <w:t>Казамкина</w:t>
      </w:r>
      <w:proofErr w:type="spellEnd"/>
      <w:r w:rsidR="004B5B1C" w:rsidRPr="004B5B1C">
        <w:rPr>
          <w:sz w:val="28"/>
          <w:szCs w:val="28"/>
        </w:rPr>
        <w:t xml:space="preserve"> с улицей </w:t>
      </w:r>
      <w:proofErr w:type="gramStart"/>
      <w:r w:rsidR="004B5B1C" w:rsidRPr="004B5B1C">
        <w:rPr>
          <w:sz w:val="28"/>
          <w:szCs w:val="28"/>
        </w:rPr>
        <w:t>Новая</w:t>
      </w:r>
      <w:proofErr w:type="gramEnd"/>
      <w:r w:rsidR="004B5B1C" w:rsidRPr="004B5B1C">
        <w:rPr>
          <w:sz w:val="28"/>
          <w:szCs w:val="28"/>
        </w:rPr>
        <w:t xml:space="preserve"> – 0,26 км.</w:t>
      </w:r>
    </w:p>
    <w:p w:rsidR="0047048E" w:rsidRDefault="004B5B1C" w:rsidP="004B5B1C">
      <w:pPr>
        <w:tabs>
          <w:tab w:val="left" w:pos="0"/>
        </w:tabs>
        <w:ind w:firstLine="709"/>
        <w:contextualSpacing/>
        <w:jc w:val="both"/>
        <w:rPr>
          <w:sz w:val="28"/>
          <w:szCs w:val="28"/>
        </w:rPr>
      </w:pPr>
      <w:r w:rsidRPr="004B5B1C">
        <w:rPr>
          <w:sz w:val="28"/>
          <w:szCs w:val="28"/>
        </w:rPr>
        <w:t>Текущий ремонт</w:t>
      </w:r>
      <w:r w:rsidR="0047048E">
        <w:rPr>
          <w:sz w:val="28"/>
          <w:szCs w:val="28"/>
        </w:rPr>
        <w:t xml:space="preserve"> покрытия автомобильных дорог</w:t>
      </w:r>
      <w:r w:rsidRPr="004B5B1C">
        <w:rPr>
          <w:sz w:val="28"/>
          <w:szCs w:val="28"/>
        </w:rPr>
        <w:t xml:space="preserve"> вып</w:t>
      </w:r>
      <w:r w:rsidR="0047048E">
        <w:rPr>
          <w:sz w:val="28"/>
          <w:szCs w:val="28"/>
        </w:rPr>
        <w:t xml:space="preserve">олнен на </w:t>
      </w:r>
      <w:r w:rsidR="0020636F">
        <w:rPr>
          <w:sz w:val="28"/>
          <w:szCs w:val="28"/>
        </w:rPr>
        <w:t xml:space="preserve">общей </w:t>
      </w:r>
      <w:r w:rsidR="0047048E">
        <w:rPr>
          <w:sz w:val="28"/>
          <w:szCs w:val="28"/>
        </w:rPr>
        <w:t>площади 18 982,2 кв. м.</w:t>
      </w:r>
    </w:p>
    <w:p w:rsidR="004B5B1C" w:rsidRPr="004B5B1C" w:rsidRDefault="004B5B1C" w:rsidP="004B5B1C">
      <w:pPr>
        <w:tabs>
          <w:tab w:val="left" w:pos="0"/>
        </w:tabs>
        <w:ind w:firstLine="709"/>
        <w:contextualSpacing/>
        <w:jc w:val="both"/>
        <w:rPr>
          <w:sz w:val="28"/>
          <w:szCs w:val="28"/>
        </w:rPr>
      </w:pPr>
      <w:r w:rsidRPr="004B5B1C">
        <w:rPr>
          <w:sz w:val="28"/>
          <w:szCs w:val="28"/>
        </w:rPr>
        <w:t>Общий объ</w:t>
      </w:r>
      <w:r w:rsidR="0047048E">
        <w:rPr>
          <w:sz w:val="28"/>
          <w:szCs w:val="28"/>
        </w:rPr>
        <w:t>е</w:t>
      </w:r>
      <w:r w:rsidRPr="004B5B1C">
        <w:rPr>
          <w:sz w:val="28"/>
          <w:szCs w:val="28"/>
        </w:rPr>
        <w:t>м ремонта</w:t>
      </w:r>
      <w:r w:rsidR="008246DF">
        <w:rPr>
          <w:sz w:val="28"/>
          <w:szCs w:val="28"/>
        </w:rPr>
        <w:t xml:space="preserve"> автомобильных до</w:t>
      </w:r>
      <w:r w:rsidR="007B4B06">
        <w:rPr>
          <w:sz w:val="28"/>
          <w:szCs w:val="28"/>
        </w:rPr>
        <w:t>р</w:t>
      </w:r>
      <w:r w:rsidR="008246DF">
        <w:rPr>
          <w:sz w:val="28"/>
          <w:szCs w:val="28"/>
        </w:rPr>
        <w:t>ог</w:t>
      </w:r>
      <w:r w:rsidRPr="004B5B1C">
        <w:rPr>
          <w:sz w:val="28"/>
          <w:szCs w:val="28"/>
        </w:rPr>
        <w:t>, включая капитальный и</w:t>
      </w:r>
      <w:r w:rsidR="0020636F">
        <w:rPr>
          <w:sz w:val="28"/>
          <w:szCs w:val="28"/>
        </w:rPr>
        <w:t xml:space="preserve"> текущие работы</w:t>
      </w:r>
      <w:r w:rsidRPr="004B5B1C">
        <w:rPr>
          <w:sz w:val="28"/>
          <w:szCs w:val="28"/>
        </w:rPr>
        <w:t>, составил 21 783,2 кв. м.</w:t>
      </w:r>
    </w:p>
    <w:p w:rsidR="004B5B1C" w:rsidRPr="004B5B1C" w:rsidRDefault="004B5B1C" w:rsidP="004B5B1C">
      <w:pPr>
        <w:tabs>
          <w:tab w:val="left" w:pos="0"/>
        </w:tabs>
        <w:ind w:firstLine="709"/>
        <w:contextualSpacing/>
        <w:jc w:val="both"/>
        <w:rPr>
          <w:sz w:val="28"/>
          <w:szCs w:val="28"/>
        </w:rPr>
      </w:pPr>
      <w:r w:rsidRPr="004B5B1C">
        <w:rPr>
          <w:sz w:val="28"/>
          <w:szCs w:val="28"/>
        </w:rPr>
        <w:t xml:space="preserve">2. </w:t>
      </w:r>
      <w:r w:rsidRPr="0020636F">
        <w:rPr>
          <w:sz w:val="28"/>
          <w:szCs w:val="28"/>
          <w:u w:val="single"/>
        </w:rPr>
        <w:t>Физическая культура и спорт</w:t>
      </w:r>
    </w:p>
    <w:p w:rsidR="004B5B1C" w:rsidRPr="004B5B1C" w:rsidRDefault="004B5B1C" w:rsidP="004B5B1C">
      <w:pPr>
        <w:tabs>
          <w:tab w:val="left" w:pos="0"/>
        </w:tabs>
        <w:ind w:firstLine="709"/>
        <w:contextualSpacing/>
        <w:jc w:val="both"/>
        <w:rPr>
          <w:sz w:val="28"/>
          <w:szCs w:val="28"/>
        </w:rPr>
      </w:pPr>
      <w:r w:rsidRPr="004B5B1C">
        <w:rPr>
          <w:sz w:val="28"/>
          <w:szCs w:val="28"/>
        </w:rPr>
        <w:t xml:space="preserve">В 2025 году </w:t>
      </w:r>
      <w:proofErr w:type="gramStart"/>
      <w:r w:rsidRPr="004B5B1C">
        <w:rPr>
          <w:sz w:val="28"/>
          <w:szCs w:val="28"/>
        </w:rPr>
        <w:t>реализованы</w:t>
      </w:r>
      <w:proofErr w:type="gramEnd"/>
      <w:r w:rsidRPr="004B5B1C">
        <w:rPr>
          <w:sz w:val="28"/>
          <w:szCs w:val="28"/>
        </w:rPr>
        <w:t xml:space="preserve"> 4 проекта:</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sidR="004B5B1C" w:rsidRPr="004B5B1C">
        <w:rPr>
          <w:sz w:val="28"/>
          <w:szCs w:val="28"/>
        </w:rPr>
        <w:t xml:space="preserve">Спортивный центр школы </w:t>
      </w:r>
      <w:r w:rsidR="00AD21BE">
        <w:rPr>
          <w:sz w:val="28"/>
          <w:szCs w:val="28"/>
        </w:rPr>
        <w:t>«</w:t>
      </w:r>
      <w:r w:rsidR="004B5B1C" w:rsidRPr="004B5B1C">
        <w:rPr>
          <w:sz w:val="28"/>
          <w:szCs w:val="28"/>
        </w:rPr>
        <w:t>Юность</w:t>
      </w:r>
      <w:r w:rsidR="007B4B06">
        <w:rPr>
          <w:sz w:val="28"/>
          <w:szCs w:val="28"/>
        </w:rPr>
        <w:t xml:space="preserve">» </w:t>
      </w:r>
      <w:r w:rsidR="007B4B06" w:rsidRPr="004B5B1C">
        <w:rPr>
          <w:sz w:val="28"/>
          <w:szCs w:val="28"/>
        </w:rPr>
        <w:t>–</w:t>
      </w:r>
      <w:r w:rsidR="007B4B06">
        <w:rPr>
          <w:sz w:val="28"/>
          <w:szCs w:val="28"/>
        </w:rPr>
        <w:t xml:space="preserve"> </w:t>
      </w:r>
      <w:r w:rsidRPr="0020636F">
        <w:rPr>
          <w:sz w:val="28"/>
          <w:szCs w:val="28"/>
        </w:rPr>
        <w:t>выполнен капитальный ремонт части к</w:t>
      </w:r>
      <w:r>
        <w:rPr>
          <w:sz w:val="28"/>
          <w:szCs w:val="28"/>
        </w:rPr>
        <w:t>ровли здания спортивного центра.</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sidR="004B5B1C" w:rsidRPr="004B5B1C">
        <w:rPr>
          <w:sz w:val="28"/>
          <w:szCs w:val="28"/>
        </w:rPr>
        <w:t>Умная</w:t>
      </w:r>
      <w:r w:rsidR="00AD21BE">
        <w:rPr>
          <w:sz w:val="28"/>
          <w:szCs w:val="28"/>
        </w:rPr>
        <w:t>»</w:t>
      </w:r>
      <w:r w:rsidR="004B5B1C" w:rsidRPr="004B5B1C">
        <w:rPr>
          <w:sz w:val="28"/>
          <w:szCs w:val="28"/>
        </w:rPr>
        <w:t xml:space="preserve"> спортивная площадка с </w:t>
      </w:r>
      <w:proofErr w:type="spellStart"/>
      <w:r w:rsidR="004B5B1C" w:rsidRPr="004B5B1C">
        <w:rPr>
          <w:sz w:val="28"/>
          <w:szCs w:val="28"/>
        </w:rPr>
        <w:t>Фиджитал</w:t>
      </w:r>
      <w:proofErr w:type="spellEnd"/>
      <w:r w:rsidR="004B5B1C" w:rsidRPr="004B5B1C">
        <w:rPr>
          <w:sz w:val="28"/>
          <w:szCs w:val="28"/>
        </w:rPr>
        <w:t>-центром</w:t>
      </w:r>
      <w:r w:rsidR="00AD21BE">
        <w:rPr>
          <w:sz w:val="28"/>
          <w:szCs w:val="28"/>
        </w:rPr>
        <w:t>»</w:t>
      </w:r>
      <w:r w:rsidR="004B5B1C" w:rsidRPr="004B5B1C">
        <w:rPr>
          <w:sz w:val="28"/>
          <w:szCs w:val="28"/>
        </w:rPr>
        <w:t xml:space="preserve"> – установлен модульный комплекс с </w:t>
      </w:r>
      <w:proofErr w:type="spellStart"/>
      <w:r w:rsidR="004B5B1C" w:rsidRPr="004B5B1C">
        <w:rPr>
          <w:sz w:val="28"/>
          <w:szCs w:val="28"/>
        </w:rPr>
        <w:t>киберспортивной</w:t>
      </w:r>
      <w:proofErr w:type="spellEnd"/>
      <w:r w:rsidR="004B5B1C" w:rsidRPr="004B5B1C">
        <w:rPr>
          <w:sz w:val="28"/>
          <w:szCs w:val="28"/>
        </w:rPr>
        <w:t xml:space="preserve"> зоной (20 игровых консолей, 20 компьютеров, 20 игровых кресел, 2 VR-зоны) и уличные площадки для мини-футбола, </w:t>
      </w:r>
      <w:proofErr w:type="spellStart"/>
      <w:r w:rsidR="004B5B1C" w:rsidRPr="004B5B1C">
        <w:rPr>
          <w:sz w:val="28"/>
          <w:szCs w:val="28"/>
        </w:rPr>
        <w:t>стритбола</w:t>
      </w:r>
      <w:proofErr w:type="spellEnd"/>
      <w:r w:rsidR="004B5B1C" w:rsidRPr="004B5B1C">
        <w:rPr>
          <w:sz w:val="28"/>
          <w:szCs w:val="28"/>
        </w:rPr>
        <w:t xml:space="preserve"> и </w:t>
      </w:r>
      <w:proofErr w:type="spellStart"/>
      <w:r w:rsidR="004B5B1C" w:rsidRPr="004B5B1C">
        <w:rPr>
          <w:sz w:val="28"/>
          <w:szCs w:val="28"/>
        </w:rPr>
        <w:t>воркаута</w:t>
      </w:r>
      <w:proofErr w:type="spellEnd"/>
      <w:r w:rsidR="004B5B1C" w:rsidRPr="004B5B1C">
        <w:rPr>
          <w:sz w:val="28"/>
          <w:szCs w:val="28"/>
        </w:rPr>
        <w:t>. Пропускная способность – 25 человек в помещениях и 28 на открытых площадках.</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sidR="004B5B1C" w:rsidRPr="004B5B1C">
        <w:rPr>
          <w:sz w:val="28"/>
          <w:szCs w:val="28"/>
        </w:rPr>
        <w:t xml:space="preserve">Спортивный комплекс </w:t>
      </w:r>
      <w:r w:rsidR="00AD21BE">
        <w:rPr>
          <w:sz w:val="28"/>
          <w:szCs w:val="28"/>
        </w:rPr>
        <w:t>«</w:t>
      </w:r>
      <w:r w:rsidR="004B5B1C" w:rsidRPr="004B5B1C">
        <w:rPr>
          <w:sz w:val="28"/>
          <w:szCs w:val="28"/>
        </w:rPr>
        <w:t>Сибирь</w:t>
      </w:r>
      <w:r w:rsidR="00AD21BE">
        <w:rPr>
          <w:sz w:val="28"/>
          <w:szCs w:val="28"/>
        </w:rPr>
        <w:t>»</w:t>
      </w:r>
      <w:r w:rsidR="004B5B1C" w:rsidRPr="004B5B1C">
        <w:rPr>
          <w:sz w:val="28"/>
          <w:szCs w:val="28"/>
        </w:rPr>
        <w:t xml:space="preserve"> – </w:t>
      </w:r>
      <w:r>
        <w:rPr>
          <w:sz w:val="28"/>
          <w:szCs w:val="28"/>
        </w:rPr>
        <w:t xml:space="preserve"> </w:t>
      </w:r>
      <w:r w:rsidR="00EC1B84">
        <w:rPr>
          <w:sz w:val="28"/>
          <w:szCs w:val="28"/>
        </w:rPr>
        <w:t xml:space="preserve">осуществлялся </w:t>
      </w:r>
      <w:r w:rsidR="004B5B1C" w:rsidRPr="004B5B1C">
        <w:rPr>
          <w:sz w:val="28"/>
          <w:szCs w:val="28"/>
        </w:rPr>
        <w:t>капитальный ремонт</w:t>
      </w:r>
      <w:r w:rsidR="008246DF">
        <w:rPr>
          <w:sz w:val="28"/>
          <w:szCs w:val="28"/>
        </w:rPr>
        <w:t xml:space="preserve"> спортивного комплекса</w:t>
      </w:r>
      <w:r w:rsidR="004B5B1C" w:rsidRPr="004B5B1C">
        <w:rPr>
          <w:sz w:val="28"/>
          <w:szCs w:val="28"/>
        </w:rPr>
        <w:t>.</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sidR="004B5B1C" w:rsidRPr="004B5B1C">
        <w:rPr>
          <w:sz w:val="28"/>
          <w:szCs w:val="28"/>
        </w:rPr>
        <w:t>Модульная лыжная база</w:t>
      </w:r>
      <w:r w:rsidR="00AD21BE">
        <w:rPr>
          <w:sz w:val="28"/>
          <w:szCs w:val="28"/>
        </w:rPr>
        <w:t>»</w:t>
      </w:r>
      <w:r w:rsidR="004B5B1C" w:rsidRPr="004B5B1C">
        <w:rPr>
          <w:sz w:val="28"/>
          <w:szCs w:val="28"/>
        </w:rPr>
        <w:t xml:space="preserve"> – выделен земельный участок, установлено свайное поле, выполнены работы по устройству септика, водоснабжения и электроснабжения. Установка </w:t>
      </w:r>
      <w:r>
        <w:rPr>
          <w:sz w:val="28"/>
          <w:szCs w:val="28"/>
        </w:rPr>
        <w:t xml:space="preserve">модульной лыжной </w:t>
      </w:r>
      <w:r w:rsidR="004B5B1C" w:rsidRPr="004B5B1C">
        <w:rPr>
          <w:sz w:val="28"/>
          <w:szCs w:val="28"/>
        </w:rPr>
        <w:t>базы запланирована на 2026 год.</w:t>
      </w:r>
    </w:p>
    <w:p w:rsidR="004B5B1C" w:rsidRPr="0020636F" w:rsidRDefault="004B5B1C" w:rsidP="004B5B1C">
      <w:pPr>
        <w:tabs>
          <w:tab w:val="left" w:pos="0"/>
        </w:tabs>
        <w:ind w:firstLine="709"/>
        <w:contextualSpacing/>
        <w:jc w:val="both"/>
        <w:rPr>
          <w:sz w:val="28"/>
          <w:szCs w:val="28"/>
          <w:u w:val="single"/>
        </w:rPr>
      </w:pPr>
      <w:r w:rsidRPr="004B5B1C">
        <w:rPr>
          <w:sz w:val="28"/>
          <w:szCs w:val="28"/>
        </w:rPr>
        <w:t xml:space="preserve">3. </w:t>
      </w:r>
      <w:r w:rsidRPr="0020636F">
        <w:rPr>
          <w:sz w:val="28"/>
          <w:szCs w:val="28"/>
          <w:u w:val="single"/>
        </w:rPr>
        <w:t>Благоустройство</w:t>
      </w:r>
    </w:p>
    <w:p w:rsidR="004B5B1C" w:rsidRPr="004B5B1C" w:rsidRDefault="004B5B1C" w:rsidP="004B5B1C">
      <w:pPr>
        <w:tabs>
          <w:tab w:val="left" w:pos="0"/>
        </w:tabs>
        <w:ind w:firstLine="709"/>
        <w:contextualSpacing/>
        <w:jc w:val="both"/>
        <w:rPr>
          <w:sz w:val="28"/>
          <w:szCs w:val="28"/>
        </w:rPr>
      </w:pPr>
      <w:r w:rsidRPr="004B5B1C">
        <w:rPr>
          <w:sz w:val="28"/>
          <w:szCs w:val="28"/>
        </w:rPr>
        <w:t xml:space="preserve">В 2025 году </w:t>
      </w:r>
      <w:proofErr w:type="gramStart"/>
      <w:r w:rsidRPr="004B5B1C">
        <w:rPr>
          <w:sz w:val="28"/>
          <w:szCs w:val="28"/>
        </w:rPr>
        <w:t>реализованы</w:t>
      </w:r>
      <w:proofErr w:type="gramEnd"/>
      <w:r w:rsidRPr="004B5B1C">
        <w:rPr>
          <w:sz w:val="28"/>
          <w:szCs w:val="28"/>
        </w:rPr>
        <w:t xml:space="preserve"> 2 проекта:</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Pr>
          <w:sz w:val="28"/>
          <w:szCs w:val="28"/>
        </w:rPr>
        <w:t>Благоустройство территории набережной</w:t>
      </w:r>
      <w:r w:rsidR="004B5B1C" w:rsidRPr="004B5B1C">
        <w:rPr>
          <w:sz w:val="28"/>
          <w:szCs w:val="28"/>
        </w:rPr>
        <w:t xml:space="preserve"> </w:t>
      </w:r>
      <w:r w:rsidR="00AD21BE">
        <w:rPr>
          <w:sz w:val="28"/>
          <w:szCs w:val="28"/>
        </w:rPr>
        <w:t>«</w:t>
      </w:r>
      <w:r w:rsidR="004B5B1C" w:rsidRPr="004B5B1C">
        <w:rPr>
          <w:sz w:val="28"/>
          <w:szCs w:val="28"/>
        </w:rPr>
        <w:t>Отдыха</w:t>
      </w:r>
      <w:r w:rsidR="00AD21BE">
        <w:rPr>
          <w:sz w:val="28"/>
          <w:szCs w:val="28"/>
        </w:rPr>
        <w:t>»«</w:t>
      </w:r>
      <w:r w:rsidR="004B5B1C" w:rsidRPr="004B5B1C">
        <w:rPr>
          <w:sz w:val="28"/>
          <w:szCs w:val="28"/>
        </w:rPr>
        <w:t xml:space="preserve"> (1 этап) – </w:t>
      </w:r>
      <w:r w:rsidR="008246DF">
        <w:rPr>
          <w:sz w:val="28"/>
          <w:szCs w:val="28"/>
        </w:rPr>
        <w:t xml:space="preserve">выполнено </w:t>
      </w:r>
      <w:r w:rsidR="004B5B1C" w:rsidRPr="004B5B1C">
        <w:rPr>
          <w:sz w:val="28"/>
          <w:szCs w:val="28"/>
        </w:rPr>
        <w:t>устройство новых тротуаров, установка опор освещения, монтаж малых архитектурных форм (скамьи, урны, качели-</w:t>
      </w:r>
      <w:proofErr w:type="spellStart"/>
      <w:r w:rsidR="004B5B1C" w:rsidRPr="004B5B1C">
        <w:rPr>
          <w:sz w:val="28"/>
          <w:szCs w:val="28"/>
        </w:rPr>
        <w:t>перголы</w:t>
      </w:r>
      <w:proofErr w:type="spellEnd"/>
      <w:r w:rsidR="004B5B1C" w:rsidRPr="004B5B1C">
        <w:rPr>
          <w:sz w:val="28"/>
          <w:szCs w:val="28"/>
        </w:rPr>
        <w:t>) и электромонтажные работы.</w:t>
      </w:r>
    </w:p>
    <w:p w:rsidR="004B5B1C" w:rsidRPr="004B5B1C" w:rsidRDefault="0020636F" w:rsidP="004B5B1C">
      <w:pPr>
        <w:tabs>
          <w:tab w:val="left" w:pos="0"/>
        </w:tabs>
        <w:ind w:firstLine="709"/>
        <w:contextualSpacing/>
        <w:jc w:val="both"/>
        <w:rPr>
          <w:sz w:val="28"/>
          <w:szCs w:val="28"/>
        </w:rPr>
      </w:pPr>
      <w:r>
        <w:rPr>
          <w:sz w:val="28"/>
          <w:szCs w:val="28"/>
        </w:rPr>
        <w:t xml:space="preserve">Проект </w:t>
      </w:r>
      <w:r w:rsidR="00AD21BE">
        <w:rPr>
          <w:sz w:val="28"/>
          <w:szCs w:val="28"/>
        </w:rPr>
        <w:t>«</w:t>
      </w:r>
      <w:r>
        <w:rPr>
          <w:sz w:val="28"/>
          <w:szCs w:val="28"/>
        </w:rPr>
        <w:t xml:space="preserve">Благоустройство территории </w:t>
      </w:r>
      <w:r w:rsidR="00AD21BE">
        <w:rPr>
          <w:sz w:val="28"/>
          <w:szCs w:val="28"/>
        </w:rPr>
        <w:t>«</w:t>
      </w:r>
      <w:r w:rsidR="004B5B1C" w:rsidRPr="004B5B1C">
        <w:rPr>
          <w:sz w:val="28"/>
          <w:szCs w:val="28"/>
        </w:rPr>
        <w:t>Аллея Славы</w:t>
      </w:r>
      <w:r w:rsidR="00AD21BE">
        <w:rPr>
          <w:sz w:val="28"/>
          <w:szCs w:val="28"/>
        </w:rPr>
        <w:t>»«</w:t>
      </w:r>
      <w:r w:rsidR="004B5B1C" w:rsidRPr="004B5B1C">
        <w:rPr>
          <w:sz w:val="28"/>
          <w:szCs w:val="28"/>
        </w:rPr>
        <w:t xml:space="preserve"> (3 этап) – </w:t>
      </w:r>
      <w:r w:rsidR="008246DF">
        <w:rPr>
          <w:sz w:val="28"/>
          <w:szCs w:val="28"/>
        </w:rPr>
        <w:t xml:space="preserve">выполнено </w:t>
      </w:r>
      <w:r w:rsidR="004B5B1C" w:rsidRPr="004B5B1C">
        <w:rPr>
          <w:sz w:val="28"/>
          <w:szCs w:val="28"/>
        </w:rPr>
        <w:t xml:space="preserve">благоустройство </w:t>
      </w:r>
      <w:r w:rsidR="0001364F" w:rsidRPr="004B5B1C">
        <w:rPr>
          <w:sz w:val="28"/>
          <w:szCs w:val="28"/>
        </w:rPr>
        <w:t>территории</w:t>
      </w:r>
      <w:r w:rsidR="0001364F">
        <w:rPr>
          <w:sz w:val="28"/>
          <w:szCs w:val="28"/>
        </w:rPr>
        <w:t xml:space="preserve"> </w:t>
      </w:r>
      <w:r w:rsidR="0001364F" w:rsidRPr="0001364F">
        <w:rPr>
          <w:sz w:val="28"/>
          <w:szCs w:val="28"/>
        </w:rPr>
        <w:t xml:space="preserve">(отсыпка участка территории, </w:t>
      </w:r>
      <w:r w:rsidR="0001364F" w:rsidRPr="0001364F">
        <w:rPr>
          <w:sz w:val="28"/>
          <w:szCs w:val="28"/>
        </w:rPr>
        <w:lastRenderedPageBreak/>
        <w:t xml:space="preserve">устройство тротуаров, </w:t>
      </w:r>
      <w:r w:rsidR="0001364F">
        <w:rPr>
          <w:sz w:val="28"/>
          <w:szCs w:val="28"/>
        </w:rPr>
        <w:t>наружного освещение тротуаров)</w:t>
      </w:r>
      <w:r w:rsidR="004B5B1C" w:rsidRPr="004B5B1C">
        <w:rPr>
          <w:sz w:val="28"/>
          <w:szCs w:val="28"/>
        </w:rPr>
        <w:t xml:space="preserve">, монтаж мемориального комплекса </w:t>
      </w:r>
      <w:r w:rsidR="00AD21BE">
        <w:rPr>
          <w:sz w:val="28"/>
          <w:szCs w:val="28"/>
        </w:rPr>
        <w:t>«</w:t>
      </w:r>
      <w:r w:rsidR="004B5B1C" w:rsidRPr="004B5B1C">
        <w:rPr>
          <w:sz w:val="28"/>
          <w:szCs w:val="28"/>
        </w:rPr>
        <w:t>Верным сынам Отечества</w:t>
      </w:r>
      <w:r w:rsidR="00AD21BE">
        <w:rPr>
          <w:sz w:val="28"/>
          <w:szCs w:val="28"/>
        </w:rPr>
        <w:t>»</w:t>
      </w:r>
      <w:r w:rsidR="004B5B1C" w:rsidRPr="004B5B1C">
        <w:rPr>
          <w:sz w:val="28"/>
          <w:szCs w:val="28"/>
        </w:rPr>
        <w:t>.</w:t>
      </w:r>
    </w:p>
    <w:p w:rsidR="002021E0" w:rsidRDefault="004B5B1C" w:rsidP="004B5B1C">
      <w:pPr>
        <w:tabs>
          <w:tab w:val="left" w:pos="0"/>
        </w:tabs>
        <w:ind w:firstLine="709"/>
        <w:contextualSpacing/>
        <w:jc w:val="both"/>
        <w:rPr>
          <w:sz w:val="28"/>
          <w:szCs w:val="28"/>
        </w:rPr>
      </w:pPr>
      <w:r w:rsidRPr="004B5B1C">
        <w:rPr>
          <w:sz w:val="28"/>
          <w:szCs w:val="28"/>
        </w:rPr>
        <w:t>Все мероприятия направлены на улучшение городской среды, создание безопасных и комфортных условий для жителей города, развитие социальной инфраструктуры.</w:t>
      </w:r>
    </w:p>
    <w:p w:rsidR="005D03F5" w:rsidRPr="005D03F5" w:rsidRDefault="005D03F5" w:rsidP="005D03F5">
      <w:pPr>
        <w:tabs>
          <w:tab w:val="left" w:pos="0"/>
        </w:tabs>
        <w:ind w:firstLine="709"/>
        <w:contextualSpacing/>
        <w:jc w:val="both"/>
        <w:rPr>
          <w:sz w:val="28"/>
          <w:szCs w:val="28"/>
        </w:rPr>
      </w:pPr>
    </w:p>
    <w:p w:rsidR="002021E0" w:rsidRDefault="009625EF" w:rsidP="00297E20">
      <w:pPr>
        <w:tabs>
          <w:tab w:val="left" w:pos="0"/>
        </w:tabs>
        <w:contextualSpacing/>
        <w:jc w:val="center"/>
        <w:rPr>
          <w:sz w:val="28"/>
          <w:szCs w:val="28"/>
        </w:rPr>
      </w:pPr>
      <w:r>
        <w:rPr>
          <w:b/>
          <w:sz w:val="28"/>
          <w:szCs w:val="28"/>
        </w:rPr>
        <w:t>2.</w:t>
      </w:r>
      <w:r>
        <w:rPr>
          <w:sz w:val="28"/>
          <w:szCs w:val="28"/>
        </w:rPr>
        <w:t xml:space="preserve"> </w:t>
      </w:r>
      <w:r>
        <w:rPr>
          <w:b/>
          <w:sz w:val="28"/>
          <w:szCs w:val="28"/>
        </w:rPr>
        <w:t>Формирование, исполнение бюджета города</w:t>
      </w:r>
    </w:p>
    <w:p w:rsidR="002021E0" w:rsidRDefault="002021E0">
      <w:pPr>
        <w:ind w:firstLine="709"/>
        <w:jc w:val="center"/>
        <w:outlineLvl w:val="1"/>
        <w:rPr>
          <w:b/>
          <w:sz w:val="28"/>
          <w:szCs w:val="28"/>
        </w:rPr>
      </w:pP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Организация бюджетного процесса в городе Радужный осуществляется в соответствии с Бюджетным кодексом Российской Федерации, решением Думы города от 18.06.2015 № 594 </w:t>
      </w:r>
      <w:r w:rsidR="00AD21BE">
        <w:rPr>
          <w:color w:val="000000"/>
          <w:sz w:val="28"/>
        </w:rPr>
        <w:t>«</w:t>
      </w:r>
      <w:r>
        <w:rPr>
          <w:color w:val="000000"/>
          <w:sz w:val="28"/>
        </w:rPr>
        <w:t xml:space="preserve">О </w:t>
      </w:r>
      <w:proofErr w:type="gramStart"/>
      <w:r>
        <w:rPr>
          <w:color w:val="000000"/>
          <w:sz w:val="28"/>
        </w:rPr>
        <w:t>Положении</w:t>
      </w:r>
      <w:proofErr w:type="gramEnd"/>
      <w:r>
        <w:rPr>
          <w:color w:val="000000"/>
          <w:sz w:val="28"/>
        </w:rPr>
        <w:t xml:space="preserve"> об отдельных вопросах организации и осуществления бюджетного процесса в городе Радужный</w:t>
      </w:r>
      <w:r w:rsidR="00AD21BE">
        <w:rPr>
          <w:color w:val="000000"/>
          <w:sz w:val="28"/>
        </w:rPr>
        <w:t>»</w:t>
      </w:r>
      <w:r>
        <w:rPr>
          <w:color w:val="000000"/>
          <w:sz w:val="28"/>
        </w:rPr>
        <w:t xml:space="preserve"> которым определены основные этапы.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Ключевыми приоритетами бюджетной политики города </w:t>
      </w:r>
      <w:proofErr w:type="gramStart"/>
      <w:r>
        <w:rPr>
          <w:color w:val="000000"/>
          <w:sz w:val="28"/>
        </w:rPr>
        <w:t>Радужный</w:t>
      </w:r>
      <w:proofErr w:type="gramEnd"/>
      <w:r>
        <w:rPr>
          <w:color w:val="000000"/>
          <w:sz w:val="28"/>
        </w:rPr>
        <w:t xml:space="preserve"> в 2025 году, как и в предшествующие годы, являлись обеспечение сбалансированности и финансовой устойчивости бюджета города, реализация региональных проектов, основанных на национальных проектах.</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Динамика исполнения бюджета города </w:t>
      </w:r>
      <w:proofErr w:type="gramStart"/>
      <w:r>
        <w:rPr>
          <w:color w:val="000000"/>
          <w:sz w:val="28"/>
        </w:rPr>
        <w:t>Радужный</w:t>
      </w:r>
      <w:proofErr w:type="gramEnd"/>
      <w:r>
        <w:rPr>
          <w:color w:val="000000"/>
          <w:sz w:val="28"/>
        </w:rPr>
        <w:t xml:space="preserve"> за последние 4 года по основным параметрам бюджета города представлена в таблице </w:t>
      </w:r>
      <w:r w:rsidR="00602764">
        <w:rPr>
          <w:color w:val="000000"/>
          <w:sz w:val="28"/>
        </w:rPr>
        <w:t>4</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right"/>
        <w:rPr>
          <w:color w:val="000000"/>
          <w:sz w:val="28"/>
          <w:szCs w:val="28"/>
        </w:rPr>
      </w:pPr>
      <w:r>
        <w:rPr>
          <w:color w:val="000000"/>
          <w:sz w:val="28"/>
          <w:szCs w:val="28"/>
        </w:rPr>
        <w:t xml:space="preserve">Таблица </w:t>
      </w:r>
      <w:r w:rsidR="00602764">
        <w:rPr>
          <w:color w:val="000000"/>
          <w:sz w:val="28"/>
          <w:szCs w:val="28"/>
        </w:rPr>
        <w:t>4</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right"/>
      </w:pPr>
      <w:r>
        <w:rPr>
          <w:color w:val="000000"/>
          <w:sz w:val="22"/>
        </w:rPr>
        <w:t>(млн. рублей)</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1075"/>
        <w:gridCol w:w="1428"/>
        <w:gridCol w:w="1976"/>
        <w:gridCol w:w="1809"/>
      </w:tblGrid>
      <w:tr w:rsidR="002021E0" w:rsidTr="00FF062C">
        <w:tc>
          <w:tcPr>
            <w:tcW w:w="3226" w:type="dxa"/>
            <w:tcMar>
              <w:top w:w="0" w:type="dxa"/>
              <w:left w:w="108" w:type="dxa"/>
              <w:bottom w:w="0" w:type="dxa"/>
              <w:right w:w="108" w:type="dxa"/>
            </w:tcMar>
            <w:vAlign w:val="center"/>
          </w:tcPr>
          <w:p w:rsidR="002021E0" w:rsidRPr="00A22045" w:rsidRDefault="009625EF" w:rsidP="00A22045">
            <w:pPr>
              <w:pBdr>
                <w:top w:val="none" w:sz="4" w:space="0" w:color="000000"/>
                <w:left w:val="none" w:sz="4" w:space="0" w:color="000000"/>
                <w:bottom w:val="none" w:sz="4" w:space="0" w:color="000000"/>
                <w:right w:val="none" w:sz="4" w:space="0" w:color="000000"/>
              </w:pBdr>
              <w:jc w:val="center"/>
            </w:pPr>
            <w:r w:rsidRPr="00A22045">
              <w:rPr>
                <w:color w:val="000000"/>
              </w:rPr>
              <w:t>Наименование показателя</w:t>
            </w:r>
          </w:p>
        </w:tc>
        <w:tc>
          <w:tcPr>
            <w:tcW w:w="1075" w:type="dxa"/>
            <w:tcMar>
              <w:top w:w="0" w:type="dxa"/>
              <w:left w:w="108" w:type="dxa"/>
              <w:bottom w:w="0" w:type="dxa"/>
              <w:right w:w="108" w:type="dxa"/>
            </w:tcMar>
            <w:vAlign w:val="center"/>
          </w:tcPr>
          <w:p w:rsidR="002021E0" w:rsidRPr="00A22045" w:rsidRDefault="009625EF" w:rsidP="00A22045">
            <w:pPr>
              <w:pBdr>
                <w:top w:val="none" w:sz="4" w:space="0" w:color="000000"/>
                <w:left w:val="none" w:sz="4" w:space="0" w:color="000000"/>
                <w:bottom w:val="none" w:sz="4" w:space="0" w:color="000000"/>
                <w:right w:val="none" w:sz="4" w:space="0" w:color="000000"/>
              </w:pBdr>
              <w:jc w:val="center"/>
            </w:pPr>
            <w:r w:rsidRPr="00A22045">
              <w:rPr>
                <w:color w:val="000000"/>
              </w:rPr>
              <w:t>2022 год</w:t>
            </w:r>
          </w:p>
        </w:tc>
        <w:tc>
          <w:tcPr>
            <w:tcW w:w="1428" w:type="dxa"/>
            <w:tcMar>
              <w:top w:w="0" w:type="dxa"/>
              <w:left w:w="108" w:type="dxa"/>
              <w:bottom w:w="0" w:type="dxa"/>
              <w:right w:w="108" w:type="dxa"/>
            </w:tcMar>
            <w:vAlign w:val="center"/>
          </w:tcPr>
          <w:p w:rsidR="00297E20" w:rsidRDefault="009625EF" w:rsidP="00297E20">
            <w:pPr>
              <w:pBdr>
                <w:top w:val="none" w:sz="4" w:space="0" w:color="000000"/>
                <w:left w:val="none" w:sz="4" w:space="0" w:color="000000"/>
                <w:bottom w:val="none" w:sz="4" w:space="0" w:color="000000"/>
                <w:right w:val="none" w:sz="4" w:space="0" w:color="000000"/>
              </w:pBdr>
              <w:jc w:val="center"/>
              <w:rPr>
                <w:color w:val="000000"/>
              </w:rPr>
            </w:pPr>
            <w:r w:rsidRPr="00A22045">
              <w:rPr>
                <w:color w:val="000000"/>
              </w:rPr>
              <w:t>2023</w:t>
            </w:r>
          </w:p>
          <w:p w:rsidR="002021E0" w:rsidRPr="00A22045" w:rsidRDefault="009625EF" w:rsidP="00297E20">
            <w:pPr>
              <w:pBdr>
                <w:top w:val="none" w:sz="4" w:space="0" w:color="000000"/>
                <w:left w:val="none" w:sz="4" w:space="0" w:color="000000"/>
                <w:bottom w:val="none" w:sz="4" w:space="0" w:color="000000"/>
                <w:right w:val="none" w:sz="4" w:space="0" w:color="000000"/>
              </w:pBdr>
              <w:jc w:val="center"/>
            </w:pPr>
            <w:r w:rsidRPr="00A22045">
              <w:rPr>
                <w:color w:val="000000"/>
              </w:rPr>
              <w:t>год</w:t>
            </w:r>
          </w:p>
        </w:tc>
        <w:tc>
          <w:tcPr>
            <w:tcW w:w="1976" w:type="dxa"/>
            <w:tcMar>
              <w:top w:w="0" w:type="dxa"/>
              <w:left w:w="108" w:type="dxa"/>
              <w:bottom w:w="0" w:type="dxa"/>
              <w:right w:w="108" w:type="dxa"/>
            </w:tcMar>
            <w:vAlign w:val="center"/>
          </w:tcPr>
          <w:p w:rsidR="002021E0" w:rsidRPr="00A22045" w:rsidRDefault="009625EF" w:rsidP="00A22045">
            <w:pPr>
              <w:pBdr>
                <w:top w:val="none" w:sz="4" w:space="0" w:color="000000"/>
                <w:left w:val="none" w:sz="4" w:space="0" w:color="000000"/>
                <w:bottom w:val="none" w:sz="4" w:space="0" w:color="000000"/>
                <w:right w:val="none" w:sz="4" w:space="0" w:color="000000"/>
              </w:pBdr>
              <w:jc w:val="center"/>
              <w:rPr>
                <w:color w:val="000000"/>
              </w:rPr>
            </w:pPr>
            <w:r w:rsidRPr="00A22045">
              <w:rPr>
                <w:color w:val="000000"/>
              </w:rPr>
              <w:t>2024</w:t>
            </w:r>
          </w:p>
          <w:p w:rsidR="002021E0" w:rsidRPr="00A22045" w:rsidRDefault="009625EF" w:rsidP="00A22045">
            <w:pPr>
              <w:pBdr>
                <w:top w:val="none" w:sz="4" w:space="0" w:color="000000"/>
                <w:left w:val="none" w:sz="4" w:space="0" w:color="000000"/>
                <w:bottom w:val="none" w:sz="4" w:space="0" w:color="000000"/>
                <w:right w:val="none" w:sz="4" w:space="0" w:color="000000"/>
              </w:pBdr>
              <w:jc w:val="center"/>
            </w:pPr>
            <w:r w:rsidRPr="00A22045">
              <w:rPr>
                <w:color w:val="000000"/>
              </w:rPr>
              <w:t>год</w:t>
            </w:r>
          </w:p>
        </w:tc>
        <w:tc>
          <w:tcPr>
            <w:tcW w:w="1809" w:type="dxa"/>
            <w:tcMar>
              <w:top w:w="0" w:type="dxa"/>
              <w:left w:w="108" w:type="dxa"/>
              <w:bottom w:w="0" w:type="dxa"/>
              <w:right w:w="108" w:type="dxa"/>
            </w:tcMar>
            <w:vAlign w:val="center"/>
          </w:tcPr>
          <w:p w:rsidR="00BA7703" w:rsidRPr="00A22045" w:rsidRDefault="009625EF" w:rsidP="00A22045">
            <w:pPr>
              <w:pBdr>
                <w:top w:val="none" w:sz="4" w:space="0" w:color="000000"/>
                <w:left w:val="none" w:sz="4" w:space="0" w:color="000000"/>
                <w:bottom w:val="none" w:sz="4" w:space="0" w:color="000000"/>
                <w:right w:val="none" w:sz="4" w:space="0" w:color="000000"/>
              </w:pBdr>
              <w:jc w:val="center"/>
              <w:rPr>
                <w:color w:val="000000"/>
              </w:rPr>
            </w:pPr>
            <w:r w:rsidRPr="00A22045">
              <w:rPr>
                <w:color w:val="000000"/>
              </w:rPr>
              <w:t>2025</w:t>
            </w:r>
          </w:p>
          <w:p w:rsidR="002021E0" w:rsidRPr="00A22045" w:rsidRDefault="00BA7703" w:rsidP="00A22045">
            <w:pPr>
              <w:pBdr>
                <w:top w:val="none" w:sz="4" w:space="0" w:color="000000"/>
                <w:left w:val="none" w:sz="4" w:space="0" w:color="000000"/>
                <w:bottom w:val="none" w:sz="4" w:space="0" w:color="000000"/>
                <w:right w:val="none" w:sz="4" w:space="0" w:color="000000"/>
              </w:pBdr>
              <w:jc w:val="center"/>
              <w:rPr>
                <w:color w:val="000000"/>
              </w:rPr>
            </w:pPr>
            <w:r w:rsidRPr="00A22045">
              <w:rPr>
                <w:color w:val="000000"/>
              </w:rPr>
              <w:t>год</w:t>
            </w:r>
          </w:p>
        </w:tc>
      </w:tr>
      <w:tr w:rsidR="002021E0" w:rsidTr="00FF062C">
        <w:tc>
          <w:tcPr>
            <w:tcW w:w="322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both"/>
            </w:pPr>
            <w:r w:rsidRPr="00A22045">
              <w:rPr>
                <w:color w:val="000000"/>
              </w:rPr>
              <w:t>Доходы (млн. рублей)</w:t>
            </w:r>
          </w:p>
        </w:tc>
        <w:tc>
          <w:tcPr>
            <w:tcW w:w="1075"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3 308,4</w:t>
            </w:r>
          </w:p>
        </w:tc>
        <w:tc>
          <w:tcPr>
            <w:tcW w:w="1428"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3 501,8</w:t>
            </w:r>
          </w:p>
        </w:tc>
        <w:tc>
          <w:tcPr>
            <w:tcW w:w="197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4 079,5</w:t>
            </w:r>
          </w:p>
        </w:tc>
        <w:tc>
          <w:tcPr>
            <w:tcW w:w="1809"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4 586,3</w:t>
            </w:r>
          </w:p>
        </w:tc>
      </w:tr>
      <w:tr w:rsidR="002021E0" w:rsidTr="00FF062C">
        <w:tc>
          <w:tcPr>
            <w:tcW w:w="322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both"/>
            </w:pPr>
            <w:r w:rsidRPr="00A22045">
              <w:rPr>
                <w:color w:val="000000"/>
              </w:rPr>
              <w:t>Расходы (млн. рублей)</w:t>
            </w:r>
          </w:p>
        </w:tc>
        <w:tc>
          <w:tcPr>
            <w:tcW w:w="1075"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3 267,6</w:t>
            </w:r>
          </w:p>
        </w:tc>
        <w:tc>
          <w:tcPr>
            <w:tcW w:w="1428"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3 424,1</w:t>
            </w:r>
          </w:p>
        </w:tc>
        <w:tc>
          <w:tcPr>
            <w:tcW w:w="197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3 948,7</w:t>
            </w:r>
          </w:p>
        </w:tc>
        <w:tc>
          <w:tcPr>
            <w:tcW w:w="1809"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4 625,2</w:t>
            </w:r>
          </w:p>
        </w:tc>
      </w:tr>
      <w:tr w:rsidR="002021E0" w:rsidTr="00FF062C">
        <w:trPr>
          <w:trHeight w:val="487"/>
        </w:trPr>
        <w:tc>
          <w:tcPr>
            <w:tcW w:w="322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both"/>
            </w:pPr>
            <w:r w:rsidRPr="00A22045">
              <w:rPr>
                <w:color w:val="000000"/>
              </w:rPr>
              <w:t>Дефици</w:t>
            </w:r>
            <w:proofErr w:type="gramStart"/>
            <w:r w:rsidRPr="00A22045">
              <w:rPr>
                <w:color w:val="000000"/>
              </w:rPr>
              <w:t>т(</w:t>
            </w:r>
            <w:proofErr w:type="gramEnd"/>
            <w:r w:rsidRPr="00A22045">
              <w:rPr>
                <w:color w:val="000000"/>
              </w:rPr>
              <w:t>-), Профицит(+) (млн. рублей)</w:t>
            </w:r>
          </w:p>
        </w:tc>
        <w:tc>
          <w:tcPr>
            <w:tcW w:w="1075"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+ 40,8</w:t>
            </w:r>
          </w:p>
        </w:tc>
        <w:tc>
          <w:tcPr>
            <w:tcW w:w="1428"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+ 77,7</w:t>
            </w:r>
          </w:p>
        </w:tc>
        <w:tc>
          <w:tcPr>
            <w:tcW w:w="1976"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+130,8</w:t>
            </w:r>
          </w:p>
        </w:tc>
        <w:tc>
          <w:tcPr>
            <w:tcW w:w="1809" w:type="dxa"/>
            <w:tcMar>
              <w:top w:w="0" w:type="dxa"/>
              <w:left w:w="108" w:type="dxa"/>
              <w:bottom w:w="0" w:type="dxa"/>
              <w:right w:w="108" w:type="dxa"/>
            </w:tcMar>
          </w:tcPr>
          <w:p w:rsidR="002021E0" w:rsidRPr="00A22045" w:rsidRDefault="009625EF">
            <w:pPr>
              <w:pBdr>
                <w:top w:val="none" w:sz="4" w:space="0" w:color="000000"/>
                <w:left w:val="none" w:sz="4" w:space="0" w:color="000000"/>
                <w:bottom w:val="none" w:sz="4" w:space="0" w:color="000000"/>
                <w:right w:val="none" w:sz="4" w:space="0" w:color="000000"/>
              </w:pBdr>
              <w:jc w:val="center"/>
            </w:pPr>
            <w:r w:rsidRPr="00A22045">
              <w:rPr>
                <w:color w:val="000000"/>
              </w:rPr>
              <w:t>- 38,9</w:t>
            </w:r>
          </w:p>
        </w:tc>
      </w:tr>
    </w:tbl>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proofErr w:type="gramStart"/>
      <w:r>
        <w:rPr>
          <w:color w:val="000000"/>
          <w:sz w:val="28"/>
        </w:rPr>
        <w:t xml:space="preserve">Основные параметры бюджета города Радужный за последние 3 года и за 2025 год представлены в таблице </w:t>
      </w:r>
      <w:r w:rsidR="00C6292D">
        <w:rPr>
          <w:color w:val="000000"/>
          <w:sz w:val="28"/>
        </w:rPr>
        <w:t>5:</w:t>
      </w:r>
      <w:proofErr w:type="gramEnd"/>
    </w:p>
    <w:p w:rsidR="002021E0" w:rsidRPr="00776D2E" w:rsidRDefault="009625EF">
      <w:pPr>
        <w:pBdr>
          <w:top w:val="none" w:sz="4" w:space="0" w:color="000000"/>
          <w:left w:val="none" w:sz="4" w:space="0" w:color="000000"/>
          <w:bottom w:val="none" w:sz="4" w:space="0" w:color="000000"/>
          <w:right w:val="none" w:sz="4" w:space="0" w:color="000000"/>
        </w:pBdr>
        <w:tabs>
          <w:tab w:val="left" w:pos="709"/>
        </w:tabs>
        <w:ind w:firstLine="709"/>
        <w:jc w:val="right"/>
        <w:rPr>
          <w:color w:val="000000"/>
          <w:sz w:val="28"/>
          <w:szCs w:val="28"/>
        </w:rPr>
      </w:pPr>
      <w:r w:rsidRPr="00776D2E">
        <w:rPr>
          <w:color w:val="000000"/>
          <w:sz w:val="28"/>
          <w:szCs w:val="28"/>
        </w:rPr>
        <w:t xml:space="preserve">Таблица </w:t>
      </w:r>
      <w:r w:rsidR="00C6292D">
        <w:rPr>
          <w:color w:val="000000"/>
          <w:sz w:val="28"/>
          <w:szCs w:val="28"/>
        </w:rPr>
        <w:t>5</w:t>
      </w:r>
    </w:p>
    <w:p w:rsidR="002021E0" w:rsidRDefault="009625EF" w:rsidP="007B4B06">
      <w:pPr>
        <w:pBdr>
          <w:top w:val="none" w:sz="4" w:space="0" w:color="000000"/>
          <w:left w:val="none" w:sz="4" w:space="0" w:color="000000"/>
          <w:bottom w:val="none" w:sz="4" w:space="0" w:color="000000"/>
          <w:right w:val="none" w:sz="4" w:space="0" w:color="000000"/>
        </w:pBdr>
        <w:tabs>
          <w:tab w:val="left" w:pos="709"/>
        </w:tabs>
        <w:ind w:firstLine="709"/>
        <w:jc w:val="right"/>
      </w:pPr>
      <w:r w:rsidRPr="00776D2E">
        <w:rPr>
          <w:color w:val="000000"/>
          <w:sz w:val="22"/>
        </w:rPr>
        <w:t>(млн. рублей)</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3"/>
        <w:gridCol w:w="992"/>
        <w:gridCol w:w="850"/>
        <w:gridCol w:w="1559"/>
        <w:gridCol w:w="1418"/>
        <w:gridCol w:w="1134"/>
        <w:gridCol w:w="850"/>
      </w:tblGrid>
      <w:tr w:rsidR="00776D2E" w:rsidRPr="00C82A6A" w:rsidTr="00A22045">
        <w:trPr>
          <w:trHeight w:val="154"/>
          <w:tblHeader/>
        </w:trPr>
        <w:tc>
          <w:tcPr>
            <w:tcW w:w="1985" w:type="dxa"/>
            <w:vMerge w:val="restart"/>
            <w:vAlign w:val="center"/>
          </w:tcPr>
          <w:p w:rsidR="00776D2E" w:rsidRPr="00A22045" w:rsidRDefault="00776D2E" w:rsidP="0063544F">
            <w:pPr>
              <w:autoSpaceDE w:val="0"/>
              <w:autoSpaceDN w:val="0"/>
              <w:adjustRightInd w:val="0"/>
              <w:jc w:val="center"/>
              <w:rPr>
                <w:bCs/>
                <w:sz w:val="20"/>
                <w:szCs w:val="20"/>
              </w:rPr>
            </w:pPr>
            <w:r w:rsidRPr="00A22045">
              <w:rPr>
                <w:bCs/>
                <w:sz w:val="20"/>
                <w:szCs w:val="20"/>
              </w:rPr>
              <w:t>Показатели</w:t>
            </w:r>
          </w:p>
        </w:tc>
        <w:tc>
          <w:tcPr>
            <w:tcW w:w="2835" w:type="dxa"/>
            <w:gridSpan w:val="3"/>
          </w:tcPr>
          <w:p w:rsidR="00776D2E" w:rsidRPr="00A22045" w:rsidRDefault="00776D2E" w:rsidP="0063544F">
            <w:pPr>
              <w:autoSpaceDE w:val="0"/>
              <w:autoSpaceDN w:val="0"/>
              <w:adjustRightInd w:val="0"/>
              <w:jc w:val="center"/>
              <w:rPr>
                <w:bCs/>
                <w:sz w:val="20"/>
                <w:szCs w:val="20"/>
              </w:rPr>
            </w:pPr>
            <w:r w:rsidRPr="00A22045">
              <w:rPr>
                <w:bCs/>
                <w:sz w:val="20"/>
                <w:szCs w:val="20"/>
              </w:rPr>
              <w:t>Исполнено</w:t>
            </w:r>
          </w:p>
        </w:tc>
        <w:tc>
          <w:tcPr>
            <w:tcW w:w="1559" w:type="dxa"/>
            <w:vAlign w:val="center"/>
          </w:tcPr>
          <w:p w:rsidR="00776D2E" w:rsidRPr="00A22045" w:rsidRDefault="00776D2E" w:rsidP="0063544F">
            <w:pPr>
              <w:autoSpaceDE w:val="0"/>
              <w:autoSpaceDN w:val="0"/>
              <w:adjustRightInd w:val="0"/>
              <w:jc w:val="center"/>
              <w:rPr>
                <w:bCs/>
                <w:sz w:val="20"/>
                <w:szCs w:val="20"/>
              </w:rPr>
            </w:pPr>
            <w:r w:rsidRPr="00A22045">
              <w:rPr>
                <w:bCs/>
                <w:sz w:val="20"/>
                <w:szCs w:val="20"/>
              </w:rPr>
              <w:t>2025 год</w:t>
            </w:r>
          </w:p>
          <w:p w:rsidR="00776D2E" w:rsidRPr="00A22045" w:rsidRDefault="00776D2E" w:rsidP="0063544F">
            <w:pPr>
              <w:autoSpaceDE w:val="0"/>
              <w:autoSpaceDN w:val="0"/>
              <w:adjustRightInd w:val="0"/>
              <w:jc w:val="center"/>
              <w:rPr>
                <w:bCs/>
                <w:sz w:val="20"/>
                <w:szCs w:val="20"/>
              </w:rPr>
            </w:pPr>
            <w:r w:rsidRPr="00A22045">
              <w:rPr>
                <w:bCs/>
                <w:sz w:val="20"/>
                <w:szCs w:val="20"/>
              </w:rPr>
              <w:t>Утверждено первоначально (решение Думы № 393 от 06.12.2024)</w:t>
            </w:r>
          </w:p>
        </w:tc>
        <w:tc>
          <w:tcPr>
            <w:tcW w:w="1418" w:type="dxa"/>
            <w:vAlign w:val="center"/>
          </w:tcPr>
          <w:p w:rsidR="00776D2E" w:rsidRPr="00A22045" w:rsidRDefault="00776D2E" w:rsidP="0063544F">
            <w:pPr>
              <w:autoSpaceDE w:val="0"/>
              <w:autoSpaceDN w:val="0"/>
              <w:adjustRightInd w:val="0"/>
              <w:jc w:val="center"/>
              <w:rPr>
                <w:bCs/>
                <w:sz w:val="20"/>
                <w:szCs w:val="20"/>
              </w:rPr>
            </w:pPr>
            <w:r w:rsidRPr="00A22045">
              <w:rPr>
                <w:bCs/>
                <w:sz w:val="20"/>
                <w:szCs w:val="20"/>
              </w:rPr>
              <w:t>2025 год</w:t>
            </w:r>
          </w:p>
          <w:p w:rsidR="00776D2E" w:rsidRPr="00A22045" w:rsidRDefault="00776D2E" w:rsidP="00297E20">
            <w:pPr>
              <w:autoSpaceDE w:val="0"/>
              <w:autoSpaceDN w:val="0"/>
              <w:adjustRightInd w:val="0"/>
              <w:jc w:val="center"/>
              <w:rPr>
                <w:bCs/>
                <w:sz w:val="20"/>
                <w:szCs w:val="20"/>
              </w:rPr>
            </w:pPr>
            <w:r w:rsidRPr="00A22045">
              <w:rPr>
                <w:bCs/>
                <w:sz w:val="20"/>
                <w:szCs w:val="20"/>
              </w:rPr>
              <w:t>Уточненный бюджет</w:t>
            </w:r>
          </w:p>
        </w:tc>
        <w:tc>
          <w:tcPr>
            <w:tcW w:w="1134" w:type="dxa"/>
            <w:vAlign w:val="center"/>
          </w:tcPr>
          <w:p w:rsidR="00776D2E" w:rsidRPr="00A22045" w:rsidRDefault="00776D2E" w:rsidP="0063544F">
            <w:pPr>
              <w:autoSpaceDE w:val="0"/>
              <w:autoSpaceDN w:val="0"/>
              <w:adjustRightInd w:val="0"/>
              <w:jc w:val="center"/>
              <w:rPr>
                <w:bCs/>
                <w:sz w:val="20"/>
                <w:szCs w:val="20"/>
              </w:rPr>
            </w:pPr>
            <w:r w:rsidRPr="00A22045">
              <w:rPr>
                <w:bCs/>
                <w:sz w:val="20"/>
                <w:szCs w:val="20"/>
              </w:rPr>
              <w:t>Исполнено за 2025 год</w:t>
            </w:r>
          </w:p>
        </w:tc>
        <w:tc>
          <w:tcPr>
            <w:tcW w:w="850" w:type="dxa"/>
            <w:vAlign w:val="center"/>
          </w:tcPr>
          <w:p w:rsidR="00776D2E" w:rsidRPr="00A22045" w:rsidRDefault="00776D2E" w:rsidP="0063544F">
            <w:pPr>
              <w:autoSpaceDE w:val="0"/>
              <w:autoSpaceDN w:val="0"/>
              <w:adjustRightInd w:val="0"/>
              <w:ind w:right="170"/>
              <w:jc w:val="center"/>
              <w:rPr>
                <w:bCs/>
                <w:sz w:val="20"/>
                <w:szCs w:val="20"/>
              </w:rPr>
            </w:pPr>
            <w:r w:rsidRPr="00A22045">
              <w:rPr>
                <w:bCs/>
                <w:sz w:val="20"/>
                <w:szCs w:val="20"/>
              </w:rPr>
              <w:t>% исполнения</w:t>
            </w:r>
          </w:p>
        </w:tc>
      </w:tr>
      <w:tr w:rsidR="00776D2E" w:rsidRPr="00C82A6A" w:rsidTr="00A22045">
        <w:trPr>
          <w:trHeight w:val="1236"/>
          <w:tblHeader/>
        </w:trPr>
        <w:tc>
          <w:tcPr>
            <w:tcW w:w="1985" w:type="dxa"/>
            <w:vMerge/>
            <w:vAlign w:val="center"/>
          </w:tcPr>
          <w:p w:rsidR="00776D2E" w:rsidRPr="00A22045" w:rsidRDefault="00776D2E" w:rsidP="0063544F">
            <w:pPr>
              <w:autoSpaceDE w:val="0"/>
              <w:autoSpaceDN w:val="0"/>
              <w:adjustRightInd w:val="0"/>
              <w:jc w:val="center"/>
              <w:rPr>
                <w:bCs/>
                <w:sz w:val="20"/>
                <w:szCs w:val="20"/>
              </w:rPr>
            </w:pPr>
          </w:p>
        </w:tc>
        <w:tc>
          <w:tcPr>
            <w:tcW w:w="993" w:type="dxa"/>
            <w:vAlign w:val="center"/>
          </w:tcPr>
          <w:p w:rsidR="00A22045" w:rsidRDefault="00776D2E" w:rsidP="00A22045">
            <w:pPr>
              <w:autoSpaceDE w:val="0"/>
              <w:autoSpaceDN w:val="0"/>
              <w:adjustRightInd w:val="0"/>
              <w:jc w:val="center"/>
              <w:rPr>
                <w:bCs/>
                <w:sz w:val="20"/>
                <w:szCs w:val="20"/>
              </w:rPr>
            </w:pPr>
            <w:r w:rsidRPr="00A22045">
              <w:rPr>
                <w:bCs/>
                <w:sz w:val="20"/>
                <w:szCs w:val="20"/>
              </w:rPr>
              <w:t>2022</w:t>
            </w:r>
          </w:p>
          <w:p w:rsidR="00776D2E" w:rsidRPr="00A22045" w:rsidRDefault="00776D2E" w:rsidP="00A22045">
            <w:pPr>
              <w:autoSpaceDE w:val="0"/>
              <w:autoSpaceDN w:val="0"/>
              <w:adjustRightInd w:val="0"/>
              <w:jc w:val="center"/>
              <w:rPr>
                <w:bCs/>
                <w:sz w:val="20"/>
                <w:szCs w:val="20"/>
              </w:rPr>
            </w:pPr>
            <w:r w:rsidRPr="00A22045">
              <w:rPr>
                <w:bCs/>
                <w:sz w:val="20"/>
                <w:szCs w:val="20"/>
              </w:rPr>
              <w:t>год</w:t>
            </w:r>
          </w:p>
        </w:tc>
        <w:tc>
          <w:tcPr>
            <w:tcW w:w="992" w:type="dxa"/>
            <w:vAlign w:val="center"/>
          </w:tcPr>
          <w:p w:rsidR="00A22045" w:rsidRDefault="00776D2E" w:rsidP="00A22045">
            <w:pPr>
              <w:autoSpaceDE w:val="0"/>
              <w:autoSpaceDN w:val="0"/>
              <w:adjustRightInd w:val="0"/>
              <w:jc w:val="center"/>
              <w:rPr>
                <w:bCs/>
                <w:sz w:val="20"/>
                <w:szCs w:val="20"/>
              </w:rPr>
            </w:pPr>
            <w:r w:rsidRPr="00A22045">
              <w:rPr>
                <w:bCs/>
                <w:sz w:val="20"/>
                <w:szCs w:val="20"/>
              </w:rPr>
              <w:t>2023</w:t>
            </w:r>
          </w:p>
          <w:p w:rsidR="00776D2E" w:rsidRPr="00A22045" w:rsidRDefault="00776D2E" w:rsidP="00A22045">
            <w:pPr>
              <w:autoSpaceDE w:val="0"/>
              <w:autoSpaceDN w:val="0"/>
              <w:adjustRightInd w:val="0"/>
              <w:jc w:val="center"/>
              <w:rPr>
                <w:bCs/>
                <w:sz w:val="20"/>
                <w:szCs w:val="20"/>
              </w:rPr>
            </w:pPr>
            <w:r w:rsidRPr="00A22045">
              <w:rPr>
                <w:bCs/>
                <w:sz w:val="20"/>
                <w:szCs w:val="20"/>
              </w:rPr>
              <w:t>год</w:t>
            </w:r>
          </w:p>
        </w:tc>
        <w:tc>
          <w:tcPr>
            <w:tcW w:w="850" w:type="dxa"/>
            <w:vAlign w:val="center"/>
          </w:tcPr>
          <w:p w:rsidR="00A22045" w:rsidRDefault="00776D2E" w:rsidP="00A22045">
            <w:pPr>
              <w:autoSpaceDE w:val="0"/>
              <w:autoSpaceDN w:val="0"/>
              <w:adjustRightInd w:val="0"/>
              <w:jc w:val="center"/>
              <w:rPr>
                <w:bCs/>
                <w:sz w:val="20"/>
                <w:szCs w:val="20"/>
              </w:rPr>
            </w:pPr>
            <w:r w:rsidRPr="00A22045">
              <w:rPr>
                <w:bCs/>
                <w:sz w:val="20"/>
                <w:szCs w:val="20"/>
              </w:rPr>
              <w:t>2024</w:t>
            </w:r>
          </w:p>
          <w:p w:rsidR="00776D2E" w:rsidRPr="00A22045" w:rsidRDefault="00776D2E" w:rsidP="00A22045">
            <w:pPr>
              <w:autoSpaceDE w:val="0"/>
              <w:autoSpaceDN w:val="0"/>
              <w:adjustRightInd w:val="0"/>
              <w:jc w:val="center"/>
              <w:rPr>
                <w:bCs/>
                <w:sz w:val="20"/>
                <w:szCs w:val="20"/>
              </w:rPr>
            </w:pPr>
            <w:r w:rsidRPr="00A22045">
              <w:rPr>
                <w:bCs/>
                <w:sz w:val="20"/>
                <w:szCs w:val="20"/>
              </w:rPr>
              <w:t>год</w:t>
            </w:r>
          </w:p>
        </w:tc>
        <w:tc>
          <w:tcPr>
            <w:tcW w:w="1559" w:type="dxa"/>
            <w:vAlign w:val="center"/>
          </w:tcPr>
          <w:p w:rsidR="00776D2E" w:rsidRPr="00A22045" w:rsidRDefault="00776D2E" w:rsidP="0063544F">
            <w:pPr>
              <w:autoSpaceDE w:val="0"/>
              <w:autoSpaceDN w:val="0"/>
              <w:adjustRightInd w:val="0"/>
              <w:jc w:val="center"/>
              <w:rPr>
                <w:bCs/>
                <w:color w:val="0000FF"/>
                <w:sz w:val="20"/>
                <w:szCs w:val="20"/>
              </w:rPr>
            </w:pPr>
          </w:p>
        </w:tc>
        <w:tc>
          <w:tcPr>
            <w:tcW w:w="1418" w:type="dxa"/>
            <w:vAlign w:val="center"/>
          </w:tcPr>
          <w:p w:rsidR="00776D2E" w:rsidRPr="00A22045" w:rsidRDefault="00776D2E" w:rsidP="0063544F">
            <w:pPr>
              <w:autoSpaceDE w:val="0"/>
              <w:autoSpaceDN w:val="0"/>
              <w:adjustRightInd w:val="0"/>
              <w:jc w:val="center"/>
              <w:rPr>
                <w:bCs/>
                <w:sz w:val="20"/>
                <w:szCs w:val="20"/>
              </w:rPr>
            </w:pPr>
          </w:p>
        </w:tc>
        <w:tc>
          <w:tcPr>
            <w:tcW w:w="1134" w:type="dxa"/>
            <w:vAlign w:val="center"/>
          </w:tcPr>
          <w:p w:rsidR="00776D2E" w:rsidRPr="00A22045" w:rsidRDefault="00776D2E" w:rsidP="0063544F">
            <w:pPr>
              <w:autoSpaceDE w:val="0"/>
              <w:autoSpaceDN w:val="0"/>
              <w:adjustRightInd w:val="0"/>
              <w:jc w:val="center"/>
              <w:rPr>
                <w:bCs/>
                <w:sz w:val="20"/>
                <w:szCs w:val="20"/>
              </w:rPr>
            </w:pPr>
          </w:p>
        </w:tc>
        <w:tc>
          <w:tcPr>
            <w:tcW w:w="850" w:type="dxa"/>
            <w:vAlign w:val="center"/>
          </w:tcPr>
          <w:p w:rsidR="00776D2E" w:rsidRPr="00A22045" w:rsidRDefault="00776D2E" w:rsidP="0063544F">
            <w:pPr>
              <w:autoSpaceDE w:val="0"/>
              <w:autoSpaceDN w:val="0"/>
              <w:adjustRightInd w:val="0"/>
              <w:ind w:right="1164"/>
              <w:jc w:val="center"/>
              <w:rPr>
                <w:bCs/>
                <w:sz w:val="20"/>
                <w:szCs w:val="20"/>
              </w:rPr>
            </w:pPr>
          </w:p>
        </w:tc>
      </w:tr>
      <w:tr w:rsidR="00776D2E" w:rsidRPr="00C82A6A" w:rsidTr="00A22045">
        <w:trPr>
          <w:trHeight w:val="231"/>
          <w:tblHeader/>
        </w:trPr>
        <w:tc>
          <w:tcPr>
            <w:tcW w:w="1985" w:type="dxa"/>
          </w:tcPr>
          <w:p w:rsidR="00776D2E" w:rsidRPr="00A22045" w:rsidRDefault="00776D2E" w:rsidP="0063544F">
            <w:pPr>
              <w:autoSpaceDE w:val="0"/>
              <w:autoSpaceDN w:val="0"/>
              <w:adjustRightInd w:val="0"/>
              <w:spacing w:after="120"/>
              <w:ind w:left="289" w:hanging="289"/>
              <w:jc w:val="center"/>
              <w:rPr>
                <w:bCs/>
                <w:sz w:val="20"/>
                <w:szCs w:val="20"/>
              </w:rPr>
            </w:pPr>
            <w:r w:rsidRPr="00A22045">
              <w:rPr>
                <w:bCs/>
                <w:sz w:val="20"/>
                <w:szCs w:val="20"/>
              </w:rPr>
              <w:t>1</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2</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w:t>
            </w:r>
          </w:p>
        </w:tc>
        <w:tc>
          <w:tcPr>
            <w:tcW w:w="1559" w:type="dxa"/>
          </w:tcPr>
          <w:p w:rsidR="00776D2E" w:rsidRPr="00A22045" w:rsidRDefault="00776D2E" w:rsidP="0063544F">
            <w:pPr>
              <w:autoSpaceDE w:val="0"/>
              <w:autoSpaceDN w:val="0"/>
              <w:adjustRightInd w:val="0"/>
              <w:spacing w:after="120"/>
              <w:jc w:val="center"/>
              <w:rPr>
                <w:bCs/>
                <w:color w:val="0000FF"/>
                <w:sz w:val="20"/>
                <w:szCs w:val="20"/>
              </w:rPr>
            </w:pPr>
            <w:r w:rsidRPr="00A22045">
              <w:rPr>
                <w:bCs/>
                <w:sz w:val="20"/>
                <w:szCs w:val="20"/>
              </w:rPr>
              <w:t>5</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6</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8</w:t>
            </w:r>
          </w:p>
        </w:tc>
      </w:tr>
      <w:tr w:rsidR="00776D2E" w:rsidRPr="00C82A6A" w:rsidTr="00A22045">
        <w:trPr>
          <w:trHeight w:val="505"/>
        </w:trPr>
        <w:tc>
          <w:tcPr>
            <w:tcW w:w="1985" w:type="dxa"/>
          </w:tcPr>
          <w:p w:rsidR="00776D2E" w:rsidRPr="00A22045" w:rsidRDefault="00776D2E" w:rsidP="0063544F">
            <w:pPr>
              <w:autoSpaceDE w:val="0"/>
              <w:autoSpaceDN w:val="0"/>
              <w:adjustRightInd w:val="0"/>
              <w:spacing w:after="120"/>
              <w:rPr>
                <w:bCs/>
                <w:sz w:val="20"/>
                <w:szCs w:val="20"/>
              </w:rPr>
            </w:pPr>
            <w:r w:rsidRPr="00A22045">
              <w:rPr>
                <w:bCs/>
                <w:sz w:val="20"/>
                <w:szCs w:val="20"/>
              </w:rPr>
              <w:t>Доходы, млн. руб. – всего, в том числе:</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3 308,4</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3 501,8</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4 079,5</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4 344,4</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4 644,4</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4 586,3</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98,7</w:t>
            </w:r>
          </w:p>
        </w:tc>
      </w:tr>
      <w:tr w:rsidR="00776D2E" w:rsidRPr="00C82A6A" w:rsidTr="00A22045">
        <w:trPr>
          <w:trHeight w:val="267"/>
        </w:trPr>
        <w:tc>
          <w:tcPr>
            <w:tcW w:w="1985" w:type="dxa"/>
          </w:tcPr>
          <w:p w:rsidR="00776D2E" w:rsidRPr="00A22045" w:rsidRDefault="00776D2E" w:rsidP="0063544F">
            <w:pPr>
              <w:autoSpaceDE w:val="0"/>
              <w:autoSpaceDN w:val="0"/>
              <w:adjustRightInd w:val="0"/>
              <w:spacing w:after="120"/>
              <w:rPr>
                <w:bCs/>
                <w:i/>
                <w:iCs/>
                <w:sz w:val="20"/>
                <w:szCs w:val="20"/>
              </w:rPr>
            </w:pPr>
            <w:r w:rsidRPr="00A22045">
              <w:rPr>
                <w:bCs/>
                <w:i/>
                <w:iCs/>
                <w:sz w:val="20"/>
                <w:szCs w:val="20"/>
              </w:rPr>
              <w:t xml:space="preserve">Налоговые и </w:t>
            </w:r>
            <w:r w:rsidRPr="00A22045">
              <w:rPr>
                <w:bCs/>
                <w:i/>
                <w:iCs/>
                <w:sz w:val="20"/>
                <w:szCs w:val="20"/>
              </w:rPr>
              <w:lastRenderedPageBreak/>
              <w:t>неналоговые доходы</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lastRenderedPageBreak/>
              <w:t>855,5</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823,0</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1 209,3</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1 096,1</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1 326,1</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1 344,0</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101,3</w:t>
            </w:r>
          </w:p>
        </w:tc>
      </w:tr>
      <w:tr w:rsidR="00776D2E" w:rsidRPr="00C82A6A" w:rsidTr="00A22045">
        <w:tc>
          <w:tcPr>
            <w:tcW w:w="1985" w:type="dxa"/>
          </w:tcPr>
          <w:p w:rsidR="00776D2E" w:rsidRPr="00A22045" w:rsidRDefault="00776D2E" w:rsidP="0063544F">
            <w:pPr>
              <w:autoSpaceDE w:val="0"/>
              <w:autoSpaceDN w:val="0"/>
              <w:adjustRightInd w:val="0"/>
              <w:spacing w:after="120"/>
              <w:rPr>
                <w:bCs/>
                <w:i/>
                <w:iCs/>
                <w:sz w:val="20"/>
                <w:szCs w:val="20"/>
                <w:lang w:val="en-US"/>
              </w:rPr>
            </w:pPr>
            <w:r w:rsidRPr="00A22045">
              <w:rPr>
                <w:bCs/>
                <w:i/>
                <w:iCs/>
                <w:sz w:val="20"/>
                <w:szCs w:val="20"/>
              </w:rPr>
              <w:lastRenderedPageBreak/>
              <w:t>Безвозмездные поступления</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2 452,9</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2 678,8</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2870,2</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3 248,3</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3 318,3</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3 242,3</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97,7</w:t>
            </w:r>
          </w:p>
        </w:tc>
      </w:tr>
      <w:tr w:rsidR="00776D2E" w:rsidRPr="00C82A6A" w:rsidTr="00A22045">
        <w:trPr>
          <w:trHeight w:val="491"/>
        </w:trPr>
        <w:tc>
          <w:tcPr>
            <w:tcW w:w="1985" w:type="dxa"/>
          </w:tcPr>
          <w:p w:rsidR="00776D2E" w:rsidRPr="00A22045" w:rsidRDefault="00776D2E" w:rsidP="0063544F">
            <w:pPr>
              <w:autoSpaceDE w:val="0"/>
              <w:autoSpaceDN w:val="0"/>
              <w:adjustRightInd w:val="0"/>
              <w:spacing w:after="120"/>
              <w:rPr>
                <w:bCs/>
                <w:sz w:val="20"/>
                <w:szCs w:val="20"/>
              </w:rPr>
            </w:pPr>
            <w:r w:rsidRPr="00A22045">
              <w:rPr>
                <w:bCs/>
                <w:sz w:val="20"/>
                <w:szCs w:val="20"/>
              </w:rPr>
              <w:t>Расходы, млн. руб. – всего, в том числе:</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3 267,6</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3 424,1</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3 948,7</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4 430,4</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4 740,9</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4 625,2</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97,6</w:t>
            </w:r>
          </w:p>
        </w:tc>
      </w:tr>
      <w:tr w:rsidR="00776D2E" w:rsidRPr="00C82A6A" w:rsidTr="00A22045">
        <w:trPr>
          <w:trHeight w:val="535"/>
        </w:trPr>
        <w:tc>
          <w:tcPr>
            <w:tcW w:w="1985" w:type="dxa"/>
          </w:tcPr>
          <w:p w:rsidR="00776D2E" w:rsidRPr="00A22045" w:rsidRDefault="00776D2E" w:rsidP="0063544F">
            <w:pPr>
              <w:autoSpaceDE w:val="0"/>
              <w:autoSpaceDN w:val="0"/>
              <w:adjustRightInd w:val="0"/>
              <w:spacing w:after="120"/>
              <w:rPr>
                <w:bCs/>
                <w:i/>
                <w:iCs/>
                <w:sz w:val="20"/>
                <w:szCs w:val="20"/>
              </w:rPr>
            </w:pPr>
            <w:r w:rsidRPr="00A22045">
              <w:rPr>
                <w:bCs/>
                <w:i/>
                <w:iCs/>
                <w:sz w:val="20"/>
                <w:szCs w:val="20"/>
              </w:rPr>
              <w:t xml:space="preserve">на реализацию муниципальных программ города </w:t>
            </w:r>
            <w:proofErr w:type="gramStart"/>
            <w:r w:rsidRPr="00A22045">
              <w:rPr>
                <w:bCs/>
                <w:i/>
                <w:iCs/>
                <w:sz w:val="20"/>
                <w:szCs w:val="20"/>
              </w:rPr>
              <w:t>Радужный</w:t>
            </w:r>
            <w:proofErr w:type="gramEnd"/>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3 226,8</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3 385,0</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3 870,0</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4 372,7</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4 674,5</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4 560,5</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97,6</w:t>
            </w:r>
          </w:p>
        </w:tc>
      </w:tr>
      <w:tr w:rsidR="00776D2E" w:rsidRPr="00C82A6A" w:rsidTr="00A22045">
        <w:tc>
          <w:tcPr>
            <w:tcW w:w="1985" w:type="dxa"/>
          </w:tcPr>
          <w:p w:rsidR="00776D2E" w:rsidRPr="00A22045" w:rsidRDefault="00776D2E" w:rsidP="0063544F">
            <w:pPr>
              <w:autoSpaceDE w:val="0"/>
              <w:autoSpaceDN w:val="0"/>
              <w:adjustRightInd w:val="0"/>
              <w:spacing w:after="120"/>
              <w:rPr>
                <w:bCs/>
                <w:i/>
                <w:iCs/>
                <w:sz w:val="20"/>
                <w:szCs w:val="20"/>
              </w:rPr>
            </w:pPr>
            <w:r w:rsidRPr="00A22045">
              <w:rPr>
                <w:bCs/>
                <w:i/>
                <w:iCs/>
                <w:sz w:val="20"/>
                <w:szCs w:val="20"/>
              </w:rPr>
              <w:t>% в общих расходах бюджета</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98,8</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98,9</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98,0</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98,7</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98,6</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98,6</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w:t>
            </w:r>
          </w:p>
        </w:tc>
      </w:tr>
      <w:tr w:rsidR="00776D2E" w:rsidRPr="00C82A6A" w:rsidTr="00A22045">
        <w:tc>
          <w:tcPr>
            <w:tcW w:w="1985" w:type="dxa"/>
          </w:tcPr>
          <w:p w:rsidR="00776D2E" w:rsidRPr="00A22045" w:rsidRDefault="00776D2E" w:rsidP="0063544F">
            <w:pPr>
              <w:autoSpaceDE w:val="0"/>
              <w:autoSpaceDN w:val="0"/>
              <w:adjustRightInd w:val="0"/>
              <w:spacing w:after="120"/>
              <w:rPr>
                <w:bCs/>
                <w:i/>
                <w:iCs/>
                <w:sz w:val="20"/>
                <w:szCs w:val="20"/>
              </w:rPr>
            </w:pPr>
            <w:r w:rsidRPr="00A22045">
              <w:rPr>
                <w:bCs/>
                <w:i/>
                <w:iCs/>
                <w:sz w:val="20"/>
                <w:szCs w:val="20"/>
              </w:rPr>
              <w:t>на реализацию непрограммных направлений расходов</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40,8</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39,1</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78,7</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57,7</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66,4</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64,7</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97,4</w:t>
            </w:r>
          </w:p>
        </w:tc>
      </w:tr>
      <w:tr w:rsidR="00776D2E" w:rsidRPr="00C82A6A" w:rsidTr="00A22045">
        <w:tc>
          <w:tcPr>
            <w:tcW w:w="1985" w:type="dxa"/>
          </w:tcPr>
          <w:p w:rsidR="00776D2E" w:rsidRPr="00A22045" w:rsidRDefault="00776D2E" w:rsidP="0063544F">
            <w:pPr>
              <w:autoSpaceDE w:val="0"/>
              <w:autoSpaceDN w:val="0"/>
              <w:adjustRightInd w:val="0"/>
              <w:spacing w:after="120"/>
              <w:rPr>
                <w:bCs/>
                <w:i/>
                <w:iCs/>
                <w:sz w:val="20"/>
                <w:szCs w:val="20"/>
              </w:rPr>
            </w:pPr>
            <w:r w:rsidRPr="00A22045">
              <w:rPr>
                <w:bCs/>
                <w:i/>
                <w:iCs/>
                <w:sz w:val="20"/>
                <w:szCs w:val="20"/>
              </w:rPr>
              <w:t>% в общих расходах бюджета</w:t>
            </w:r>
          </w:p>
        </w:tc>
        <w:tc>
          <w:tcPr>
            <w:tcW w:w="993"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1,2</w:t>
            </w:r>
          </w:p>
        </w:tc>
        <w:tc>
          <w:tcPr>
            <w:tcW w:w="992"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1,1</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2,0</w:t>
            </w:r>
          </w:p>
        </w:tc>
        <w:tc>
          <w:tcPr>
            <w:tcW w:w="1559"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1,3</w:t>
            </w:r>
          </w:p>
        </w:tc>
        <w:tc>
          <w:tcPr>
            <w:tcW w:w="1418"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1,4</w:t>
            </w:r>
          </w:p>
        </w:tc>
        <w:tc>
          <w:tcPr>
            <w:tcW w:w="1134"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1,4</w:t>
            </w:r>
          </w:p>
        </w:tc>
        <w:tc>
          <w:tcPr>
            <w:tcW w:w="850" w:type="dxa"/>
          </w:tcPr>
          <w:p w:rsidR="00776D2E" w:rsidRPr="00A22045" w:rsidRDefault="00776D2E" w:rsidP="0063544F">
            <w:pPr>
              <w:autoSpaceDE w:val="0"/>
              <w:autoSpaceDN w:val="0"/>
              <w:adjustRightInd w:val="0"/>
              <w:spacing w:after="120"/>
              <w:jc w:val="center"/>
              <w:rPr>
                <w:bCs/>
                <w:i/>
                <w:iCs/>
                <w:sz w:val="20"/>
                <w:szCs w:val="20"/>
              </w:rPr>
            </w:pPr>
            <w:r w:rsidRPr="00A22045">
              <w:rPr>
                <w:bCs/>
                <w:i/>
                <w:iCs/>
                <w:sz w:val="20"/>
                <w:szCs w:val="20"/>
              </w:rPr>
              <w:t>-</w:t>
            </w:r>
          </w:p>
        </w:tc>
      </w:tr>
      <w:tr w:rsidR="00776D2E" w:rsidRPr="00C82A6A" w:rsidTr="00A22045">
        <w:trPr>
          <w:trHeight w:val="776"/>
        </w:trPr>
        <w:tc>
          <w:tcPr>
            <w:tcW w:w="1985" w:type="dxa"/>
          </w:tcPr>
          <w:p w:rsidR="00776D2E" w:rsidRPr="00A22045" w:rsidRDefault="00776D2E" w:rsidP="0063544F">
            <w:pPr>
              <w:autoSpaceDE w:val="0"/>
              <w:autoSpaceDN w:val="0"/>
              <w:adjustRightInd w:val="0"/>
              <w:spacing w:after="120"/>
              <w:rPr>
                <w:bCs/>
                <w:sz w:val="20"/>
                <w:szCs w:val="20"/>
              </w:rPr>
            </w:pPr>
            <w:proofErr w:type="spellStart"/>
            <w:r w:rsidRPr="00A22045">
              <w:rPr>
                <w:bCs/>
                <w:sz w:val="20"/>
                <w:szCs w:val="20"/>
              </w:rPr>
              <w:t>Справочно</w:t>
            </w:r>
            <w:proofErr w:type="spellEnd"/>
            <w:r w:rsidRPr="00A22045">
              <w:rPr>
                <w:bCs/>
                <w:sz w:val="20"/>
                <w:szCs w:val="20"/>
              </w:rPr>
              <w:t>: Расходы на финансовое обеспечение социальной сферы</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2 368,9</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2 437,6</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2 749,5</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3 141,3</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3 450,7</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3 365,5</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97,5</w:t>
            </w:r>
          </w:p>
        </w:tc>
      </w:tr>
      <w:tr w:rsidR="00776D2E" w:rsidRPr="00C82A6A" w:rsidTr="00A22045">
        <w:tc>
          <w:tcPr>
            <w:tcW w:w="1985" w:type="dxa"/>
          </w:tcPr>
          <w:p w:rsidR="00776D2E" w:rsidRPr="00A22045" w:rsidRDefault="00776D2E" w:rsidP="0063544F">
            <w:pPr>
              <w:autoSpaceDE w:val="0"/>
              <w:autoSpaceDN w:val="0"/>
              <w:adjustRightInd w:val="0"/>
              <w:spacing w:after="120"/>
              <w:rPr>
                <w:bCs/>
                <w:sz w:val="20"/>
                <w:szCs w:val="20"/>
              </w:rPr>
            </w:pPr>
            <w:r w:rsidRPr="00A22045">
              <w:rPr>
                <w:bCs/>
                <w:sz w:val="20"/>
                <w:szCs w:val="20"/>
              </w:rPr>
              <w:t>% в общих расходах бюджета</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72,5</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71,2</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69,6</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70,9</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72,8</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72,8</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w:t>
            </w:r>
          </w:p>
        </w:tc>
      </w:tr>
      <w:tr w:rsidR="00776D2E" w:rsidRPr="00C82A6A" w:rsidTr="00A22045">
        <w:tc>
          <w:tcPr>
            <w:tcW w:w="1985" w:type="dxa"/>
          </w:tcPr>
          <w:p w:rsidR="00776D2E" w:rsidRPr="00A22045" w:rsidRDefault="00776D2E" w:rsidP="0063544F">
            <w:pPr>
              <w:autoSpaceDE w:val="0"/>
              <w:autoSpaceDN w:val="0"/>
              <w:adjustRightInd w:val="0"/>
              <w:jc w:val="both"/>
              <w:rPr>
                <w:bCs/>
                <w:sz w:val="20"/>
                <w:szCs w:val="20"/>
              </w:rPr>
            </w:pPr>
            <w:r w:rsidRPr="00A22045">
              <w:rPr>
                <w:bCs/>
                <w:sz w:val="20"/>
                <w:szCs w:val="20"/>
              </w:rPr>
              <w:t>Профицит</w:t>
            </w:r>
            <w:proofErr w:type="gramStart"/>
            <w:r w:rsidRPr="00A22045">
              <w:rPr>
                <w:bCs/>
                <w:sz w:val="20"/>
                <w:szCs w:val="20"/>
              </w:rPr>
              <w:t xml:space="preserve"> (+), </w:t>
            </w:r>
            <w:proofErr w:type="gramEnd"/>
            <w:r w:rsidRPr="00A22045">
              <w:rPr>
                <w:bCs/>
                <w:sz w:val="20"/>
                <w:szCs w:val="20"/>
              </w:rPr>
              <w:t>дефицит (-), млн. руб.</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40,8</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77,7</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130,8</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- 86,0</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 xml:space="preserve"> - 96,5</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- 38,9</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w:t>
            </w:r>
          </w:p>
        </w:tc>
      </w:tr>
      <w:tr w:rsidR="00776D2E" w:rsidRPr="00C82A6A" w:rsidTr="00A22045">
        <w:tc>
          <w:tcPr>
            <w:tcW w:w="1985" w:type="dxa"/>
          </w:tcPr>
          <w:p w:rsidR="00776D2E" w:rsidRPr="00A22045" w:rsidRDefault="00776D2E" w:rsidP="0063544F">
            <w:pPr>
              <w:autoSpaceDE w:val="0"/>
              <w:autoSpaceDN w:val="0"/>
              <w:adjustRightInd w:val="0"/>
              <w:jc w:val="both"/>
              <w:rPr>
                <w:bCs/>
                <w:sz w:val="20"/>
                <w:szCs w:val="20"/>
              </w:rPr>
            </w:pPr>
            <w:r w:rsidRPr="00A22045">
              <w:rPr>
                <w:bCs/>
                <w:sz w:val="20"/>
                <w:szCs w:val="20"/>
              </w:rPr>
              <w:t>Муниципальный долг, млн. руб.</w:t>
            </w:r>
          </w:p>
        </w:tc>
        <w:tc>
          <w:tcPr>
            <w:tcW w:w="993"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c>
          <w:tcPr>
            <w:tcW w:w="992"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c>
          <w:tcPr>
            <w:tcW w:w="1559"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60,0</w:t>
            </w:r>
          </w:p>
        </w:tc>
        <w:tc>
          <w:tcPr>
            <w:tcW w:w="1418"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c>
          <w:tcPr>
            <w:tcW w:w="1134"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c>
          <w:tcPr>
            <w:tcW w:w="850" w:type="dxa"/>
          </w:tcPr>
          <w:p w:rsidR="00776D2E" w:rsidRPr="00A22045" w:rsidRDefault="00776D2E" w:rsidP="0063544F">
            <w:pPr>
              <w:autoSpaceDE w:val="0"/>
              <w:autoSpaceDN w:val="0"/>
              <w:adjustRightInd w:val="0"/>
              <w:spacing w:after="120"/>
              <w:jc w:val="center"/>
              <w:rPr>
                <w:bCs/>
                <w:sz w:val="20"/>
                <w:szCs w:val="20"/>
              </w:rPr>
            </w:pPr>
            <w:r w:rsidRPr="00A22045">
              <w:rPr>
                <w:bCs/>
                <w:sz w:val="20"/>
                <w:szCs w:val="20"/>
              </w:rPr>
              <w:t>0,0</w:t>
            </w:r>
          </w:p>
        </w:tc>
      </w:tr>
    </w:tbl>
    <w:p w:rsidR="002021E0" w:rsidRDefault="009625EF">
      <w:pPr>
        <w:pBdr>
          <w:top w:val="none" w:sz="4" w:space="0" w:color="000000"/>
          <w:left w:val="none" w:sz="4" w:space="0" w:color="000000"/>
          <w:bottom w:val="none" w:sz="4" w:space="0" w:color="000000"/>
          <w:right w:val="none" w:sz="4" w:space="0" w:color="000000"/>
        </w:pBdr>
        <w:ind w:left="709"/>
        <w:jc w:val="both"/>
      </w:pPr>
      <w:r>
        <w:rPr>
          <w:color w:val="000000"/>
        </w:rPr>
        <w:t>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На 2025 год бюджет города Радужный утвержден решением Думы города Радужный от 06.12.2024 № 393 </w:t>
      </w:r>
      <w:r w:rsidR="00AD21BE">
        <w:rPr>
          <w:color w:val="000000"/>
          <w:sz w:val="28"/>
        </w:rPr>
        <w:t>«</w:t>
      </w:r>
      <w:r>
        <w:rPr>
          <w:color w:val="000000"/>
          <w:sz w:val="28"/>
        </w:rPr>
        <w:t>О бюджете города Радужный на 2025 год и на плановый период 2026 и 2027 годов</w:t>
      </w:r>
      <w:r w:rsidR="00AD21BE">
        <w:rPr>
          <w:color w:val="000000"/>
          <w:sz w:val="28"/>
        </w:rPr>
        <w:t>»</w:t>
      </w:r>
      <w:r>
        <w:rPr>
          <w:color w:val="000000"/>
          <w:sz w:val="28"/>
        </w:rPr>
        <w:t xml:space="preserve"> (далее – Решение). Решением утверждены основные показатели бюджета города Радужный на 2025 год в следующих объемах: доходы 4 344,4 млн. рублей, расходы 4 372,7 млн. рублей, дефицит бюджета 86,0 млн. рублей.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течение 2025 года плановые показатели по доходам увеличены на 6,9%, или 300,0 млн. рублей, по расходам на 310,5 млн. рублей, или 7,0%.</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pPr>
      <w:proofErr w:type="gramStart"/>
      <w:r>
        <w:rPr>
          <w:color w:val="000000"/>
          <w:sz w:val="28"/>
        </w:rPr>
        <w:lastRenderedPageBreak/>
        <w:t xml:space="preserve">Соответственно уточненные плановые назначения составили: по доходам – 4 644,4 млн. рублей, по расходам – 4 740,9 млн. рублей, дефицит – 96,5 млн. рублей. </w:t>
      </w:r>
      <w:proofErr w:type="gramEnd"/>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Итоги исполнения бюджета города Радужный за 2025 год характеризуются следующими показателями:</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Доходы за 2025 год исполнены в сумме 4 586,3 млн. рублей, что составило 98,7% к уточненному плану на год и 105,6% от первоначального годового плана.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Структура доходов осталась прежней, безвозмездные поступления обеспечили большую   часть поступлений в бюджет города, что составило 70,7 % от общей суммы доходов, 29,3 % составили налоговые и неналоговые доходы.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Поступления налоговых и неналоговых доходов составило 1 344,0 млн. рублей, или 101,3% к уточненным годовым назначениям, и 122,6% от первоначального годового плана.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Основным источником налоговых доходов бюджета города Радужный является налог на доходы физических лиц, который составляет 77,3 % исполнения налоговых доходов за 2025 год. Исполнение налога на доходы физических лиц </w:t>
      </w:r>
      <w:r w:rsidR="007B4B06">
        <w:rPr>
          <w:color w:val="000000"/>
          <w:sz w:val="28"/>
        </w:rPr>
        <w:t xml:space="preserve">по состоянию на 01.01.2026 </w:t>
      </w:r>
      <w:r>
        <w:rPr>
          <w:color w:val="000000"/>
          <w:sz w:val="28"/>
        </w:rPr>
        <w:t>сос</w:t>
      </w:r>
      <w:r w:rsidR="007B4B06">
        <w:rPr>
          <w:color w:val="000000"/>
          <w:sz w:val="28"/>
        </w:rPr>
        <w:t>тавило 958,2 млн. рублей,</w:t>
      </w:r>
      <w:r>
        <w:rPr>
          <w:color w:val="000000"/>
          <w:sz w:val="28"/>
        </w:rPr>
        <w:t xml:space="preserve"> или 100,9 % к уточненным годовым плановым назначениям.</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Наиболь</w:t>
      </w:r>
      <w:r w:rsidR="007B4B06">
        <w:rPr>
          <w:color w:val="000000"/>
          <w:sz w:val="28"/>
        </w:rPr>
        <w:t xml:space="preserve">шая часть неналоговых доходов – </w:t>
      </w:r>
      <w:r>
        <w:rPr>
          <w:color w:val="000000"/>
          <w:sz w:val="28"/>
        </w:rPr>
        <w:t>91,4% сформирована поступлениями от использования имущества, находящегося в государственной и муниципальной собственности, доходами от продажи материальных и нематериальных активов. По состоянию на 01.01.2026 поступление от данных источников составило 95,2 млн. рублей</w:t>
      </w:r>
      <w:r w:rsidR="007B4B06">
        <w:rPr>
          <w:color w:val="000000"/>
          <w:sz w:val="28"/>
        </w:rPr>
        <w:t>,</w:t>
      </w:r>
      <w:r>
        <w:rPr>
          <w:color w:val="000000"/>
          <w:sz w:val="28"/>
        </w:rPr>
        <w:t xml:space="preserve"> или 96,4 % к уточненным годовым плановым назначениям.</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rPr>
      </w:pPr>
      <w:r>
        <w:rPr>
          <w:color w:val="000000"/>
          <w:sz w:val="28"/>
        </w:rPr>
        <w:t>Безвозмездные поступления пополнили бюджет города на 3 242,3 млн. рублей, что составило 97,7% к уточненным годовым плановым назначениям и 99,8% от первоначально утвержденных плановых назначен</w:t>
      </w:r>
      <w:r w:rsidR="007B4B06">
        <w:rPr>
          <w:color w:val="000000"/>
          <w:sz w:val="28"/>
        </w:rPr>
        <w:t xml:space="preserve">ий. Основной объем исполнения – </w:t>
      </w:r>
      <w:r>
        <w:rPr>
          <w:color w:val="000000"/>
          <w:sz w:val="28"/>
        </w:rPr>
        <w:t xml:space="preserve">3 181,1 млн. рублей составили безвозмездные поступления от других бюджетов бюджетной системы Российской Федерации в форме дотаций, субсидий, субвенций и иных межбюджетных трансфертов. </w:t>
      </w: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rPr>
          <w:color w:val="000000"/>
          <w:sz w:val="28"/>
        </w:rPr>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spacing w:line="61" w:lineRule="atLeast"/>
        <w:jc w:val="center"/>
      </w:pPr>
      <w:r>
        <w:rPr>
          <w:b/>
          <w:color w:val="000000"/>
          <w:sz w:val="28"/>
        </w:rPr>
        <w:lastRenderedPageBreak/>
        <w:t xml:space="preserve">Структура исполнения доходов бюджета города </w:t>
      </w:r>
      <w:proofErr w:type="gramStart"/>
      <w:r>
        <w:rPr>
          <w:b/>
          <w:color w:val="000000"/>
          <w:sz w:val="28"/>
        </w:rPr>
        <w:t>Радужный</w:t>
      </w:r>
      <w:proofErr w:type="gramEnd"/>
      <w:r>
        <w:rPr>
          <w:b/>
          <w:color w:val="000000"/>
          <w:sz w:val="28"/>
        </w:rPr>
        <w:t xml:space="preserve"> </w:t>
      </w:r>
    </w:p>
    <w:p w:rsidR="002021E0" w:rsidRDefault="007B4B06">
      <w:pPr>
        <w:pBdr>
          <w:top w:val="none" w:sz="4" w:space="0" w:color="000000"/>
          <w:left w:val="none" w:sz="4" w:space="0" w:color="000000"/>
          <w:bottom w:val="none" w:sz="4" w:space="0" w:color="000000"/>
          <w:right w:val="none" w:sz="4" w:space="0" w:color="000000"/>
        </w:pBdr>
        <w:spacing w:line="61" w:lineRule="atLeast"/>
        <w:jc w:val="center"/>
        <w:rPr>
          <w:b/>
          <w:bCs/>
          <w:color w:val="000000"/>
          <w:sz w:val="28"/>
          <w:szCs w:val="28"/>
        </w:rPr>
      </w:pPr>
      <w:r>
        <w:rPr>
          <w:b/>
          <w:color w:val="000000"/>
          <w:sz w:val="28"/>
        </w:rPr>
        <w:t xml:space="preserve">за 2024 – </w:t>
      </w:r>
      <w:r w:rsidR="009625EF">
        <w:rPr>
          <w:b/>
          <w:color w:val="000000"/>
          <w:sz w:val="28"/>
        </w:rPr>
        <w:t>2025 год</w:t>
      </w:r>
      <w:r w:rsidR="00BC4CBB">
        <w:rPr>
          <w:b/>
          <w:color w:val="000000"/>
          <w:sz w:val="28"/>
        </w:rPr>
        <w:t>ы</w:t>
      </w:r>
      <w:r w:rsidR="009625EF">
        <w:rPr>
          <w:b/>
          <w:color w:val="000000"/>
          <w:sz w:val="28"/>
        </w:rPr>
        <w:t xml:space="preserve"> </w:t>
      </w:r>
    </w:p>
    <w:p w:rsidR="002021E0" w:rsidRDefault="002021E0">
      <w:pPr>
        <w:pBdr>
          <w:top w:val="none" w:sz="4" w:space="0" w:color="000000"/>
          <w:left w:val="none" w:sz="4" w:space="0" w:color="000000"/>
          <w:bottom w:val="none" w:sz="4" w:space="0" w:color="000000"/>
          <w:right w:val="none" w:sz="4" w:space="0" w:color="000000"/>
        </w:pBdr>
        <w:spacing w:line="61" w:lineRule="atLeast"/>
        <w:jc w:val="center"/>
      </w:pPr>
    </w:p>
    <w:p w:rsidR="002021E0" w:rsidRDefault="009625EF">
      <w:pPr>
        <w:pBdr>
          <w:top w:val="none" w:sz="4" w:space="0" w:color="000000"/>
          <w:left w:val="none" w:sz="4" w:space="0" w:color="000000"/>
          <w:bottom w:val="none" w:sz="4" w:space="0" w:color="000000"/>
          <w:right w:val="none" w:sz="4" w:space="0" w:color="000000"/>
        </w:pBdr>
        <w:spacing w:after="160" w:line="61" w:lineRule="atLeast"/>
        <w:jc w:val="center"/>
      </w:pPr>
      <w:r>
        <w:rPr>
          <w:noProof/>
        </w:rPr>
        <w:drawing>
          <wp:inline distT="0" distB="0" distL="0" distR="0">
            <wp:extent cx="5939448" cy="2808302"/>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0438" name=""/>
                    <pic:cNvPicPr>
                      <a:picLocks noChangeAspect="1"/>
                    </pic:cNvPicPr>
                  </pic:nvPicPr>
                  <pic:blipFill>
                    <a:blip r:embed="rId10"/>
                    <a:stretch/>
                  </pic:blipFill>
                  <pic:spPr bwMode="auto">
                    <a:xfrm>
                      <a:off x="0" y="0"/>
                      <a:ext cx="5974055" cy="2824665"/>
                    </a:xfrm>
                    <a:prstGeom prst="rect">
                      <a:avLst/>
                    </a:prstGeom>
                  </pic:spPr>
                </pic:pic>
              </a:graphicData>
            </a:graphic>
          </wp:inline>
        </w:drawing>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Расходы бюджета города Радужный за 2025 год исполнены в сумме 4 625,2 млн. рублей, что составляет 97,6% от уточненного плана на год. </w:t>
      </w:r>
    </w:p>
    <w:p w:rsidR="002021E0" w:rsidRDefault="009625EF">
      <w:pPr>
        <w:pBdr>
          <w:top w:val="none" w:sz="4" w:space="0" w:color="000000"/>
          <w:left w:val="none" w:sz="4" w:space="0" w:color="000000"/>
          <w:bottom w:val="none" w:sz="4" w:space="0" w:color="000000"/>
          <w:right w:val="none" w:sz="4" w:space="0" w:color="000000"/>
        </w:pBdr>
        <w:ind w:firstLine="709"/>
        <w:jc w:val="both"/>
      </w:pPr>
      <w:proofErr w:type="gramStart"/>
      <w:r>
        <w:rPr>
          <w:color w:val="000000"/>
          <w:sz w:val="28"/>
        </w:rPr>
        <w:t>Расходы бюджета города Радужный имеют программную структуру, основу которой составляют 17 муниципальных программ, на их реализацию направлено 4 560,5 млн. рублей, что составляет 97,6 % к уточненному плану на год.</w:t>
      </w:r>
      <w:proofErr w:type="gramEnd"/>
      <w:r>
        <w:rPr>
          <w:color w:val="000000"/>
          <w:sz w:val="28"/>
        </w:rPr>
        <w:t xml:space="preserve"> Доля расходов бюджета города Радужный, формируемых на основе муниципальных программ, составляет 98,6 % от общих расходов бюджета города Радужный. </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pPr>
      <w:r>
        <w:rPr>
          <w:color w:val="000000"/>
          <w:sz w:val="28"/>
        </w:rPr>
        <w:t xml:space="preserve">Объемы бюджетных ассигнований, направленных на реализацию муниципальных программ за 2025 год отражены в таблице </w:t>
      </w:r>
      <w:r w:rsidR="00C6292D">
        <w:rPr>
          <w:color w:val="000000"/>
          <w:sz w:val="28"/>
        </w:rPr>
        <w:t>6</w:t>
      </w:r>
      <w:r>
        <w:rPr>
          <w:color w:val="000000"/>
          <w:sz w:val="28"/>
        </w:rPr>
        <w:t>.</w:t>
      </w:r>
    </w:p>
    <w:p w:rsidR="002021E0" w:rsidRPr="00776D2E" w:rsidRDefault="00602764">
      <w:pPr>
        <w:pBdr>
          <w:top w:val="none" w:sz="4" w:space="0" w:color="000000"/>
          <w:left w:val="none" w:sz="4" w:space="0" w:color="000000"/>
          <w:bottom w:val="none" w:sz="4" w:space="0" w:color="000000"/>
          <w:right w:val="none" w:sz="4" w:space="0" w:color="000000"/>
        </w:pBdr>
        <w:spacing w:line="65" w:lineRule="atLeast"/>
        <w:ind w:firstLine="708"/>
        <w:jc w:val="right"/>
        <w:rPr>
          <w:color w:val="000000"/>
          <w:sz w:val="28"/>
          <w:szCs w:val="28"/>
        </w:rPr>
      </w:pPr>
      <w:r>
        <w:rPr>
          <w:color w:val="000000"/>
          <w:sz w:val="28"/>
          <w:szCs w:val="28"/>
        </w:rPr>
        <w:t xml:space="preserve">Таблица </w:t>
      </w:r>
      <w:r w:rsidR="00C6292D">
        <w:rPr>
          <w:color w:val="000000"/>
          <w:sz w:val="28"/>
          <w:szCs w:val="28"/>
        </w:rPr>
        <w:t>6</w:t>
      </w:r>
    </w:p>
    <w:p w:rsidR="002021E0" w:rsidRDefault="00776D2E">
      <w:pPr>
        <w:pBdr>
          <w:top w:val="none" w:sz="4" w:space="0" w:color="000000"/>
          <w:left w:val="none" w:sz="4" w:space="0" w:color="000000"/>
          <w:bottom w:val="none" w:sz="4" w:space="0" w:color="000000"/>
          <w:right w:val="none" w:sz="4" w:space="0" w:color="000000"/>
        </w:pBdr>
        <w:spacing w:line="65" w:lineRule="atLeast"/>
        <w:ind w:firstLine="708"/>
        <w:jc w:val="right"/>
      </w:pPr>
      <w:r w:rsidRPr="00776D2E">
        <w:rPr>
          <w:color w:val="000000"/>
          <w:sz w:val="22"/>
        </w:rPr>
        <w:t>(тыс.</w:t>
      </w:r>
      <w:r w:rsidR="009625EF" w:rsidRPr="00776D2E">
        <w:rPr>
          <w:color w:val="000000"/>
          <w:sz w:val="22"/>
        </w:rPr>
        <w:t xml:space="preserve"> рублей)</w:t>
      </w:r>
    </w:p>
    <w:p w:rsidR="00776D2E"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01"/>
        <w:gridCol w:w="1559"/>
        <w:gridCol w:w="1619"/>
        <w:gridCol w:w="1221"/>
      </w:tblGrid>
      <w:tr w:rsidR="00FF062C" w:rsidRPr="00996332" w:rsidTr="00FF062C">
        <w:trPr>
          <w:trHeight w:val="1525"/>
          <w:tblHeader/>
          <w:jc w:val="center"/>
        </w:trPr>
        <w:tc>
          <w:tcPr>
            <w:tcW w:w="4106" w:type="dxa"/>
            <w:vAlign w:val="center"/>
            <w:hideMark/>
          </w:tcPr>
          <w:p w:rsidR="00FF062C" w:rsidRPr="007A0341" w:rsidRDefault="00FF062C" w:rsidP="0063544F">
            <w:pPr>
              <w:jc w:val="center"/>
              <w:rPr>
                <w:sz w:val="20"/>
                <w:szCs w:val="20"/>
              </w:rPr>
            </w:pPr>
            <w:r w:rsidRPr="007A0341">
              <w:rPr>
                <w:sz w:val="20"/>
                <w:szCs w:val="20"/>
              </w:rPr>
              <w:t>Наименование</w:t>
            </w:r>
          </w:p>
        </w:tc>
        <w:tc>
          <w:tcPr>
            <w:tcW w:w="1701" w:type="dxa"/>
            <w:vAlign w:val="center"/>
            <w:hideMark/>
          </w:tcPr>
          <w:p w:rsidR="00FF062C" w:rsidRPr="007A0341" w:rsidRDefault="00FF062C" w:rsidP="0063544F">
            <w:pPr>
              <w:jc w:val="center"/>
              <w:rPr>
                <w:sz w:val="20"/>
                <w:szCs w:val="20"/>
              </w:rPr>
            </w:pPr>
            <w:r w:rsidRPr="007A0341">
              <w:rPr>
                <w:sz w:val="20"/>
                <w:szCs w:val="20"/>
              </w:rPr>
              <w:t>Плановые назначения на 2025 год (решение от 06.12.2024 № 393)</w:t>
            </w:r>
          </w:p>
        </w:tc>
        <w:tc>
          <w:tcPr>
            <w:tcW w:w="1559" w:type="dxa"/>
            <w:vAlign w:val="center"/>
            <w:hideMark/>
          </w:tcPr>
          <w:p w:rsidR="00FF062C" w:rsidRPr="00996332" w:rsidRDefault="00FF062C" w:rsidP="0063544F">
            <w:pPr>
              <w:jc w:val="center"/>
              <w:rPr>
                <w:sz w:val="20"/>
                <w:szCs w:val="20"/>
              </w:rPr>
            </w:pPr>
            <w:r w:rsidRPr="00996332">
              <w:rPr>
                <w:sz w:val="20"/>
                <w:szCs w:val="20"/>
              </w:rPr>
              <w:t xml:space="preserve">Уточненные плановые назначения на 2025 год </w:t>
            </w:r>
          </w:p>
        </w:tc>
        <w:tc>
          <w:tcPr>
            <w:tcW w:w="1619" w:type="dxa"/>
            <w:vAlign w:val="center"/>
            <w:hideMark/>
          </w:tcPr>
          <w:p w:rsidR="00FF062C" w:rsidRPr="00996332" w:rsidRDefault="00FF062C" w:rsidP="0063544F">
            <w:pPr>
              <w:jc w:val="center"/>
              <w:rPr>
                <w:sz w:val="20"/>
                <w:szCs w:val="20"/>
              </w:rPr>
            </w:pPr>
            <w:r w:rsidRPr="00996332">
              <w:rPr>
                <w:color w:val="000000"/>
                <w:sz w:val="20"/>
                <w:szCs w:val="20"/>
              </w:rPr>
              <w:t>Исполнено по состоянию за 2025 год</w:t>
            </w:r>
          </w:p>
        </w:tc>
        <w:tc>
          <w:tcPr>
            <w:tcW w:w="1221" w:type="dxa"/>
            <w:vAlign w:val="center"/>
            <w:hideMark/>
          </w:tcPr>
          <w:p w:rsidR="00FF062C" w:rsidRPr="00996332" w:rsidRDefault="00FF062C" w:rsidP="0063544F">
            <w:pPr>
              <w:jc w:val="center"/>
              <w:rPr>
                <w:sz w:val="20"/>
                <w:szCs w:val="20"/>
              </w:rPr>
            </w:pPr>
            <w:r w:rsidRPr="00996332">
              <w:rPr>
                <w:sz w:val="20"/>
                <w:szCs w:val="20"/>
              </w:rPr>
              <w:t>% исполнения</w:t>
            </w:r>
          </w:p>
        </w:tc>
      </w:tr>
      <w:tr w:rsidR="00776D2E" w:rsidRPr="00996332" w:rsidTr="00FF062C">
        <w:trPr>
          <w:trHeight w:val="596"/>
          <w:jc w:val="center"/>
        </w:trPr>
        <w:tc>
          <w:tcPr>
            <w:tcW w:w="4106" w:type="dxa"/>
            <w:vAlign w:val="center"/>
          </w:tcPr>
          <w:p w:rsidR="00776D2E" w:rsidRPr="007A0341" w:rsidRDefault="00776D2E" w:rsidP="0063544F">
            <w:pPr>
              <w:rPr>
                <w:b/>
                <w:bCs/>
                <w:sz w:val="22"/>
                <w:szCs w:val="22"/>
              </w:rPr>
            </w:pPr>
            <w:r w:rsidRPr="007A0341">
              <w:rPr>
                <w:rFonts w:eastAsiaTheme="minorHAnsi"/>
                <w:b/>
                <w:bCs/>
                <w:color w:val="000000"/>
                <w:sz w:val="22"/>
                <w:szCs w:val="22"/>
                <w:lang w:eastAsia="en-US"/>
              </w:rPr>
              <w:t>Расходы на реализацию муниципальных программ, всего</w:t>
            </w:r>
          </w:p>
        </w:tc>
        <w:tc>
          <w:tcPr>
            <w:tcW w:w="1701" w:type="dxa"/>
            <w:noWrap/>
            <w:vAlign w:val="center"/>
          </w:tcPr>
          <w:p w:rsidR="00776D2E" w:rsidRPr="007A0341" w:rsidRDefault="00776D2E" w:rsidP="0063544F">
            <w:pPr>
              <w:jc w:val="center"/>
              <w:rPr>
                <w:b/>
                <w:bCs/>
                <w:sz w:val="22"/>
                <w:szCs w:val="22"/>
              </w:rPr>
            </w:pPr>
            <w:r w:rsidRPr="007A0341">
              <w:rPr>
                <w:rFonts w:eastAsiaTheme="minorHAnsi"/>
                <w:b/>
                <w:bCs/>
                <w:color w:val="000000"/>
                <w:sz w:val="22"/>
                <w:szCs w:val="22"/>
                <w:lang w:eastAsia="en-US"/>
              </w:rPr>
              <w:t>4 372 714,60</w:t>
            </w:r>
          </w:p>
        </w:tc>
        <w:tc>
          <w:tcPr>
            <w:tcW w:w="1559" w:type="dxa"/>
            <w:noWrap/>
            <w:vAlign w:val="center"/>
          </w:tcPr>
          <w:p w:rsidR="00776D2E" w:rsidRPr="00996332" w:rsidRDefault="00776D2E" w:rsidP="0063544F">
            <w:pPr>
              <w:jc w:val="center"/>
              <w:rPr>
                <w:b/>
                <w:bCs/>
                <w:sz w:val="22"/>
                <w:szCs w:val="22"/>
              </w:rPr>
            </w:pPr>
            <w:r w:rsidRPr="00996332">
              <w:rPr>
                <w:rFonts w:eastAsiaTheme="minorHAnsi"/>
                <w:b/>
                <w:bCs/>
                <w:color w:val="000000"/>
                <w:sz w:val="22"/>
                <w:szCs w:val="22"/>
                <w:lang w:eastAsia="en-US"/>
              </w:rPr>
              <w:t>4 674 495,92</w:t>
            </w:r>
          </w:p>
        </w:tc>
        <w:tc>
          <w:tcPr>
            <w:tcW w:w="1619" w:type="dxa"/>
            <w:noWrap/>
            <w:vAlign w:val="center"/>
          </w:tcPr>
          <w:p w:rsidR="00776D2E" w:rsidRPr="00996332" w:rsidRDefault="00776D2E" w:rsidP="0063544F">
            <w:pPr>
              <w:jc w:val="center"/>
              <w:rPr>
                <w:b/>
                <w:bCs/>
                <w:sz w:val="22"/>
                <w:szCs w:val="22"/>
              </w:rPr>
            </w:pPr>
            <w:r w:rsidRPr="00996332">
              <w:rPr>
                <w:rFonts w:eastAsiaTheme="minorHAnsi"/>
                <w:b/>
                <w:bCs/>
                <w:color w:val="000000"/>
                <w:sz w:val="22"/>
                <w:szCs w:val="22"/>
                <w:lang w:eastAsia="en-US"/>
              </w:rPr>
              <w:t>4 560 498,44</w:t>
            </w:r>
          </w:p>
        </w:tc>
        <w:tc>
          <w:tcPr>
            <w:tcW w:w="1221" w:type="dxa"/>
            <w:noWrap/>
            <w:vAlign w:val="center"/>
          </w:tcPr>
          <w:p w:rsidR="00776D2E" w:rsidRPr="00996332" w:rsidRDefault="00776D2E" w:rsidP="0063544F">
            <w:pPr>
              <w:jc w:val="center"/>
              <w:rPr>
                <w:b/>
                <w:bCs/>
                <w:sz w:val="22"/>
                <w:szCs w:val="22"/>
              </w:rPr>
            </w:pPr>
            <w:r w:rsidRPr="00996332">
              <w:rPr>
                <w:b/>
                <w:bCs/>
                <w:sz w:val="22"/>
                <w:szCs w:val="22"/>
              </w:rPr>
              <w:t>97,56</w:t>
            </w:r>
          </w:p>
        </w:tc>
      </w:tr>
      <w:tr w:rsidR="00776D2E" w:rsidRPr="00996332" w:rsidTr="00FF062C">
        <w:trPr>
          <w:trHeight w:val="3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в том числе по направлениям</w:t>
            </w:r>
          </w:p>
        </w:tc>
        <w:tc>
          <w:tcPr>
            <w:tcW w:w="1701" w:type="dxa"/>
            <w:noWrap/>
            <w:vAlign w:val="center"/>
          </w:tcPr>
          <w:p w:rsidR="00776D2E" w:rsidRPr="007A0341" w:rsidRDefault="00776D2E" w:rsidP="0063544F">
            <w:pPr>
              <w:jc w:val="center"/>
              <w:rPr>
                <w:b/>
                <w:bCs/>
                <w:sz w:val="22"/>
                <w:szCs w:val="22"/>
              </w:rPr>
            </w:pPr>
            <w:r w:rsidRPr="007A0341">
              <w:rPr>
                <w:rFonts w:eastAsiaTheme="minorHAnsi"/>
                <w:color w:val="000000"/>
                <w:sz w:val="22"/>
                <w:szCs w:val="22"/>
                <w:lang w:eastAsia="en-US"/>
              </w:rPr>
              <w:t> </w:t>
            </w:r>
          </w:p>
        </w:tc>
        <w:tc>
          <w:tcPr>
            <w:tcW w:w="1559" w:type="dxa"/>
            <w:noWrap/>
            <w:vAlign w:val="center"/>
          </w:tcPr>
          <w:p w:rsidR="00776D2E" w:rsidRPr="00996332" w:rsidRDefault="00776D2E" w:rsidP="0063544F">
            <w:pPr>
              <w:jc w:val="center"/>
              <w:rPr>
                <w:b/>
                <w:bCs/>
                <w:sz w:val="22"/>
                <w:szCs w:val="22"/>
              </w:rPr>
            </w:pPr>
            <w:r w:rsidRPr="00996332">
              <w:rPr>
                <w:rFonts w:eastAsiaTheme="minorHAnsi"/>
                <w:color w:val="000000"/>
                <w:sz w:val="22"/>
                <w:szCs w:val="22"/>
                <w:lang w:eastAsia="en-US"/>
              </w:rPr>
              <w:t> </w:t>
            </w:r>
          </w:p>
        </w:tc>
        <w:tc>
          <w:tcPr>
            <w:tcW w:w="1619" w:type="dxa"/>
            <w:vAlign w:val="center"/>
          </w:tcPr>
          <w:p w:rsidR="00776D2E" w:rsidRPr="00996332" w:rsidRDefault="00776D2E" w:rsidP="0063544F">
            <w:pPr>
              <w:jc w:val="center"/>
              <w:rPr>
                <w:b/>
                <w:bCs/>
                <w:sz w:val="22"/>
                <w:szCs w:val="22"/>
              </w:rPr>
            </w:pPr>
            <w:r w:rsidRPr="00996332">
              <w:rPr>
                <w:rFonts w:eastAsiaTheme="minorHAnsi"/>
                <w:color w:val="000000"/>
                <w:sz w:val="22"/>
                <w:szCs w:val="22"/>
                <w:lang w:eastAsia="en-US"/>
              </w:rPr>
              <w:t> </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 </w:t>
            </w:r>
          </w:p>
        </w:tc>
      </w:tr>
      <w:tr w:rsidR="00776D2E" w:rsidRPr="00996332" w:rsidTr="00FF062C">
        <w:trPr>
          <w:trHeight w:val="667"/>
          <w:jc w:val="center"/>
        </w:trPr>
        <w:tc>
          <w:tcPr>
            <w:tcW w:w="4106" w:type="dxa"/>
            <w:vAlign w:val="center"/>
          </w:tcPr>
          <w:p w:rsidR="00776D2E" w:rsidRPr="007A0341" w:rsidRDefault="00776D2E" w:rsidP="0063544F">
            <w:pPr>
              <w:rPr>
                <w:b/>
                <w:bCs/>
                <w:i/>
                <w:iCs/>
                <w:sz w:val="22"/>
                <w:szCs w:val="22"/>
              </w:rPr>
            </w:pPr>
            <w:r w:rsidRPr="007A0341">
              <w:rPr>
                <w:rFonts w:eastAsiaTheme="minorHAnsi"/>
                <w:b/>
                <w:bCs/>
                <w:i/>
                <w:iCs/>
                <w:color w:val="000000"/>
                <w:sz w:val="22"/>
                <w:szCs w:val="22"/>
                <w:lang w:eastAsia="en-US"/>
              </w:rPr>
              <w:t>I. Направление социально-культурного развития (4 программ</w:t>
            </w:r>
            <w:r w:rsidR="00620BB9">
              <w:rPr>
                <w:rFonts w:eastAsiaTheme="minorHAnsi"/>
                <w:b/>
                <w:bCs/>
                <w:i/>
                <w:iCs/>
                <w:color w:val="000000"/>
                <w:sz w:val="22"/>
                <w:szCs w:val="22"/>
                <w:lang w:eastAsia="en-US"/>
              </w:rPr>
              <w:t>ы</w:t>
            </w:r>
            <w:r w:rsidRPr="007A0341">
              <w:rPr>
                <w:rFonts w:eastAsiaTheme="minorHAnsi"/>
                <w:b/>
                <w:bCs/>
                <w:i/>
                <w:iCs/>
                <w:color w:val="000000"/>
                <w:sz w:val="22"/>
                <w:szCs w:val="22"/>
                <w:lang w:eastAsia="en-US"/>
              </w:rPr>
              <w:t>)</w:t>
            </w:r>
          </w:p>
        </w:tc>
        <w:tc>
          <w:tcPr>
            <w:tcW w:w="1701" w:type="dxa"/>
            <w:vAlign w:val="center"/>
          </w:tcPr>
          <w:p w:rsidR="00776D2E" w:rsidRPr="006D2CB5" w:rsidRDefault="00776D2E" w:rsidP="0063544F">
            <w:pPr>
              <w:jc w:val="center"/>
              <w:rPr>
                <w:b/>
                <w:bCs/>
                <w:i/>
                <w:iCs/>
                <w:sz w:val="22"/>
                <w:szCs w:val="22"/>
              </w:rPr>
            </w:pPr>
            <w:r w:rsidRPr="006D2CB5">
              <w:rPr>
                <w:rFonts w:eastAsiaTheme="minorHAnsi"/>
                <w:b/>
                <w:bCs/>
                <w:i/>
                <w:iCs/>
                <w:color w:val="000000"/>
                <w:sz w:val="22"/>
                <w:szCs w:val="22"/>
                <w:lang w:eastAsia="en-US"/>
              </w:rPr>
              <w:t>3 087 615,00</w:t>
            </w:r>
          </w:p>
        </w:tc>
        <w:tc>
          <w:tcPr>
            <w:tcW w:w="1559" w:type="dxa"/>
            <w:vAlign w:val="center"/>
          </w:tcPr>
          <w:p w:rsidR="00776D2E" w:rsidRPr="00996332" w:rsidRDefault="00776D2E" w:rsidP="0063544F">
            <w:pPr>
              <w:jc w:val="center"/>
              <w:rPr>
                <w:b/>
                <w:bCs/>
                <w:i/>
                <w:iCs/>
                <w:sz w:val="22"/>
                <w:szCs w:val="22"/>
              </w:rPr>
            </w:pPr>
            <w:r w:rsidRPr="00996332">
              <w:rPr>
                <w:rFonts w:eastAsiaTheme="minorHAnsi"/>
                <w:b/>
                <w:bCs/>
                <w:i/>
                <w:iCs/>
                <w:color w:val="000000"/>
                <w:sz w:val="22"/>
                <w:szCs w:val="22"/>
                <w:lang w:eastAsia="en-US"/>
              </w:rPr>
              <w:t>3 361 879,77</w:t>
            </w:r>
          </w:p>
        </w:tc>
        <w:tc>
          <w:tcPr>
            <w:tcW w:w="1619" w:type="dxa"/>
            <w:vAlign w:val="center"/>
          </w:tcPr>
          <w:p w:rsidR="00776D2E" w:rsidRPr="00996332" w:rsidRDefault="00776D2E" w:rsidP="0063544F">
            <w:pPr>
              <w:jc w:val="center"/>
              <w:rPr>
                <w:b/>
                <w:bCs/>
                <w:i/>
                <w:iCs/>
                <w:sz w:val="22"/>
                <w:szCs w:val="22"/>
              </w:rPr>
            </w:pPr>
            <w:r w:rsidRPr="00996332">
              <w:rPr>
                <w:b/>
                <w:bCs/>
                <w:i/>
                <w:iCs/>
                <w:sz w:val="22"/>
                <w:szCs w:val="22"/>
              </w:rPr>
              <w:t>3 277 610,03</w:t>
            </w:r>
          </w:p>
        </w:tc>
        <w:tc>
          <w:tcPr>
            <w:tcW w:w="1221" w:type="dxa"/>
            <w:noWrap/>
            <w:vAlign w:val="center"/>
          </w:tcPr>
          <w:p w:rsidR="00776D2E" w:rsidRPr="00996332" w:rsidRDefault="00776D2E" w:rsidP="0063544F">
            <w:pPr>
              <w:jc w:val="center"/>
              <w:rPr>
                <w:b/>
                <w:bCs/>
                <w:i/>
                <w:iCs/>
                <w:sz w:val="22"/>
                <w:szCs w:val="22"/>
              </w:rPr>
            </w:pPr>
            <w:r w:rsidRPr="00996332">
              <w:rPr>
                <w:b/>
                <w:bCs/>
                <w:i/>
                <w:iCs/>
                <w:sz w:val="22"/>
                <w:szCs w:val="22"/>
              </w:rPr>
              <w:t>97,49</w:t>
            </w:r>
          </w:p>
        </w:tc>
      </w:tr>
      <w:tr w:rsidR="00776D2E" w:rsidRPr="00996332" w:rsidTr="00FF062C">
        <w:trPr>
          <w:trHeight w:val="3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в том числе</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 </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 </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 </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 </w:t>
            </w:r>
          </w:p>
        </w:tc>
      </w:tr>
      <w:tr w:rsidR="00776D2E" w:rsidRPr="00996332" w:rsidTr="00FF062C">
        <w:trPr>
          <w:trHeight w:val="6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1.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Развитие образования в городе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2 176 445,60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2 225 938,75</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2 221 010,62</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99,78</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lastRenderedPageBreak/>
              <w:t xml:space="preserve">2.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Развитие культуры, спорта и молодежной политики в городе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905 385,40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1 119 953,72</w:t>
            </w:r>
          </w:p>
        </w:tc>
        <w:tc>
          <w:tcPr>
            <w:tcW w:w="1619" w:type="dxa"/>
            <w:noWrap/>
            <w:vAlign w:val="center"/>
          </w:tcPr>
          <w:p w:rsidR="00776D2E" w:rsidRPr="00996332" w:rsidRDefault="00776D2E" w:rsidP="0063544F">
            <w:pPr>
              <w:jc w:val="center"/>
              <w:rPr>
                <w:sz w:val="22"/>
                <w:szCs w:val="22"/>
              </w:rPr>
            </w:pPr>
            <w:r w:rsidRPr="00996332">
              <w:rPr>
                <w:sz w:val="22"/>
                <w:szCs w:val="22"/>
              </w:rPr>
              <w:t>1 040 661,76</w:t>
            </w:r>
          </w:p>
        </w:tc>
        <w:tc>
          <w:tcPr>
            <w:tcW w:w="1221" w:type="dxa"/>
            <w:noWrap/>
            <w:vAlign w:val="center"/>
          </w:tcPr>
          <w:p w:rsidR="00776D2E" w:rsidRPr="00996332" w:rsidRDefault="00776D2E" w:rsidP="0063544F">
            <w:pPr>
              <w:jc w:val="center"/>
              <w:rPr>
                <w:sz w:val="22"/>
                <w:szCs w:val="22"/>
              </w:rPr>
            </w:pPr>
            <w:r w:rsidRPr="00996332">
              <w:rPr>
                <w:sz w:val="22"/>
                <w:szCs w:val="22"/>
              </w:rPr>
              <w:t>92,92</w:t>
            </w:r>
          </w:p>
        </w:tc>
      </w:tr>
      <w:tr w:rsidR="00776D2E" w:rsidRPr="00996332" w:rsidTr="00FF062C">
        <w:trPr>
          <w:trHeight w:val="645"/>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3.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Доступная среда в городе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5 784,00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15 987,30</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15 937,65</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99,69</w:t>
            </w:r>
          </w:p>
        </w:tc>
      </w:tr>
      <w:tr w:rsidR="00776D2E" w:rsidRPr="007A0341" w:rsidTr="00FF062C">
        <w:trPr>
          <w:trHeight w:val="6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4.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Укрепление общественного здоровья жителей города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297E20">
            <w:pPr>
              <w:jc w:val="center"/>
              <w:rPr>
                <w:sz w:val="22"/>
                <w:szCs w:val="22"/>
              </w:rPr>
            </w:pPr>
            <w:r w:rsidRPr="007A0341">
              <w:rPr>
                <w:rFonts w:eastAsiaTheme="minorHAnsi"/>
                <w:color w:val="000000"/>
                <w:sz w:val="22"/>
                <w:szCs w:val="22"/>
                <w:lang w:eastAsia="en-US"/>
              </w:rPr>
              <w:t>-</w:t>
            </w:r>
          </w:p>
        </w:tc>
        <w:tc>
          <w:tcPr>
            <w:tcW w:w="1559" w:type="dxa"/>
            <w:noWrap/>
            <w:vAlign w:val="center"/>
          </w:tcPr>
          <w:p w:rsidR="00776D2E" w:rsidRPr="007A0341" w:rsidRDefault="00776D2E" w:rsidP="00297E20">
            <w:pPr>
              <w:jc w:val="center"/>
              <w:rPr>
                <w:sz w:val="22"/>
                <w:szCs w:val="22"/>
              </w:rPr>
            </w:pPr>
            <w:r w:rsidRPr="007A0341">
              <w:rPr>
                <w:rFonts w:eastAsiaTheme="minorHAnsi"/>
                <w:color w:val="000000"/>
                <w:sz w:val="22"/>
                <w:szCs w:val="22"/>
                <w:lang w:eastAsia="en-US"/>
              </w:rPr>
              <w:t>-</w:t>
            </w:r>
          </w:p>
        </w:tc>
        <w:tc>
          <w:tcPr>
            <w:tcW w:w="1619" w:type="dxa"/>
            <w:vAlign w:val="center"/>
          </w:tcPr>
          <w:p w:rsidR="00776D2E" w:rsidRPr="007A0341" w:rsidRDefault="00776D2E" w:rsidP="00297E20">
            <w:pPr>
              <w:jc w:val="center"/>
              <w:rPr>
                <w:sz w:val="22"/>
                <w:szCs w:val="22"/>
              </w:rPr>
            </w:pPr>
            <w:r w:rsidRPr="007A0341">
              <w:rPr>
                <w:rFonts w:eastAsiaTheme="minorHAnsi"/>
                <w:color w:val="000000"/>
                <w:sz w:val="22"/>
                <w:szCs w:val="22"/>
                <w:lang w:eastAsia="en-US"/>
              </w:rPr>
              <w:t>-</w:t>
            </w:r>
          </w:p>
        </w:tc>
        <w:tc>
          <w:tcPr>
            <w:tcW w:w="1221" w:type="dxa"/>
            <w:noWrap/>
            <w:vAlign w:val="center"/>
          </w:tcPr>
          <w:p w:rsidR="00776D2E" w:rsidRPr="007A0341" w:rsidRDefault="00776D2E" w:rsidP="00297E20">
            <w:pPr>
              <w:jc w:val="center"/>
              <w:rPr>
                <w:sz w:val="22"/>
                <w:szCs w:val="22"/>
              </w:rPr>
            </w:pPr>
            <w:r w:rsidRPr="007A0341">
              <w:rPr>
                <w:rFonts w:eastAsiaTheme="minorHAnsi"/>
                <w:color w:val="000000"/>
                <w:sz w:val="22"/>
                <w:szCs w:val="22"/>
                <w:lang w:eastAsia="en-US"/>
              </w:rPr>
              <w:t>-</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b/>
                <w:bCs/>
                <w:i/>
                <w:iCs/>
                <w:color w:val="000000"/>
                <w:sz w:val="22"/>
                <w:szCs w:val="22"/>
                <w:lang w:eastAsia="en-US"/>
              </w:rPr>
              <w:t>II. Жилищно-коммунальная сфера, городская среда, транспорт и дорожное хозяйство (3 программы)</w:t>
            </w:r>
          </w:p>
        </w:tc>
        <w:tc>
          <w:tcPr>
            <w:tcW w:w="1701" w:type="dxa"/>
            <w:noWrap/>
            <w:vAlign w:val="center"/>
          </w:tcPr>
          <w:p w:rsidR="00776D2E" w:rsidRPr="007768BB" w:rsidRDefault="00776D2E" w:rsidP="0063544F">
            <w:pPr>
              <w:jc w:val="center"/>
              <w:rPr>
                <w:i/>
                <w:iCs/>
                <w:sz w:val="22"/>
                <w:szCs w:val="22"/>
              </w:rPr>
            </w:pPr>
            <w:r w:rsidRPr="007768BB">
              <w:rPr>
                <w:rFonts w:eastAsiaTheme="minorHAnsi"/>
                <w:b/>
                <w:bCs/>
                <w:i/>
                <w:iCs/>
                <w:color w:val="000000"/>
                <w:sz w:val="22"/>
                <w:szCs w:val="22"/>
                <w:lang w:eastAsia="en-US"/>
              </w:rPr>
              <w:t>740 414,60</w:t>
            </w:r>
          </w:p>
        </w:tc>
        <w:tc>
          <w:tcPr>
            <w:tcW w:w="1559" w:type="dxa"/>
            <w:noWrap/>
            <w:vAlign w:val="center"/>
          </w:tcPr>
          <w:p w:rsidR="00776D2E" w:rsidRPr="00996332" w:rsidRDefault="00776D2E" w:rsidP="0063544F">
            <w:pPr>
              <w:jc w:val="center"/>
              <w:rPr>
                <w:i/>
                <w:iCs/>
                <w:sz w:val="22"/>
                <w:szCs w:val="22"/>
              </w:rPr>
            </w:pPr>
            <w:r w:rsidRPr="00996332">
              <w:rPr>
                <w:rFonts w:eastAsiaTheme="minorHAnsi"/>
                <w:b/>
                <w:bCs/>
                <w:i/>
                <w:iCs/>
                <w:color w:val="000000"/>
                <w:sz w:val="22"/>
                <w:szCs w:val="22"/>
                <w:lang w:eastAsia="en-US"/>
              </w:rPr>
              <w:t>736 773,84</w:t>
            </w:r>
          </w:p>
        </w:tc>
        <w:tc>
          <w:tcPr>
            <w:tcW w:w="1619" w:type="dxa"/>
            <w:noWrap/>
            <w:vAlign w:val="center"/>
          </w:tcPr>
          <w:p w:rsidR="00776D2E" w:rsidRPr="00996332" w:rsidRDefault="00776D2E" w:rsidP="0063544F">
            <w:pPr>
              <w:jc w:val="center"/>
              <w:rPr>
                <w:i/>
                <w:iCs/>
                <w:sz w:val="22"/>
                <w:szCs w:val="22"/>
              </w:rPr>
            </w:pPr>
            <w:r w:rsidRPr="00996332">
              <w:rPr>
                <w:rFonts w:eastAsiaTheme="minorHAnsi"/>
                <w:b/>
                <w:bCs/>
                <w:i/>
                <w:iCs/>
                <w:color w:val="000000"/>
                <w:sz w:val="22"/>
                <w:szCs w:val="22"/>
                <w:lang w:eastAsia="en-US"/>
              </w:rPr>
              <w:t>716 794,02</w:t>
            </w:r>
          </w:p>
        </w:tc>
        <w:tc>
          <w:tcPr>
            <w:tcW w:w="1221" w:type="dxa"/>
            <w:noWrap/>
            <w:vAlign w:val="center"/>
          </w:tcPr>
          <w:p w:rsidR="00776D2E" w:rsidRPr="00996332" w:rsidRDefault="00776D2E" w:rsidP="0063544F">
            <w:pPr>
              <w:jc w:val="center"/>
              <w:rPr>
                <w:i/>
                <w:iCs/>
                <w:sz w:val="22"/>
                <w:szCs w:val="22"/>
              </w:rPr>
            </w:pPr>
            <w:r w:rsidRPr="00996332">
              <w:rPr>
                <w:rFonts w:eastAsiaTheme="minorHAnsi"/>
                <w:b/>
                <w:bCs/>
                <w:i/>
                <w:iCs/>
                <w:color w:val="000000"/>
                <w:sz w:val="22"/>
                <w:szCs w:val="22"/>
                <w:lang w:eastAsia="en-US"/>
              </w:rPr>
              <w:t>97,29</w:t>
            </w:r>
          </w:p>
        </w:tc>
      </w:tr>
      <w:tr w:rsidR="00776D2E" w:rsidRPr="00996332" w:rsidTr="00FF062C">
        <w:trPr>
          <w:trHeight w:val="900"/>
          <w:jc w:val="center"/>
        </w:trPr>
        <w:tc>
          <w:tcPr>
            <w:tcW w:w="4106" w:type="dxa"/>
            <w:vAlign w:val="center"/>
          </w:tcPr>
          <w:p w:rsidR="00776D2E" w:rsidRPr="007A0341" w:rsidRDefault="00776D2E" w:rsidP="0063544F">
            <w:pPr>
              <w:rPr>
                <w:b/>
                <w:bCs/>
                <w:i/>
                <w:iCs/>
                <w:sz w:val="22"/>
                <w:szCs w:val="22"/>
              </w:rPr>
            </w:pPr>
            <w:r w:rsidRPr="007A0341">
              <w:rPr>
                <w:rFonts w:eastAsiaTheme="minorHAnsi"/>
                <w:color w:val="000000"/>
                <w:sz w:val="22"/>
                <w:szCs w:val="22"/>
                <w:lang w:eastAsia="en-US"/>
              </w:rPr>
              <w:t xml:space="preserve">1.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Обеспечение доступным и комфортным жильем жителей города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b/>
                <w:bCs/>
                <w:i/>
                <w:iCs/>
                <w:sz w:val="22"/>
                <w:szCs w:val="22"/>
              </w:rPr>
            </w:pPr>
            <w:r w:rsidRPr="007A0341">
              <w:rPr>
                <w:rFonts w:eastAsiaTheme="minorHAnsi"/>
                <w:color w:val="000000"/>
                <w:sz w:val="22"/>
                <w:szCs w:val="22"/>
                <w:lang w:eastAsia="en-US"/>
              </w:rPr>
              <w:t>35 779,20</w:t>
            </w:r>
          </w:p>
        </w:tc>
        <w:tc>
          <w:tcPr>
            <w:tcW w:w="1559" w:type="dxa"/>
            <w:noWrap/>
            <w:vAlign w:val="center"/>
          </w:tcPr>
          <w:p w:rsidR="00776D2E" w:rsidRPr="00996332" w:rsidRDefault="00776D2E" w:rsidP="0063544F">
            <w:pPr>
              <w:jc w:val="center"/>
              <w:rPr>
                <w:b/>
                <w:bCs/>
                <w:i/>
                <w:iCs/>
                <w:sz w:val="22"/>
                <w:szCs w:val="22"/>
              </w:rPr>
            </w:pPr>
            <w:r w:rsidRPr="00996332">
              <w:rPr>
                <w:rFonts w:eastAsiaTheme="minorHAnsi"/>
                <w:color w:val="000000"/>
                <w:sz w:val="22"/>
                <w:szCs w:val="22"/>
                <w:lang w:eastAsia="en-US"/>
              </w:rPr>
              <w:t>55 849,77</w:t>
            </w:r>
          </w:p>
        </w:tc>
        <w:tc>
          <w:tcPr>
            <w:tcW w:w="1619" w:type="dxa"/>
            <w:noWrap/>
            <w:vAlign w:val="center"/>
          </w:tcPr>
          <w:p w:rsidR="00776D2E" w:rsidRPr="00996332" w:rsidRDefault="00776D2E" w:rsidP="0063544F">
            <w:pPr>
              <w:jc w:val="center"/>
              <w:rPr>
                <w:b/>
                <w:bCs/>
                <w:i/>
                <w:iCs/>
                <w:sz w:val="22"/>
                <w:szCs w:val="22"/>
              </w:rPr>
            </w:pPr>
            <w:r w:rsidRPr="00996332">
              <w:rPr>
                <w:rFonts w:eastAsiaTheme="minorHAnsi"/>
                <w:color w:val="000000"/>
                <w:sz w:val="22"/>
                <w:szCs w:val="22"/>
                <w:lang w:eastAsia="en-US"/>
              </w:rPr>
              <w:t>55 847,64</w:t>
            </w:r>
          </w:p>
        </w:tc>
        <w:tc>
          <w:tcPr>
            <w:tcW w:w="1221" w:type="dxa"/>
            <w:noWrap/>
            <w:vAlign w:val="center"/>
          </w:tcPr>
          <w:p w:rsidR="00776D2E" w:rsidRPr="00996332" w:rsidRDefault="00776D2E" w:rsidP="0063544F">
            <w:pPr>
              <w:jc w:val="center"/>
              <w:rPr>
                <w:i/>
                <w:iCs/>
                <w:sz w:val="22"/>
                <w:szCs w:val="22"/>
              </w:rPr>
            </w:pPr>
            <w:r w:rsidRPr="00996332">
              <w:rPr>
                <w:i/>
                <w:iCs/>
                <w:sz w:val="22"/>
                <w:szCs w:val="22"/>
              </w:rPr>
              <w:t>100,00</w:t>
            </w:r>
          </w:p>
        </w:tc>
      </w:tr>
      <w:tr w:rsidR="00776D2E" w:rsidRPr="00996332" w:rsidTr="00FF062C">
        <w:trPr>
          <w:trHeight w:val="549"/>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2.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Развитие жилищно-коммунального комплекса и повышение энергетической эффективности в городе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336 488,90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236 256,46</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232 002,42</w:t>
            </w:r>
          </w:p>
        </w:tc>
        <w:tc>
          <w:tcPr>
            <w:tcW w:w="1221" w:type="dxa"/>
            <w:noWrap/>
            <w:vAlign w:val="center"/>
          </w:tcPr>
          <w:p w:rsidR="00776D2E" w:rsidRPr="00996332" w:rsidRDefault="00776D2E" w:rsidP="0063544F">
            <w:pPr>
              <w:jc w:val="center"/>
              <w:rPr>
                <w:sz w:val="22"/>
                <w:szCs w:val="22"/>
              </w:rPr>
            </w:pPr>
            <w:r w:rsidRPr="00996332">
              <w:rPr>
                <w:sz w:val="22"/>
                <w:szCs w:val="22"/>
              </w:rPr>
              <w:t>98,20</w:t>
            </w:r>
          </w:p>
        </w:tc>
      </w:tr>
      <w:tr w:rsidR="00776D2E" w:rsidRPr="00996332" w:rsidTr="00FF062C">
        <w:trPr>
          <w:trHeight w:val="856"/>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3.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Городская среда и транспортная система города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r w:rsidRPr="007A0341">
              <w:rPr>
                <w:rFonts w:eastAsiaTheme="minorHAnsi"/>
                <w:color w:val="000000"/>
                <w:sz w:val="22"/>
                <w:szCs w:val="22"/>
                <w:lang w:eastAsia="en-US"/>
              </w:rPr>
              <w:t xml:space="preserve"> </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368 146,50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444 667,61</w:t>
            </w:r>
          </w:p>
        </w:tc>
        <w:tc>
          <w:tcPr>
            <w:tcW w:w="1619" w:type="dxa"/>
            <w:vAlign w:val="center"/>
          </w:tcPr>
          <w:p w:rsidR="00776D2E" w:rsidRPr="00996332" w:rsidRDefault="00776D2E" w:rsidP="0063544F">
            <w:pPr>
              <w:jc w:val="center"/>
              <w:rPr>
                <w:sz w:val="22"/>
                <w:szCs w:val="22"/>
              </w:rPr>
            </w:pPr>
            <w:r w:rsidRPr="00996332">
              <w:rPr>
                <w:sz w:val="22"/>
                <w:szCs w:val="22"/>
              </w:rPr>
              <w:t>428 943,96</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96,46</w:t>
            </w:r>
          </w:p>
        </w:tc>
      </w:tr>
      <w:tr w:rsidR="00776D2E" w:rsidRPr="00996332" w:rsidTr="00FF062C">
        <w:trPr>
          <w:trHeight w:val="429"/>
          <w:jc w:val="center"/>
        </w:trPr>
        <w:tc>
          <w:tcPr>
            <w:tcW w:w="4106" w:type="dxa"/>
            <w:vAlign w:val="center"/>
          </w:tcPr>
          <w:p w:rsidR="00776D2E" w:rsidRPr="007A0341" w:rsidRDefault="00776D2E" w:rsidP="0063544F">
            <w:pPr>
              <w:rPr>
                <w:sz w:val="22"/>
                <w:szCs w:val="22"/>
              </w:rPr>
            </w:pPr>
            <w:r w:rsidRPr="007A0341">
              <w:rPr>
                <w:rFonts w:eastAsiaTheme="minorHAnsi"/>
                <w:b/>
                <w:bCs/>
                <w:i/>
                <w:iCs/>
                <w:color w:val="000000"/>
                <w:sz w:val="22"/>
                <w:szCs w:val="22"/>
                <w:lang w:eastAsia="en-US"/>
              </w:rPr>
              <w:t>III. Иные направления (10 программ)</w:t>
            </w:r>
          </w:p>
        </w:tc>
        <w:tc>
          <w:tcPr>
            <w:tcW w:w="1701" w:type="dxa"/>
            <w:noWrap/>
            <w:vAlign w:val="center"/>
          </w:tcPr>
          <w:p w:rsidR="00776D2E" w:rsidRPr="008D0228" w:rsidRDefault="00776D2E" w:rsidP="0063544F">
            <w:pPr>
              <w:jc w:val="center"/>
              <w:rPr>
                <w:i/>
                <w:iCs/>
                <w:sz w:val="22"/>
                <w:szCs w:val="22"/>
              </w:rPr>
            </w:pPr>
            <w:r w:rsidRPr="008D0228">
              <w:rPr>
                <w:rFonts w:eastAsiaTheme="minorHAnsi"/>
                <w:b/>
                <w:bCs/>
                <w:i/>
                <w:iCs/>
                <w:color w:val="000000"/>
                <w:sz w:val="22"/>
                <w:szCs w:val="22"/>
                <w:lang w:eastAsia="en-US"/>
              </w:rPr>
              <w:t>544 685,00</w:t>
            </w:r>
          </w:p>
        </w:tc>
        <w:tc>
          <w:tcPr>
            <w:tcW w:w="1559" w:type="dxa"/>
            <w:noWrap/>
            <w:vAlign w:val="center"/>
          </w:tcPr>
          <w:p w:rsidR="00776D2E" w:rsidRPr="00996332" w:rsidRDefault="00776D2E" w:rsidP="0063544F">
            <w:pPr>
              <w:jc w:val="center"/>
              <w:rPr>
                <w:i/>
                <w:iCs/>
                <w:sz w:val="22"/>
                <w:szCs w:val="22"/>
              </w:rPr>
            </w:pPr>
            <w:r w:rsidRPr="00996332">
              <w:rPr>
                <w:rFonts w:eastAsiaTheme="minorHAnsi"/>
                <w:b/>
                <w:bCs/>
                <w:i/>
                <w:iCs/>
                <w:color w:val="000000"/>
                <w:sz w:val="22"/>
                <w:szCs w:val="22"/>
                <w:lang w:eastAsia="en-US"/>
              </w:rPr>
              <w:t>575 842,31</w:t>
            </w:r>
          </w:p>
        </w:tc>
        <w:tc>
          <w:tcPr>
            <w:tcW w:w="1619" w:type="dxa"/>
            <w:vAlign w:val="center"/>
          </w:tcPr>
          <w:p w:rsidR="00776D2E" w:rsidRPr="00996332" w:rsidRDefault="00776D2E" w:rsidP="0063544F">
            <w:pPr>
              <w:jc w:val="center"/>
              <w:rPr>
                <w:i/>
                <w:iCs/>
                <w:sz w:val="22"/>
                <w:szCs w:val="22"/>
              </w:rPr>
            </w:pPr>
            <w:r w:rsidRPr="00996332">
              <w:rPr>
                <w:rFonts w:eastAsiaTheme="minorHAnsi"/>
                <w:b/>
                <w:bCs/>
                <w:i/>
                <w:iCs/>
                <w:color w:val="000000"/>
                <w:sz w:val="22"/>
                <w:szCs w:val="22"/>
                <w:lang w:eastAsia="en-US"/>
              </w:rPr>
              <w:t>566 094,39</w:t>
            </w:r>
          </w:p>
        </w:tc>
        <w:tc>
          <w:tcPr>
            <w:tcW w:w="1221" w:type="dxa"/>
            <w:noWrap/>
            <w:vAlign w:val="center"/>
          </w:tcPr>
          <w:p w:rsidR="00776D2E" w:rsidRPr="00996332" w:rsidRDefault="00776D2E" w:rsidP="0063544F">
            <w:pPr>
              <w:jc w:val="center"/>
              <w:rPr>
                <w:b/>
                <w:bCs/>
                <w:i/>
                <w:iCs/>
                <w:sz w:val="22"/>
                <w:szCs w:val="22"/>
              </w:rPr>
            </w:pPr>
            <w:r w:rsidRPr="00996332">
              <w:rPr>
                <w:b/>
                <w:bCs/>
                <w:i/>
                <w:iCs/>
                <w:sz w:val="22"/>
                <w:szCs w:val="22"/>
              </w:rPr>
              <w:t>98,31</w:t>
            </w:r>
          </w:p>
        </w:tc>
      </w:tr>
      <w:tr w:rsidR="00776D2E" w:rsidRPr="00996332" w:rsidTr="00FF062C">
        <w:trPr>
          <w:trHeight w:val="495"/>
          <w:jc w:val="center"/>
        </w:trPr>
        <w:tc>
          <w:tcPr>
            <w:tcW w:w="4106" w:type="dxa"/>
            <w:vAlign w:val="center"/>
          </w:tcPr>
          <w:p w:rsidR="00776D2E" w:rsidRPr="007A0341" w:rsidRDefault="00776D2E" w:rsidP="0063544F">
            <w:pPr>
              <w:rPr>
                <w:b/>
                <w:bCs/>
                <w:i/>
                <w:iCs/>
                <w:sz w:val="22"/>
                <w:szCs w:val="22"/>
              </w:rPr>
            </w:pPr>
            <w:r w:rsidRPr="007A0341">
              <w:rPr>
                <w:rFonts w:eastAsiaTheme="minorHAnsi"/>
                <w:color w:val="000000"/>
                <w:sz w:val="22"/>
                <w:szCs w:val="22"/>
                <w:lang w:eastAsia="en-US"/>
              </w:rPr>
              <w:t xml:space="preserve">1.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Управление муниципальным   имуществом города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vAlign w:val="center"/>
          </w:tcPr>
          <w:p w:rsidR="00776D2E" w:rsidRPr="007A0341" w:rsidRDefault="00776D2E" w:rsidP="0063544F">
            <w:pPr>
              <w:jc w:val="center"/>
              <w:rPr>
                <w:b/>
                <w:bCs/>
                <w:i/>
                <w:iCs/>
                <w:sz w:val="22"/>
                <w:szCs w:val="22"/>
              </w:rPr>
            </w:pPr>
            <w:r w:rsidRPr="007A0341">
              <w:rPr>
                <w:rFonts w:eastAsiaTheme="minorHAnsi"/>
                <w:color w:val="000000"/>
                <w:sz w:val="22"/>
                <w:szCs w:val="22"/>
                <w:lang w:eastAsia="en-US"/>
              </w:rPr>
              <w:t>62 983,00</w:t>
            </w:r>
          </w:p>
        </w:tc>
        <w:tc>
          <w:tcPr>
            <w:tcW w:w="1559" w:type="dxa"/>
            <w:vAlign w:val="center"/>
          </w:tcPr>
          <w:p w:rsidR="00776D2E" w:rsidRPr="00996332" w:rsidRDefault="00776D2E" w:rsidP="0063544F">
            <w:pPr>
              <w:jc w:val="center"/>
              <w:rPr>
                <w:b/>
                <w:bCs/>
                <w:i/>
                <w:iCs/>
                <w:sz w:val="22"/>
                <w:szCs w:val="22"/>
              </w:rPr>
            </w:pPr>
            <w:r w:rsidRPr="00996332">
              <w:rPr>
                <w:rFonts w:eastAsiaTheme="minorHAnsi"/>
                <w:color w:val="000000"/>
                <w:sz w:val="22"/>
                <w:szCs w:val="22"/>
                <w:lang w:eastAsia="en-US"/>
              </w:rPr>
              <w:t>65 246,47</w:t>
            </w:r>
          </w:p>
        </w:tc>
        <w:tc>
          <w:tcPr>
            <w:tcW w:w="1619" w:type="dxa"/>
            <w:vAlign w:val="center"/>
          </w:tcPr>
          <w:p w:rsidR="00776D2E" w:rsidRPr="00996332" w:rsidRDefault="00776D2E" w:rsidP="0063544F">
            <w:pPr>
              <w:jc w:val="center"/>
              <w:rPr>
                <w:b/>
                <w:bCs/>
                <w:i/>
                <w:iCs/>
                <w:sz w:val="22"/>
                <w:szCs w:val="22"/>
              </w:rPr>
            </w:pPr>
            <w:r w:rsidRPr="00996332">
              <w:rPr>
                <w:rFonts w:eastAsiaTheme="minorHAnsi"/>
                <w:color w:val="000000"/>
                <w:sz w:val="22"/>
                <w:szCs w:val="22"/>
                <w:lang w:eastAsia="en-US"/>
              </w:rPr>
              <w:t>62 948,26</w:t>
            </w:r>
          </w:p>
        </w:tc>
        <w:tc>
          <w:tcPr>
            <w:tcW w:w="1221" w:type="dxa"/>
            <w:noWrap/>
            <w:vAlign w:val="center"/>
          </w:tcPr>
          <w:p w:rsidR="00776D2E" w:rsidRPr="00996332" w:rsidRDefault="00776D2E" w:rsidP="0063544F">
            <w:pPr>
              <w:jc w:val="center"/>
              <w:rPr>
                <w:b/>
                <w:bCs/>
                <w:i/>
                <w:iCs/>
                <w:sz w:val="22"/>
                <w:szCs w:val="22"/>
              </w:rPr>
            </w:pPr>
            <w:r w:rsidRPr="00996332">
              <w:rPr>
                <w:rFonts w:eastAsiaTheme="minorHAnsi"/>
                <w:color w:val="000000"/>
                <w:sz w:val="22"/>
                <w:szCs w:val="22"/>
                <w:lang w:eastAsia="en-US"/>
              </w:rPr>
              <w:t>96,48</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2.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Содействие занятости населения города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7 191,40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7 073,80</w:t>
            </w:r>
          </w:p>
        </w:tc>
        <w:tc>
          <w:tcPr>
            <w:tcW w:w="1619" w:type="dxa"/>
            <w:vAlign w:val="center"/>
          </w:tcPr>
          <w:p w:rsidR="00776D2E" w:rsidRPr="00996332" w:rsidRDefault="00776D2E" w:rsidP="0063544F">
            <w:pPr>
              <w:jc w:val="center"/>
              <w:rPr>
                <w:sz w:val="22"/>
                <w:szCs w:val="22"/>
              </w:rPr>
            </w:pPr>
            <w:r w:rsidRPr="00996332">
              <w:rPr>
                <w:sz w:val="22"/>
                <w:szCs w:val="22"/>
              </w:rPr>
              <w:t>7 073,71</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100,00</w:t>
            </w:r>
          </w:p>
        </w:tc>
      </w:tr>
      <w:tr w:rsidR="00776D2E" w:rsidRPr="00996332" w:rsidTr="00FF062C">
        <w:trPr>
          <w:trHeight w:val="6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3.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Развитие малого и среднего предпринимательства в городе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4 129,60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4 129,60</w:t>
            </w:r>
          </w:p>
        </w:tc>
        <w:tc>
          <w:tcPr>
            <w:tcW w:w="161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4 129,58</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100,00</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4.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Охрана, защита, воспроизводство городских лесов и обеспечение экологической безопасности города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1 540,00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1 654,90</w:t>
            </w:r>
          </w:p>
        </w:tc>
        <w:tc>
          <w:tcPr>
            <w:tcW w:w="161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1 654,84</w:t>
            </w:r>
          </w:p>
        </w:tc>
        <w:tc>
          <w:tcPr>
            <w:tcW w:w="1221"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100,00</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5.  Муниципальная программа города Радужный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Создание условий для эффективного решения вопросов местного значения и </w:t>
            </w:r>
            <w:proofErr w:type="gramStart"/>
            <w:r w:rsidRPr="007A0341">
              <w:rPr>
                <w:rFonts w:eastAsiaTheme="minorHAnsi"/>
                <w:color w:val="000000"/>
                <w:sz w:val="22"/>
                <w:szCs w:val="22"/>
                <w:lang w:eastAsia="en-US"/>
              </w:rPr>
              <w:t>осуществления</w:t>
            </w:r>
            <w:proofErr w:type="gramEnd"/>
            <w:r w:rsidRPr="007A0341">
              <w:rPr>
                <w:rFonts w:eastAsiaTheme="minorHAnsi"/>
                <w:color w:val="000000"/>
                <w:sz w:val="22"/>
                <w:szCs w:val="22"/>
                <w:lang w:eastAsia="en-US"/>
              </w:rPr>
              <w:t xml:space="preserve"> переданных в установленном порядке государственных полномочий в городе Радужный</w:t>
            </w:r>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382 068,50</w:t>
            </w:r>
          </w:p>
        </w:tc>
        <w:tc>
          <w:tcPr>
            <w:tcW w:w="1559" w:type="dxa"/>
            <w:noWrap/>
            <w:vAlign w:val="center"/>
          </w:tcPr>
          <w:p w:rsidR="00776D2E" w:rsidRPr="00996332" w:rsidRDefault="00776D2E" w:rsidP="00297E20">
            <w:pPr>
              <w:jc w:val="center"/>
              <w:rPr>
                <w:sz w:val="22"/>
                <w:szCs w:val="22"/>
              </w:rPr>
            </w:pPr>
            <w:r w:rsidRPr="00996332">
              <w:rPr>
                <w:rFonts w:eastAsiaTheme="minorHAnsi"/>
                <w:color w:val="000000"/>
                <w:sz w:val="22"/>
                <w:szCs w:val="22"/>
                <w:lang w:eastAsia="en-US"/>
              </w:rPr>
              <w:t>414</w:t>
            </w:r>
            <w:r w:rsidR="00297E20">
              <w:rPr>
                <w:rFonts w:eastAsiaTheme="minorHAnsi"/>
                <w:color w:val="000000"/>
                <w:sz w:val="22"/>
                <w:szCs w:val="22"/>
                <w:lang w:eastAsia="en-US"/>
              </w:rPr>
              <w:t xml:space="preserve"> </w:t>
            </w:r>
            <w:r w:rsidRPr="00996332">
              <w:rPr>
                <w:rFonts w:eastAsiaTheme="minorHAnsi"/>
                <w:color w:val="000000"/>
                <w:sz w:val="22"/>
                <w:szCs w:val="22"/>
                <w:lang w:eastAsia="en-US"/>
              </w:rPr>
              <w:t>015,21</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407 579,35</w:t>
            </w:r>
          </w:p>
        </w:tc>
        <w:tc>
          <w:tcPr>
            <w:tcW w:w="1221" w:type="dxa"/>
            <w:noWrap/>
            <w:vAlign w:val="center"/>
          </w:tcPr>
          <w:p w:rsidR="00776D2E" w:rsidRPr="00996332" w:rsidRDefault="00776D2E" w:rsidP="0063544F">
            <w:pPr>
              <w:jc w:val="center"/>
              <w:rPr>
                <w:sz w:val="22"/>
                <w:szCs w:val="22"/>
              </w:rPr>
            </w:pPr>
            <w:r w:rsidRPr="00996332">
              <w:rPr>
                <w:sz w:val="22"/>
                <w:szCs w:val="22"/>
              </w:rPr>
              <w:t>98,45</w:t>
            </w:r>
          </w:p>
        </w:tc>
      </w:tr>
      <w:tr w:rsidR="00776D2E" w:rsidRPr="00996332" w:rsidTr="00FF062C">
        <w:trPr>
          <w:trHeight w:val="1119"/>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lastRenderedPageBreak/>
              <w:t xml:space="preserve">6.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Обеспечение безопасности жизнедеятельности населения города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10 669,60</w:t>
            </w:r>
          </w:p>
        </w:tc>
        <w:tc>
          <w:tcPr>
            <w:tcW w:w="1559" w:type="dxa"/>
            <w:noWrap/>
            <w:vAlign w:val="center"/>
          </w:tcPr>
          <w:p w:rsidR="00776D2E" w:rsidRPr="00996332" w:rsidRDefault="00776D2E" w:rsidP="00297E20">
            <w:pPr>
              <w:jc w:val="center"/>
              <w:rPr>
                <w:sz w:val="22"/>
                <w:szCs w:val="22"/>
              </w:rPr>
            </w:pPr>
            <w:r w:rsidRPr="00996332">
              <w:rPr>
                <w:rFonts w:eastAsiaTheme="minorHAnsi"/>
                <w:color w:val="000000"/>
                <w:sz w:val="22"/>
                <w:szCs w:val="22"/>
                <w:lang w:eastAsia="en-US"/>
              </w:rPr>
              <w:t>13</w:t>
            </w:r>
            <w:r w:rsidR="00297E20">
              <w:rPr>
                <w:rFonts w:eastAsiaTheme="minorHAnsi"/>
                <w:color w:val="000000"/>
                <w:sz w:val="22"/>
                <w:szCs w:val="22"/>
                <w:lang w:eastAsia="en-US"/>
              </w:rPr>
              <w:t xml:space="preserve"> </w:t>
            </w:r>
            <w:r w:rsidRPr="00996332">
              <w:rPr>
                <w:rFonts w:eastAsiaTheme="minorHAnsi"/>
                <w:color w:val="000000"/>
                <w:sz w:val="22"/>
                <w:szCs w:val="22"/>
                <w:lang w:eastAsia="en-US"/>
              </w:rPr>
              <w:t>200,00</w:t>
            </w:r>
          </w:p>
        </w:tc>
        <w:tc>
          <w:tcPr>
            <w:tcW w:w="1619" w:type="dxa"/>
            <w:vAlign w:val="center"/>
          </w:tcPr>
          <w:p w:rsidR="00776D2E" w:rsidRPr="00996332" w:rsidRDefault="00776D2E" w:rsidP="0063544F">
            <w:pPr>
              <w:jc w:val="center"/>
              <w:rPr>
                <w:sz w:val="22"/>
                <w:szCs w:val="22"/>
              </w:rPr>
            </w:pPr>
            <w:r w:rsidRPr="00996332">
              <w:rPr>
                <w:sz w:val="22"/>
                <w:szCs w:val="22"/>
              </w:rPr>
              <w:t>13 148,06</w:t>
            </w:r>
          </w:p>
        </w:tc>
        <w:tc>
          <w:tcPr>
            <w:tcW w:w="1221" w:type="dxa"/>
            <w:noWrap/>
            <w:vAlign w:val="center"/>
          </w:tcPr>
          <w:p w:rsidR="00776D2E" w:rsidRPr="00996332" w:rsidRDefault="00776D2E" w:rsidP="0063544F">
            <w:pPr>
              <w:jc w:val="center"/>
              <w:rPr>
                <w:sz w:val="22"/>
                <w:szCs w:val="22"/>
              </w:rPr>
            </w:pPr>
            <w:r w:rsidRPr="00996332">
              <w:rPr>
                <w:sz w:val="22"/>
                <w:szCs w:val="22"/>
              </w:rPr>
              <w:t>99,61</w:t>
            </w:r>
          </w:p>
        </w:tc>
      </w:tr>
      <w:tr w:rsidR="00776D2E" w:rsidRPr="00996332" w:rsidTr="00FF062C">
        <w:trPr>
          <w:trHeight w:val="9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7.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Управление муниципальными финансами города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53 071,30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46 122,33</w:t>
            </w:r>
          </w:p>
        </w:tc>
        <w:tc>
          <w:tcPr>
            <w:tcW w:w="161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45 181,50</w:t>
            </w:r>
          </w:p>
        </w:tc>
        <w:tc>
          <w:tcPr>
            <w:tcW w:w="1221" w:type="dxa"/>
            <w:noWrap/>
            <w:vAlign w:val="center"/>
          </w:tcPr>
          <w:p w:rsidR="00776D2E" w:rsidRPr="00996332" w:rsidRDefault="00776D2E" w:rsidP="0063544F">
            <w:pPr>
              <w:jc w:val="center"/>
              <w:rPr>
                <w:sz w:val="22"/>
                <w:szCs w:val="22"/>
              </w:rPr>
            </w:pPr>
            <w:r w:rsidRPr="00996332">
              <w:rPr>
                <w:sz w:val="22"/>
                <w:szCs w:val="22"/>
              </w:rPr>
              <w:t>97,96</w:t>
            </w:r>
          </w:p>
        </w:tc>
      </w:tr>
      <w:tr w:rsidR="00776D2E" w:rsidRPr="00996332" w:rsidTr="00FF062C">
        <w:trPr>
          <w:trHeight w:val="832"/>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8.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Развитие гражданского общества города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19 355,00</w:t>
            </w:r>
          </w:p>
        </w:tc>
        <w:tc>
          <w:tcPr>
            <w:tcW w:w="155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21 040,60</w:t>
            </w:r>
          </w:p>
        </w:tc>
        <w:tc>
          <w:tcPr>
            <w:tcW w:w="1619" w:type="dxa"/>
            <w:vAlign w:val="center"/>
          </w:tcPr>
          <w:p w:rsidR="00776D2E" w:rsidRPr="00996332" w:rsidRDefault="00776D2E" w:rsidP="0063544F">
            <w:pPr>
              <w:jc w:val="center"/>
              <w:rPr>
                <w:sz w:val="22"/>
                <w:szCs w:val="22"/>
              </w:rPr>
            </w:pPr>
            <w:r w:rsidRPr="00996332">
              <w:rPr>
                <w:sz w:val="22"/>
                <w:szCs w:val="22"/>
              </w:rPr>
              <w:t>21 019,80</w:t>
            </w:r>
          </w:p>
        </w:tc>
        <w:tc>
          <w:tcPr>
            <w:tcW w:w="1221" w:type="dxa"/>
            <w:noWrap/>
            <w:vAlign w:val="center"/>
          </w:tcPr>
          <w:p w:rsidR="00776D2E" w:rsidRPr="00996332" w:rsidRDefault="00776D2E" w:rsidP="0063544F">
            <w:pPr>
              <w:jc w:val="center"/>
              <w:rPr>
                <w:sz w:val="22"/>
                <w:szCs w:val="22"/>
              </w:rPr>
            </w:pPr>
            <w:r w:rsidRPr="00996332">
              <w:rPr>
                <w:sz w:val="22"/>
                <w:szCs w:val="22"/>
              </w:rPr>
              <w:t>99,90</w:t>
            </w:r>
          </w:p>
        </w:tc>
      </w:tr>
      <w:tr w:rsidR="00776D2E" w:rsidRPr="00996332" w:rsidTr="00FF062C">
        <w:trPr>
          <w:trHeight w:val="600"/>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9.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Укрепление межнационального и межконфессионального согласия, профилактика экстремизма в городе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1 812,60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1 984,28</w:t>
            </w:r>
          </w:p>
        </w:tc>
        <w:tc>
          <w:tcPr>
            <w:tcW w:w="1619" w:type="dxa"/>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1 984,28</w:t>
            </w:r>
          </w:p>
        </w:tc>
        <w:tc>
          <w:tcPr>
            <w:tcW w:w="1221" w:type="dxa"/>
            <w:noWrap/>
            <w:vAlign w:val="center"/>
          </w:tcPr>
          <w:p w:rsidR="00776D2E" w:rsidRPr="00996332" w:rsidRDefault="00776D2E" w:rsidP="0063544F">
            <w:pPr>
              <w:jc w:val="center"/>
              <w:rPr>
                <w:sz w:val="22"/>
                <w:szCs w:val="22"/>
              </w:rPr>
            </w:pPr>
            <w:r w:rsidRPr="00996332">
              <w:rPr>
                <w:sz w:val="22"/>
                <w:szCs w:val="22"/>
              </w:rPr>
              <w:t>100,00</w:t>
            </w:r>
          </w:p>
        </w:tc>
      </w:tr>
      <w:tr w:rsidR="00776D2E" w:rsidRPr="00996332" w:rsidTr="00FF062C">
        <w:trPr>
          <w:trHeight w:val="906"/>
          <w:jc w:val="center"/>
        </w:trPr>
        <w:tc>
          <w:tcPr>
            <w:tcW w:w="4106" w:type="dxa"/>
            <w:vAlign w:val="center"/>
          </w:tcPr>
          <w:p w:rsidR="00776D2E" w:rsidRPr="007A0341" w:rsidRDefault="00776D2E" w:rsidP="0063544F">
            <w:pPr>
              <w:rPr>
                <w:sz w:val="22"/>
                <w:szCs w:val="22"/>
              </w:rPr>
            </w:pPr>
            <w:r w:rsidRPr="007A0341">
              <w:rPr>
                <w:rFonts w:eastAsiaTheme="minorHAnsi"/>
                <w:color w:val="000000"/>
                <w:sz w:val="22"/>
                <w:szCs w:val="22"/>
                <w:lang w:eastAsia="en-US"/>
              </w:rPr>
              <w:t xml:space="preserve">10.  Муниципальная программа </w:t>
            </w:r>
            <w:r w:rsidR="00AD21BE">
              <w:rPr>
                <w:rFonts w:eastAsiaTheme="minorHAnsi"/>
                <w:color w:val="000000"/>
                <w:sz w:val="22"/>
                <w:szCs w:val="22"/>
                <w:lang w:eastAsia="en-US"/>
              </w:rPr>
              <w:t>«</w:t>
            </w:r>
            <w:r w:rsidRPr="007A0341">
              <w:rPr>
                <w:rFonts w:eastAsiaTheme="minorHAnsi"/>
                <w:color w:val="000000"/>
                <w:sz w:val="22"/>
                <w:szCs w:val="22"/>
                <w:lang w:eastAsia="en-US"/>
              </w:rPr>
              <w:t xml:space="preserve">Развитие муниципальной службы в администрации города </w:t>
            </w:r>
            <w:proofErr w:type="gramStart"/>
            <w:r w:rsidRPr="007A0341">
              <w:rPr>
                <w:rFonts w:eastAsiaTheme="minorHAnsi"/>
                <w:color w:val="000000"/>
                <w:sz w:val="22"/>
                <w:szCs w:val="22"/>
                <w:lang w:eastAsia="en-US"/>
              </w:rPr>
              <w:t>Радужный</w:t>
            </w:r>
            <w:proofErr w:type="gramEnd"/>
            <w:r w:rsidR="00AD21BE">
              <w:rPr>
                <w:rFonts w:eastAsiaTheme="minorHAnsi"/>
                <w:color w:val="000000"/>
                <w:sz w:val="22"/>
                <w:szCs w:val="22"/>
                <w:lang w:eastAsia="en-US"/>
              </w:rPr>
              <w:t>»</w:t>
            </w:r>
          </w:p>
        </w:tc>
        <w:tc>
          <w:tcPr>
            <w:tcW w:w="1701" w:type="dxa"/>
            <w:noWrap/>
            <w:vAlign w:val="center"/>
          </w:tcPr>
          <w:p w:rsidR="00776D2E" w:rsidRPr="007A0341" w:rsidRDefault="00776D2E" w:rsidP="0063544F">
            <w:pPr>
              <w:jc w:val="center"/>
              <w:rPr>
                <w:sz w:val="22"/>
                <w:szCs w:val="22"/>
              </w:rPr>
            </w:pPr>
            <w:r w:rsidRPr="007A0341">
              <w:rPr>
                <w:rFonts w:eastAsiaTheme="minorHAnsi"/>
                <w:color w:val="000000"/>
                <w:sz w:val="22"/>
                <w:szCs w:val="22"/>
                <w:lang w:eastAsia="en-US"/>
              </w:rPr>
              <w:t>1 864,00</w:t>
            </w:r>
          </w:p>
        </w:tc>
        <w:tc>
          <w:tcPr>
            <w:tcW w:w="1559" w:type="dxa"/>
            <w:noWrap/>
            <w:vAlign w:val="center"/>
          </w:tcPr>
          <w:p w:rsidR="00776D2E" w:rsidRPr="00996332" w:rsidRDefault="00776D2E" w:rsidP="0063544F">
            <w:pPr>
              <w:jc w:val="center"/>
              <w:rPr>
                <w:sz w:val="22"/>
                <w:szCs w:val="22"/>
              </w:rPr>
            </w:pPr>
            <w:r w:rsidRPr="00996332">
              <w:rPr>
                <w:rFonts w:eastAsiaTheme="minorHAnsi"/>
                <w:color w:val="000000"/>
                <w:sz w:val="22"/>
                <w:szCs w:val="22"/>
                <w:lang w:eastAsia="en-US"/>
              </w:rPr>
              <w:t>1 375,12</w:t>
            </w:r>
          </w:p>
        </w:tc>
        <w:tc>
          <w:tcPr>
            <w:tcW w:w="1619" w:type="dxa"/>
            <w:noWrap/>
            <w:vAlign w:val="center"/>
          </w:tcPr>
          <w:p w:rsidR="00776D2E" w:rsidRPr="00996332" w:rsidRDefault="00776D2E" w:rsidP="0063544F">
            <w:pPr>
              <w:jc w:val="center"/>
              <w:rPr>
                <w:sz w:val="22"/>
                <w:szCs w:val="22"/>
              </w:rPr>
            </w:pPr>
            <w:r w:rsidRPr="00996332">
              <w:rPr>
                <w:sz w:val="22"/>
                <w:szCs w:val="22"/>
              </w:rPr>
              <w:t>1 375,01</w:t>
            </w:r>
          </w:p>
        </w:tc>
        <w:tc>
          <w:tcPr>
            <w:tcW w:w="1221" w:type="dxa"/>
            <w:noWrap/>
            <w:vAlign w:val="center"/>
          </w:tcPr>
          <w:p w:rsidR="00776D2E" w:rsidRPr="00996332" w:rsidRDefault="00776D2E" w:rsidP="0063544F">
            <w:pPr>
              <w:jc w:val="center"/>
              <w:rPr>
                <w:sz w:val="22"/>
                <w:szCs w:val="22"/>
              </w:rPr>
            </w:pPr>
            <w:r w:rsidRPr="00996332">
              <w:rPr>
                <w:sz w:val="22"/>
                <w:szCs w:val="22"/>
              </w:rPr>
              <w:t>99,99</w:t>
            </w:r>
          </w:p>
        </w:tc>
      </w:tr>
    </w:tbl>
    <w:p w:rsidR="002021E0" w:rsidRDefault="002021E0">
      <w:pPr>
        <w:pBdr>
          <w:top w:val="none" w:sz="4" w:space="0" w:color="000000"/>
          <w:left w:val="none" w:sz="4" w:space="0" w:color="000000"/>
          <w:bottom w:val="none" w:sz="4" w:space="0" w:color="000000"/>
          <w:right w:val="none" w:sz="4" w:space="0" w:color="000000"/>
        </w:pBdr>
        <w:ind w:firstLine="709"/>
        <w:jc w:val="both"/>
      </w:pP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Расходы на реализацию непрограммных направлений деятельности исполнены в сумме 64,7 млн. рублей, что составляет 97,5% к уточненному плану на год, их удельный вес составил 1,4% в общих расходах бюджета города Радужный. </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rPr>
        <w:t>На финансирование отраслей социальной сферы направлено 3 365,5 млн. рублей</w:t>
      </w:r>
      <w:r w:rsidR="007B4B06">
        <w:rPr>
          <w:color w:val="000000"/>
          <w:sz w:val="28"/>
        </w:rPr>
        <w:t>,</w:t>
      </w:r>
      <w:r>
        <w:rPr>
          <w:color w:val="000000"/>
          <w:sz w:val="28"/>
        </w:rPr>
        <w:t xml:space="preserve"> или </w:t>
      </w:r>
      <w:r w:rsidR="007D40BB">
        <w:rPr>
          <w:color w:val="000000"/>
          <w:sz w:val="28"/>
        </w:rPr>
        <w:t>72,8</w:t>
      </w:r>
      <w:r>
        <w:rPr>
          <w:color w:val="000000"/>
          <w:sz w:val="28"/>
        </w:rPr>
        <w:t>% от общего объема расходов бюджета города.</w:t>
      </w:r>
    </w:p>
    <w:p w:rsidR="002021E0" w:rsidRDefault="002021E0">
      <w:pPr>
        <w:pBdr>
          <w:top w:val="none" w:sz="4" w:space="0" w:color="000000"/>
          <w:left w:val="none" w:sz="4" w:space="0" w:color="000000"/>
          <w:bottom w:val="none" w:sz="4" w:space="0" w:color="000000"/>
          <w:right w:val="none" w:sz="4" w:space="0" w:color="000000"/>
        </w:pBdr>
        <w:ind w:firstLine="709"/>
        <w:jc w:val="both"/>
      </w:pPr>
    </w:p>
    <w:p w:rsidR="00297E20" w:rsidRDefault="00297E20">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7B4B06" w:rsidRDefault="007B4B06">
      <w:pPr>
        <w:pBdr>
          <w:top w:val="none" w:sz="4" w:space="0" w:color="000000"/>
          <w:left w:val="none" w:sz="4" w:space="0" w:color="000000"/>
          <w:bottom w:val="none" w:sz="4" w:space="0" w:color="000000"/>
          <w:right w:val="none" w:sz="4" w:space="0" w:color="000000"/>
        </w:pBdr>
        <w:ind w:firstLine="709"/>
        <w:jc w:val="both"/>
      </w:pPr>
    </w:p>
    <w:p w:rsidR="00297E20" w:rsidRDefault="00297E20">
      <w:pPr>
        <w:pBdr>
          <w:top w:val="none" w:sz="4" w:space="0" w:color="000000"/>
          <w:left w:val="none" w:sz="4" w:space="0" w:color="000000"/>
          <w:bottom w:val="none" w:sz="4" w:space="0" w:color="000000"/>
          <w:right w:val="none" w:sz="4" w:space="0" w:color="000000"/>
        </w:pBdr>
        <w:ind w:firstLine="709"/>
        <w:jc w:val="both"/>
      </w:pPr>
    </w:p>
    <w:p w:rsidR="002021E0" w:rsidRDefault="009625EF" w:rsidP="000808F9">
      <w:pPr>
        <w:pBdr>
          <w:top w:val="none" w:sz="4" w:space="0" w:color="000000"/>
          <w:left w:val="none" w:sz="4" w:space="0" w:color="000000"/>
          <w:bottom w:val="none" w:sz="4" w:space="0" w:color="000000"/>
          <w:right w:val="none" w:sz="4" w:space="0" w:color="000000"/>
        </w:pBdr>
        <w:jc w:val="center"/>
        <w:rPr>
          <w:b/>
          <w:bCs/>
          <w:color w:val="000000"/>
          <w:sz w:val="28"/>
          <w:szCs w:val="28"/>
        </w:rPr>
      </w:pPr>
      <w:r>
        <w:rPr>
          <w:b/>
          <w:color w:val="000000"/>
          <w:sz w:val="28"/>
        </w:rPr>
        <w:lastRenderedPageBreak/>
        <w:t xml:space="preserve">Структура исполнения расходов бюджета города </w:t>
      </w:r>
      <w:proofErr w:type="gramStart"/>
      <w:r>
        <w:rPr>
          <w:b/>
          <w:color w:val="000000"/>
          <w:sz w:val="28"/>
        </w:rPr>
        <w:t>Радужный</w:t>
      </w:r>
      <w:proofErr w:type="gramEnd"/>
    </w:p>
    <w:p w:rsidR="002021E0" w:rsidRDefault="007B4B06" w:rsidP="000808F9">
      <w:pPr>
        <w:pBdr>
          <w:top w:val="none" w:sz="4" w:space="0" w:color="000000"/>
          <w:left w:val="none" w:sz="4" w:space="0" w:color="000000"/>
          <w:bottom w:val="none" w:sz="4" w:space="0" w:color="000000"/>
          <w:right w:val="none" w:sz="4" w:space="0" w:color="000000"/>
        </w:pBdr>
        <w:jc w:val="center"/>
        <w:rPr>
          <w:b/>
          <w:color w:val="000000"/>
          <w:sz w:val="28"/>
        </w:rPr>
      </w:pPr>
      <w:r>
        <w:rPr>
          <w:b/>
          <w:color w:val="000000"/>
          <w:sz w:val="28"/>
        </w:rPr>
        <w:t xml:space="preserve">за 2024 – </w:t>
      </w:r>
      <w:r w:rsidR="009625EF">
        <w:rPr>
          <w:b/>
          <w:color w:val="000000"/>
          <w:sz w:val="28"/>
        </w:rPr>
        <w:t>2025 год</w:t>
      </w:r>
      <w:r w:rsidR="00BC4CBB">
        <w:rPr>
          <w:b/>
          <w:color w:val="000000"/>
          <w:sz w:val="28"/>
        </w:rPr>
        <w:t>ы</w:t>
      </w:r>
    </w:p>
    <w:p w:rsidR="00780E9A" w:rsidRDefault="00780E9A" w:rsidP="000808F9">
      <w:pPr>
        <w:pBdr>
          <w:top w:val="none" w:sz="4" w:space="0" w:color="000000"/>
          <w:left w:val="none" w:sz="4" w:space="0" w:color="000000"/>
          <w:bottom w:val="none" w:sz="4" w:space="0" w:color="000000"/>
          <w:right w:val="none" w:sz="4" w:space="0" w:color="000000"/>
        </w:pBdr>
        <w:jc w:val="center"/>
      </w:pPr>
    </w:p>
    <w:p w:rsidR="002021E0" w:rsidRDefault="009625EF">
      <w:pPr>
        <w:pBdr>
          <w:top w:val="none" w:sz="4" w:space="0" w:color="000000"/>
          <w:left w:val="none" w:sz="4" w:space="0" w:color="000000"/>
          <w:bottom w:val="none" w:sz="4" w:space="0" w:color="000000"/>
          <w:right w:val="none" w:sz="4" w:space="0" w:color="000000"/>
        </w:pBdr>
        <w:spacing w:after="160" w:line="61" w:lineRule="atLeast"/>
        <w:jc w:val="center"/>
      </w:pPr>
      <w:r>
        <w:rPr>
          <w:noProof/>
        </w:rPr>
        <w:drawing>
          <wp:inline distT="0" distB="0" distL="0" distR="0">
            <wp:extent cx="6110250" cy="2520563"/>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73275" name=""/>
                    <pic:cNvPicPr>
                      <a:picLocks noChangeAspect="1"/>
                    </pic:cNvPicPr>
                  </pic:nvPicPr>
                  <pic:blipFill>
                    <a:blip r:embed="rId11"/>
                    <a:stretch/>
                  </pic:blipFill>
                  <pic:spPr bwMode="auto">
                    <a:xfrm>
                      <a:off x="0" y="0"/>
                      <a:ext cx="6172186" cy="2546113"/>
                    </a:xfrm>
                    <a:prstGeom prst="rect">
                      <a:avLst/>
                    </a:prstGeom>
                  </pic:spPr>
                </pic:pic>
              </a:graphicData>
            </a:graphic>
          </wp:inline>
        </w:drawing>
      </w:r>
    </w:p>
    <w:p w:rsidR="002021E0" w:rsidRDefault="009625EF" w:rsidP="00297E20">
      <w:pPr>
        <w:pBdr>
          <w:top w:val="none" w:sz="4" w:space="0" w:color="000000"/>
          <w:left w:val="none" w:sz="4" w:space="0" w:color="000000"/>
          <w:bottom w:val="none" w:sz="4" w:space="0" w:color="000000"/>
          <w:right w:val="none" w:sz="4" w:space="0" w:color="000000"/>
        </w:pBdr>
        <w:ind w:firstLine="709"/>
        <w:jc w:val="both"/>
      </w:pPr>
      <w:r>
        <w:rPr>
          <w:color w:val="000000"/>
          <w:sz w:val="28"/>
        </w:rPr>
        <w:t>Исполнение бюджета города Радужный за 2025 год по расходам осуществляется в соответствии с законодательством, обеспечивая безусловное исполнение действующих обязательств, включая расходы, принимаемые в части достижения целевых показателей средней заработной платы отдельных категорий работников муниципальных учреждений города Радужный в соответствии с указами Президента Российской Федерации от 2012 года.</w:t>
      </w:r>
    </w:p>
    <w:p w:rsidR="002021E0" w:rsidRDefault="009625EF" w:rsidP="00297E20">
      <w:pPr>
        <w:pBdr>
          <w:top w:val="none" w:sz="4" w:space="0" w:color="000000"/>
          <w:left w:val="none" w:sz="4" w:space="0" w:color="000000"/>
          <w:bottom w:val="none" w:sz="4" w:space="0" w:color="000000"/>
          <w:right w:val="none" w:sz="4" w:space="0" w:color="000000"/>
        </w:pBdr>
        <w:ind w:firstLine="708"/>
        <w:jc w:val="both"/>
      </w:pPr>
      <w:proofErr w:type="gramStart"/>
      <w:r>
        <w:rPr>
          <w:color w:val="000000"/>
          <w:sz w:val="27"/>
        </w:rPr>
        <w:t>Решением Думы города Радужный от 22.08.2024 № 368 установлены единовременные денежные выплаты в размере 150,00 тысяч рублей за счет средств бюджета города Радужный, заключившим контракт о прохождении военной службы,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roofErr w:type="gramEnd"/>
      <w:r>
        <w:rPr>
          <w:color w:val="000000"/>
          <w:sz w:val="27"/>
        </w:rPr>
        <w:t xml:space="preserve"> Кассовые расходы за 2025 год составили 15,9 млн. рублей.</w:t>
      </w:r>
    </w:p>
    <w:p w:rsidR="002021E0" w:rsidRDefault="009625EF" w:rsidP="00297E20">
      <w:pPr>
        <w:pBdr>
          <w:top w:val="none" w:sz="4" w:space="0" w:color="000000"/>
          <w:left w:val="none" w:sz="4" w:space="0" w:color="000000"/>
          <w:bottom w:val="none" w:sz="4" w:space="0" w:color="000000"/>
          <w:right w:val="none" w:sz="4" w:space="0" w:color="000000"/>
        </w:pBdr>
        <w:ind w:firstLine="709"/>
        <w:jc w:val="both"/>
      </w:pPr>
      <w:r>
        <w:rPr>
          <w:color w:val="000000"/>
          <w:sz w:val="28"/>
        </w:rPr>
        <w:t>В ходе исполнения бюджета города Радужный бюджетные кредиты от других бюджетов бюджетной системы Российской Федерации, а также коммерческие кредиты кредитных организаций в течение 2025 года не привлекались, муниципальный долг</w:t>
      </w:r>
      <w:r w:rsidR="007B4B06">
        <w:rPr>
          <w:color w:val="000000"/>
          <w:sz w:val="28"/>
        </w:rPr>
        <w:t xml:space="preserve"> по состоянию на 01.01.2026</w:t>
      </w:r>
      <w:r>
        <w:rPr>
          <w:color w:val="000000"/>
          <w:sz w:val="28"/>
        </w:rPr>
        <w:t xml:space="preserve"> отсутствует.</w:t>
      </w:r>
    </w:p>
    <w:p w:rsidR="002021E0" w:rsidRDefault="009625EF">
      <w:pPr>
        <w:pBdr>
          <w:top w:val="none" w:sz="4" w:space="0" w:color="000000"/>
          <w:left w:val="none" w:sz="4" w:space="0" w:color="000000"/>
          <w:bottom w:val="none" w:sz="4" w:space="0" w:color="000000"/>
          <w:right w:val="none" w:sz="4" w:space="0" w:color="000000"/>
        </w:pBdr>
        <w:ind w:firstLine="709"/>
        <w:jc w:val="both"/>
      </w:pPr>
      <w:proofErr w:type="gramStart"/>
      <w:r>
        <w:rPr>
          <w:color w:val="000000"/>
          <w:sz w:val="28"/>
        </w:rPr>
        <w:t xml:space="preserve">За достижение наиболее высоких показателей качества организации и осуществления бюджетного процесса по итогам 2024 года в соответствии с распоряжением Правительства Ханты-Мансийского автономного округа – Югры от 21.07.2025 № 336-рп </w:t>
      </w:r>
      <w:r w:rsidR="00AD21BE">
        <w:rPr>
          <w:color w:val="000000"/>
          <w:sz w:val="28"/>
        </w:rPr>
        <w:t>«</w:t>
      </w:r>
      <w:r>
        <w:rPr>
          <w:color w:val="000000"/>
          <w:sz w:val="28"/>
        </w:rPr>
        <w:t>О предоставлении дотаций городским округам и муниципальным районам Ханты-Мансийского автономного округа – Югры на поощрение достижения высоких показателей качества организации и осуществления бюджетного процесса в городских округах и муниципальных районах Ханты-Мансийского автономного округа – Югры</w:t>
      </w:r>
      <w:proofErr w:type="gramEnd"/>
      <w:r>
        <w:rPr>
          <w:color w:val="000000"/>
          <w:sz w:val="28"/>
        </w:rPr>
        <w:t xml:space="preserve"> по итогам 2024 года</w:t>
      </w:r>
      <w:r w:rsidR="00AD21BE">
        <w:rPr>
          <w:color w:val="000000"/>
          <w:sz w:val="28"/>
        </w:rPr>
        <w:t>»</w:t>
      </w:r>
      <w:r>
        <w:rPr>
          <w:color w:val="000000"/>
          <w:sz w:val="28"/>
        </w:rPr>
        <w:t xml:space="preserve"> городскому округу Радужный в 2025 году предоставлен грант в сумме </w:t>
      </w:r>
      <w:r w:rsidR="007D40BB">
        <w:rPr>
          <w:color w:val="000000"/>
          <w:sz w:val="28"/>
        </w:rPr>
        <w:t>13,4</w:t>
      </w:r>
      <w:r>
        <w:rPr>
          <w:color w:val="000000"/>
          <w:sz w:val="28"/>
        </w:rPr>
        <w:t xml:space="preserve"> млн. рублей. </w:t>
      </w:r>
    </w:p>
    <w:p w:rsidR="002021E0" w:rsidRDefault="009625EF" w:rsidP="009D4B58">
      <w:pPr>
        <w:pBdr>
          <w:top w:val="none" w:sz="4" w:space="0" w:color="000000"/>
          <w:left w:val="none" w:sz="4" w:space="0" w:color="000000"/>
          <w:bottom w:val="none" w:sz="4" w:space="0" w:color="000000"/>
          <w:right w:val="none" w:sz="4" w:space="0" w:color="000000"/>
        </w:pBdr>
        <w:ind w:firstLine="709"/>
        <w:jc w:val="both"/>
      </w:pPr>
      <w:proofErr w:type="gramStart"/>
      <w:r>
        <w:rPr>
          <w:color w:val="000000"/>
          <w:sz w:val="28"/>
        </w:rPr>
        <w:lastRenderedPageBreak/>
        <w:t xml:space="preserve">В соответствии с распоряжением Правительства Ханты-Мансийского автономного округа – Югры от 18.08.2025 № 383-рп </w:t>
      </w:r>
      <w:r w:rsidR="00AD21BE">
        <w:rPr>
          <w:color w:val="000000"/>
          <w:sz w:val="28"/>
        </w:rPr>
        <w:t>«</w:t>
      </w:r>
      <w:r>
        <w:rPr>
          <w:color w:val="000000"/>
          <w:sz w:val="28"/>
        </w:rPr>
        <w:t>О распределении в 2025 году бюджетам городских округов и муниципальных районов Ханты-Мансийского автономного округа – Югры дотаций для стимулирования роста налогового потенциала и качества планирования доходов в городских округах и муниципальных районах Ханты-Мансийского автономного округа – Югры</w:t>
      </w:r>
      <w:r w:rsidR="00AD21BE">
        <w:rPr>
          <w:color w:val="000000"/>
          <w:sz w:val="28"/>
        </w:rPr>
        <w:t>»</w:t>
      </w:r>
      <w:r>
        <w:rPr>
          <w:color w:val="000000"/>
          <w:sz w:val="28"/>
        </w:rPr>
        <w:t xml:space="preserve"> городскому округу Радужный в 2025 году предоставлена дотация в сумме </w:t>
      </w:r>
      <w:r w:rsidR="00FC0A4D">
        <w:rPr>
          <w:color w:val="000000"/>
          <w:sz w:val="28"/>
        </w:rPr>
        <w:t>13,4</w:t>
      </w:r>
      <w:r>
        <w:rPr>
          <w:color w:val="000000"/>
          <w:sz w:val="28"/>
        </w:rPr>
        <w:t xml:space="preserve"> млн. рублей. </w:t>
      </w:r>
      <w:proofErr w:type="gramEnd"/>
    </w:p>
    <w:p w:rsidR="002021E0" w:rsidRDefault="009625EF" w:rsidP="009D4B58">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целях обеспечения прозрачности и открытости муниципальных финансов, повышения доступности и понятности информации о бюджете города Радужный в 2025 году регулярно проводится публикация информационных ресурсов </w:t>
      </w:r>
      <w:r w:rsidR="00AD21BE">
        <w:rPr>
          <w:color w:val="000000"/>
          <w:sz w:val="28"/>
        </w:rPr>
        <w:t>«</w:t>
      </w:r>
      <w:r>
        <w:rPr>
          <w:color w:val="000000"/>
          <w:sz w:val="28"/>
        </w:rPr>
        <w:t>Бюджет для граждан</w:t>
      </w:r>
      <w:r w:rsidR="00AD21BE">
        <w:rPr>
          <w:color w:val="000000"/>
          <w:sz w:val="28"/>
        </w:rPr>
        <w:t>»</w:t>
      </w:r>
      <w:r>
        <w:rPr>
          <w:color w:val="000000"/>
          <w:sz w:val="28"/>
        </w:rPr>
        <w:t xml:space="preserve">, </w:t>
      </w:r>
      <w:r w:rsidR="00AD21BE">
        <w:rPr>
          <w:color w:val="000000"/>
          <w:sz w:val="28"/>
        </w:rPr>
        <w:t>«</w:t>
      </w:r>
      <w:r>
        <w:rPr>
          <w:color w:val="000000"/>
          <w:sz w:val="28"/>
        </w:rPr>
        <w:t xml:space="preserve">Открытый бюджет на официальном сайте администрации города Радужный в сети </w:t>
      </w:r>
      <w:r w:rsidR="00AD21BE">
        <w:rPr>
          <w:color w:val="000000"/>
          <w:sz w:val="28"/>
        </w:rPr>
        <w:t>«</w:t>
      </w:r>
      <w:r>
        <w:rPr>
          <w:color w:val="000000"/>
          <w:sz w:val="28"/>
        </w:rPr>
        <w:t>Интернет</w:t>
      </w:r>
      <w:r w:rsidR="00AD21BE">
        <w:rPr>
          <w:color w:val="000000"/>
          <w:sz w:val="28"/>
        </w:rPr>
        <w:t>»</w:t>
      </w:r>
      <w:r>
        <w:rPr>
          <w:color w:val="000000"/>
          <w:sz w:val="28"/>
        </w:rPr>
        <w:t xml:space="preserve">. Департаментом финансов Ханты-Мансийского автономного округа – Югры в 2025 году за 2024 год сформирована оценка уровня открытости бюджетных данных и участия граждан в бюджетном процессе, по итогам которого город Радужный отнесен в группу с </w:t>
      </w:r>
      <w:r w:rsidR="00AD21BE">
        <w:rPr>
          <w:color w:val="000000"/>
          <w:sz w:val="28"/>
        </w:rPr>
        <w:t>«</w:t>
      </w:r>
      <w:r>
        <w:rPr>
          <w:color w:val="000000"/>
          <w:sz w:val="28"/>
        </w:rPr>
        <w:t>высоким уровнем открытости бюджетных данных</w:t>
      </w:r>
      <w:r w:rsidR="00AD21BE">
        <w:rPr>
          <w:color w:val="000000"/>
          <w:sz w:val="28"/>
        </w:rPr>
        <w:t>»</w:t>
      </w:r>
      <w:r>
        <w:rPr>
          <w:color w:val="000000"/>
          <w:sz w:val="28"/>
        </w:rPr>
        <w:t xml:space="preserve"> с количеством набранных баллов 101,5 из 116 возможных. </w:t>
      </w:r>
    </w:p>
    <w:p w:rsidR="002021E0" w:rsidRDefault="002021E0" w:rsidP="009D4B58">
      <w:pPr>
        <w:pBdr>
          <w:top w:val="none" w:sz="4" w:space="0" w:color="000000"/>
          <w:left w:val="none" w:sz="4" w:space="0" w:color="000000"/>
          <w:bottom w:val="none" w:sz="4" w:space="0" w:color="000000"/>
          <w:right w:val="none" w:sz="4" w:space="0" w:color="000000"/>
        </w:pBdr>
        <w:ind w:firstLine="709"/>
        <w:jc w:val="both"/>
      </w:pPr>
    </w:p>
    <w:p w:rsidR="002021E0" w:rsidRDefault="009625EF">
      <w:pPr>
        <w:jc w:val="center"/>
        <w:rPr>
          <w:b/>
          <w:sz w:val="28"/>
          <w:szCs w:val="28"/>
        </w:rPr>
      </w:pPr>
      <w:r>
        <w:rPr>
          <w:b/>
          <w:sz w:val="28"/>
          <w:szCs w:val="28"/>
        </w:rPr>
        <w:t>3. Инициативное бюджетирование</w:t>
      </w:r>
    </w:p>
    <w:p w:rsidR="002021E0" w:rsidRDefault="002021E0">
      <w:pPr>
        <w:tabs>
          <w:tab w:val="left" w:pos="851"/>
        </w:tabs>
        <w:jc w:val="center"/>
        <w:rPr>
          <w:sz w:val="28"/>
          <w:szCs w:val="28"/>
          <w:highlight w:val="yellow"/>
        </w:rPr>
      </w:pPr>
    </w:p>
    <w:p w:rsidR="002021E0" w:rsidRDefault="009625EF">
      <w:pPr>
        <w:ind w:firstLine="709"/>
        <w:jc w:val="both"/>
        <w:rPr>
          <w:sz w:val="28"/>
          <w:szCs w:val="28"/>
        </w:rPr>
      </w:pPr>
      <w:r>
        <w:rPr>
          <w:sz w:val="28"/>
          <w:szCs w:val="28"/>
        </w:rPr>
        <w:t xml:space="preserve">В 2025 году продолжается практика реализации проектов в рамках инициативного бюджетирования </w:t>
      </w:r>
      <w:r w:rsidR="00D11A4F">
        <w:rPr>
          <w:color w:val="000000"/>
          <w:sz w:val="28"/>
        </w:rPr>
        <w:t>–</w:t>
      </w:r>
      <w:r>
        <w:rPr>
          <w:sz w:val="28"/>
          <w:szCs w:val="28"/>
        </w:rPr>
        <w:t xml:space="preserve"> эффективного инструмента для решения социально значимых задач жителей города </w:t>
      </w:r>
      <w:proofErr w:type="gramStart"/>
      <w:r>
        <w:rPr>
          <w:sz w:val="28"/>
          <w:szCs w:val="28"/>
        </w:rPr>
        <w:t>Радужный</w:t>
      </w:r>
      <w:proofErr w:type="gramEnd"/>
      <w:r>
        <w:rPr>
          <w:sz w:val="28"/>
          <w:szCs w:val="28"/>
        </w:rPr>
        <w:t>.</w:t>
      </w:r>
    </w:p>
    <w:p w:rsidR="002021E0" w:rsidRDefault="009625EF">
      <w:pPr>
        <w:ind w:firstLine="709"/>
        <w:jc w:val="both"/>
        <w:rPr>
          <w:sz w:val="28"/>
          <w:szCs w:val="28"/>
        </w:rPr>
      </w:pPr>
      <w:r>
        <w:rPr>
          <w:sz w:val="28"/>
          <w:szCs w:val="28"/>
        </w:rPr>
        <w:t>Впервые с 2020 года проведен муниципальный конкурс инициативных проектов. Ранее, в течение пяти лет, город участвовал исключительно в региональном конкурсе. По итогам конкурсного отбора реализованы три проекта, каждый из которых решает конкретные задачи жителей: обновление пространства для физического развития дошкольников, создание условий для массового спорта и обустройство современной детской игровой площадки во дворе жилых домов:</w:t>
      </w:r>
    </w:p>
    <w:p w:rsidR="002021E0" w:rsidRDefault="00AD21BE">
      <w:pPr>
        <w:ind w:firstLine="709"/>
        <w:jc w:val="both"/>
        <w:rPr>
          <w:sz w:val="28"/>
          <w:szCs w:val="28"/>
        </w:rPr>
      </w:pPr>
      <w:r>
        <w:rPr>
          <w:sz w:val="28"/>
          <w:szCs w:val="28"/>
        </w:rPr>
        <w:t>«</w:t>
      </w:r>
      <w:r w:rsidR="009625EF">
        <w:rPr>
          <w:sz w:val="28"/>
          <w:szCs w:val="28"/>
        </w:rPr>
        <w:t>Академия спорта</w:t>
      </w:r>
      <w:r>
        <w:rPr>
          <w:sz w:val="28"/>
          <w:szCs w:val="28"/>
        </w:rPr>
        <w:t>»</w:t>
      </w:r>
      <w:r w:rsidR="009625EF">
        <w:rPr>
          <w:sz w:val="28"/>
          <w:szCs w:val="28"/>
        </w:rPr>
        <w:t xml:space="preserve"> </w:t>
      </w:r>
      <w:r w:rsidR="00D11A4F">
        <w:rPr>
          <w:color w:val="000000"/>
          <w:sz w:val="28"/>
        </w:rPr>
        <w:t>–</w:t>
      </w:r>
      <w:r w:rsidR="009625EF">
        <w:rPr>
          <w:sz w:val="28"/>
          <w:szCs w:val="28"/>
        </w:rPr>
        <w:t xml:space="preserve"> оснащение </w:t>
      </w:r>
      <w:r w:rsidR="0042501A">
        <w:rPr>
          <w:sz w:val="28"/>
          <w:szCs w:val="28"/>
        </w:rPr>
        <w:t xml:space="preserve">спортивного зала детского сада № 12 </w:t>
      </w:r>
      <w:r>
        <w:rPr>
          <w:sz w:val="28"/>
          <w:szCs w:val="28"/>
        </w:rPr>
        <w:t>«</w:t>
      </w:r>
      <w:r w:rsidR="0042501A">
        <w:rPr>
          <w:sz w:val="28"/>
          <w:szCs w:val="28"/>
        </w:rPr>
        <w:t>Буратино</w:t>
      </w:r>
      <w:r>
        <w:rPr>
          <w:sz w:val="28"/>
          <w:szCs w:val="28"/>
        </w:rPr>
        <w:t>»</w:t>
      </w:r>
      <w:r w:rsidR="009625EF">
        <w:rPr>
          <w:sz w:val="28"/>
          <w:szCs w:val="28"/>
        </w:rPr>
        <w:t>;</w:t>
      </w:r>
    </w:p>
    <w:p w:rsidR="002021E0" w:rsidRDefault="00AD21BE">
      <w:pPr>
        <w:ind w:firstLine="709"/>
        <w:jc w:val="both"/>
        <w:rPr>
          <w:sz w:val="28"/>
          <w:szCs w:val="28"/>
        </w:rPr>
      </w:pPr>
      <w:r>
        <w:rPr>
          <w:sz w:val="28"/>
          <w:szCs w:val="28"/>
        </w:rPr>
        <w:t>«</w:t>
      </w:r>
      <w:r w:rsidR="009625EF">
        <w:rPr>
          <w:sz w:val="28"/>
          <w:szCs w:val="28"/>
        </w:rPr>
        <w:t>Впер</w:t>
      </w:r>
      <w:r w:rsidR="00A959FF">
        <w:rPr>
          <w:sz w:val="28"/>
          <w:szCs w:val="28"/>
        </w:rPr>
        <w:t>е</w:t>
      </w:r>
      <w:r w:rsidR="009625EF">
        <w:rPr>
          <w:sz w:val="28"/>
          <w:szCs w:val="28"/>
        </w:rPr>
        <w:t>д к победе!</w:t>
      </w:r>
      <w:r>
        <w:rPr>
          <w:sz w:val="28"/>
          <w:szCs w:val="28"/>
        </w:rPr>
        <w:t>»</w:t>
      </w:r>
      <w:r w:rsidR="009625EF">
        <w:rPr>
          <w:sz w:val="28"/>
          <w:szCs w:val="28"/>
        </w:rPr>
        <w:t xml:space="preserve"> </w:t>
      </w:r>
      <w:r w:rsidR="00D11A4F">
        <w:rPr>
          <w:color w:val="000000"/>
          <w:sz w:val="28"/>
        </w:rPr>
        <w:t>–</w:t>
      </w:r>
      <w:r w:rsidR="009625EF">
        <w:rPr>
          <w:sz w:val="28"/>
          <w:szCs w:val="28"/>
        </w:rPr>
        <w:t xml:space="preserve"> обновление</w:t>
      </w:r>
      <w:r w:rsidR="0042501A" w:rsidRPr="0042501A">
        <w:rPr>
          <w:sz w:val="28"/>
          <w:szCs w:val="28"/>
        </w:rPr>
        <w:t xml:space="preserve"> </w:t>
      </w:r>
      <w:r w:rsidR="0042501A">
        <w:rPr>
          <w:sz w:val="28"/>
          <w:szCs w:val="28"/>
        </w:rPr>
        <w:t xml:space="preserve">территории спортивного комплекса </w:t>
      </w:r>
      <w:r>
        <w:rPr>
          <w:sz w:val="28"/>
          <w:szCs w:val="28"/>
        </w:rPr>
        <w:t>«</w:t>
      </w:r>
      <w:r w:rsidR="0042501A">
        <w:rPr>
          <w:sz w:val="28"/>
          <w:szCs w:val="28"/>
        </w:rPr>
        <w:t>Факел</w:t>
      </w:r>
      <w:r>
        <w:rPr>
          <w:sz w:val="28"/>
          <w:szCs w:val="28"/>
        </w:rPr>
        <w:t>»</w:t>
      </w:r>
      <w:r w:rsidR="0042501A" w:rsidRPr="0042501A">
        <w:rPr>
          <w:sz w:val="28"/>
          <w:szCs w:val="28"/>
        </w:rPr>
        <w:t xml:space="preserve"> </w:t>
      </w:r>
      <w:r w:rsidR="0042501A">
        <w:rPr>
          <w:sz w:val="28"/>
          <w:szCs w:val="28"/>
        </w:rPr>
        <w:t>оборудованием для проведения массовых мероприятий;</w:t>
      </w:r>
    </w:p>
    <w:p w:rsidR="002021E0" w:rsidRDefault="00AD21BE">
      <w:pPr>
        <w:ind w:firstLine="709"/>
        <w:jc w:val="both"/>
        <w:rPr>
          <w:sz w:val="28"/>
          <w:szCs w:val="28"/>
        </w:rPr>
      </w:pPr>
      <w:r>
        <w:rPr>
          <w:sz w:val="28"/>
          <w:szCs w:val="28"/>
        </w:rPr>
        <w:t>«</w:t>
      </w:r>
      <w:r w:rsidR="009625EF">
        <w:rPr>
          <w:sz w:val="28"/>
          <w:szCs w:val="28"/>
        </w:rPr>
        <w:t>Островок детства</w:t>
      </w:r>
      <w:r>
        <w:rPr>
          <w:sz w:val="28"/>
          <w:szCs w:val="28"/>
        </w:rPr>
        <w:t>»</w:t>
      </w:r>
      <w:r w:rsidR="009625EF">
        <w:rPr>
          <w:sz w:val="28"/>
          <w:szCs w:val="28"/>
        </w:rPr>
        <w:t xml:space="preserve"> — установка современной детской площадки в 9 микрорайоне у домов № 32 и № 50.</w:t>
      </w:r>
    </w:p>
    <w:p w:rsidR="00383BF1" w:rsidRDefault="009625EF">
      <w:pPr>
        <w:ind w:firstLine="709"/>
        <w:jc w:val="both"/>
        <w:rPr>
          <w:sz w:val="28"/>
          <w:szCs w:val="28"/>
        </w:rPr>
      </w:pPr>
      <w:r>
        <w:rPr>
          <w:sz w:val="28"/>
          <w:szCs w:val="28"/>
        </w:rPr>
        <w:t xml:space="preserve">В реализации проектов приняли участие более 3 тыс. человек, количество </w:t>
      </w:r>
      <w:proofErr w:type="spellStart"/>
      <w:r>
        <w:rPr>
          <w:sz w:val="28"/>
          <w:szCs w:val="28"/>
        </w:rPr>
        <w:t>благополучателей</w:t>
      </w:r>
      <w:proofErr w:type="spellEnd"/>
      <w:r>
        <w:rPr>
          <w:sz w:val="28"/>
          <w:szCs w:val="28"/>
        </w:rPr>
        <w:t xml:space="preserve"> превысило 3,5 тысяч. Общий объем финансирования составил 4,8 млн. рублей, из которых 4,3 млн. рублей </w:t>
      </w:r>
      <w:r w:rsidR="00D11A4F">
        <w:rPr>
          <w:color w:val="000000"/>
          <w:sz w:val="28"/>
        </w:rPr>
        <w:t>–</w:t>
      </w:r>
      <w:r>
        <w:rPr>
          <w:sz w:val="28"/>
          <w:szCs w:val="28"/>
        </w:rPr>
        <w:t xml:space="preserve"> средства бюджета города, 0,5 млн. рублей </w:t>
      </w:r>
      <w:r w:rsidR="00D11A4F">
        <w:rPr>
          <w:color w:val="000000"/>
          <w:sz w:val="28"/>
        </w:rPr>
        <w:t>–</w:t>
      </w:r>
      <w:r>
        <w:rPr>
          <w:sz w:val="28"/>
          <w:szCs w:val="28"/>
        </w:rPr>
        <w:t xml:space="preserve"> средства граждан и организаций. Уровень </w:t>
      </w:r>
      <w:proofErr w:type="spellStart"/>
      <w:r>
        <w:rPr>
          <w:sz w:val="28"/>
          <w:szCs w:val="28"/>
        </w:rPr>
        <w:t>софинансирования</w:t>
      </w:r>
      <w:proofErr w:type="spellEnd"/>
      <w:r>
        <w:rPr>
          <w:sz w:val="28"/>
          <w:szCs w:val="28"/>
        </w:rPr>
        <w:t xml:space="preserve"> составил 10,6 %. </w:t>
      </w:r>
    </w:p>
    <w:p w:rsidR="002021E0" w:rsidRDefault="009625EF">
      <w:pPr>
        <w:ind w:firstLine="709"/>
        <w:jc w:val="both"/>
        <w:rPr>
          <w:sz w:val="28"/>
          <w:szCs w:val="28"/>
        </w:rPr>
      </w:pPr>
      <w:r>
        <w:rPr>
          <w:sz w:val="28"/>
          <w:szCs w:val="28"/>
        </w:rPr>
        <w:t xml:space="preserve">Особенностью 2025 года стало то, что в рамках инициативного бюджетирования впервые реализован проект по благоустройству дворовой территории в 9 микрорайоне. Это направление является приоритетным для </w:t>
      </w:r>
      <w:r>
        <w:rPr>
          <w:sz w:val="28"/>
          <w:szCs w:val="28"/>
        </w:rPr>
        <w:lastRenderedPageBreak/>
        <w:t>муниципалитета, так как вопросы благоустройства дворов регулярно поднимаются жителями. Данный формат работы позволяет не только улучшать пространство, но и формировать бережное отношение к нему.</w:t>
      </w:r>
    </w:p>
    <w:p w:rsidR="002021E0" w:rsidRDefault="009625EF">
      <w:pPr>
        <w:ind w:firstLine="709"/>
        <w:jc w:val="both"/>
        <w:rPr>
          <w:sz w:val="28"/>
          <w:szCs w:val="28"/>
        </w:rPr>
      </w:pPr>
      <w:r>
        <w:rPr>
          <w:sz w:val="28"/>
          <w:szCs w:val="28"/>
        </w:rPr>
        <w:t xml:space="preserve">Город Радужный ежегодно участвует в региональном конкурсе инициативных проектов. В 2025 году в рамках регионального конкурса реализован проект </w:t>
      </w:r>
      <w:r w:rsidR="00AD21BE">
        <w:rPr>
          <w:sz w:val="28"/>
          <w:szCs w:val="28"/>
        </w:rPr>
        <w:t>«</w:t>
      </w:r>
      <w:r>
        <w:rPr>
          <w:sz w:val="28"/>
          <w:szCs w:val="28"/>
        </w:rPr>
        <w:t xml:space="preserve">Создание арт-пространства для творческих идей </w:t>
      </w:r>
      <w:r w:rsidR="00AD21BE">
        <w:rPr>
          <w:sz w:val="28"/>
          <w:szCs w:val="28"/>
        </w:rPr>
        <w:t>«</w:t>
      </w:r>
      <w:r>
        <w:rPr>
          <w:sz w:val="28"/>
          <w:szCs w:val="28"/>
        </w:rPr>
        <w:t>Капсула</w:t>
      </w:r>
      <w:r w:rsidR="00AD21BE">
        <w:rPr>
          <w:sz w:val="28"/>
          <w:szCs w:val="28"/>
        </w:rPr>
        <w:t>»«</w:t>
      </w:r>
      <w:r>
        <w:rPr>
          <w:sz w:val="28"/>
          <w:szCs w:val="28"/>
        </w:rPr>
        <w:t xml:space="preserve"> на базе центра развития образования </w:t>
      </w:r>
      <w:r w:rsidR="00AD21BE">
        <w:rPr>
          <w:sz w:val="28"/>
          <w:szCs w:val="28"/>
        </w:rPr>
        <w:t>«</w:t>
      </w:r>
      <w:r>
        <w:rPr>
          <w:sz w:val="28"/>
          <w:szCs w:val="28"/>
        </w:rPr>
        <w:t>Перспектива</w:t>
      </w:r>
      <w:r w:rsidR="00AD21BE">
        <w:rPr>
          <w:sz w:val="28"/>
          <w:szCs w:val="28"/>
        </w:rPr>
        <w:t>»</w:t>
      </w:r>
      <w:r>
        <w:rPr>
          <w:sz w:val="28"/>
          <w:szCs w:val="28"/>
        </w:rPr>
        <w:t>. В рамках проекта создано современное творческое пространство для детей, оснащенное оборудованием и мобильной мебелью.</w:t>
      </w:r>
    </w:p>
    <w:p w:rsidR="002021E0" w:rsidRDefault="009625EF">
      <w:pPr>
        <w:ind w:firstLine="709"/>
        <w:jc w:val="both"/>
        <w:rPr>
          <w:sz w:val="28"/>
          <w:szCs w:val="28"/>
        </w:rPr>
      </w:pPr>
      <w:r>
        <w:rPr>
          <w:sz w:val="28"/>
          <w:szCs w:val="28"/>
        </w:rPr>
        <w:t>Стоимость проекта составила 950 тыс. рублей, из них 620 тыс. рублей (65,3 %) — субсидия бюджета Ханты-Мансийского а</w:t>
      </w:r>
      <w:r w:rsidR="00226FA5">
        <w:rPr>
          <w:sz w:val="28"/>
          <w:szCs w:val="28"/>
        </w:rPr>
        <w:t xml:space="preserve">втономного округа – </w:t>
      </w:r>
      <w:r>
        <w:rPr>
          <w:sz w:val="28"/>
          <w:szCs w:val="28"/>
        </w:rPr>
        <w:t xml:space="preserve">Югры, 240 тыс. рублей (25,2 %) </w:t>
      </w:r>
      <w:r w:rsidR="00D11A4F">
        <w:rPr>
          <w:color w:val="000000"/>
          <w:sz w:val="28"/>
        </w:rPr>
        <w:t>–</w:t>
      </w:r>
      <w:r>
        <w:rPr>
          <w:sz w:val="28"/>
          <w:szCs w:val="28"/>
        </w:rPr>
        <w:t xml:space="preserve"> средства организаций и населения, 90,2 тыс. рублей (9,5 %) </w:t>
      </w:r>
      <w:r w:rsidR="00D11A4F">
        <w:rPr>
          <w:color w:val="000000"/>
          <w:sz w:val="28"/>
        </w:rPr>
        <w:t>–</w:t>
      </w:r>
      <w:r>
        <w:rPr>
          <w:sz w:val="28"/>
          <w:szCs w:val="28"/>
        </w:rPr>
        <w:t xml:space="preserve"> средства бюджета города </w:t>
      </w:r>
      <w:proofErr w:type="gramStart"/>
      <w:r>
        <w:rPr>
          <w:sz w:val="28"/>
          <w:szCs w:val="28"/>
        </w:rPr>
        <w:t>Радужный</w:t>
      </w:r>
      <w:proofErr w:type="gramEnd"/>
      <w:r>
        <w:rPr>
          <w:sz w:val="28"/>
          <w:szCs w:val="28"/>
        </w:rPr>
        <w:t xml:space="preserve">. В </w:t>
      </w:r>
      <w:proofErr w:type="gramStart"/>
      <w:r>
        <w:rPr>
          <w:sz w:val="28"/>
          <w:szCs w:val="28"/>
        </w:rPr>
        <w:t>инициативном</w:t>
      </w:r>
      <w:proofErr w:type="gramEnd"/>
      <w:r>
        <w:rPr>
          <w:sz w:val="28"/>
          <w:szCs w:val="28"/>
        </w:rPr>
        <w:t xml:space="preserve"> бюджетировании приняли участие 704 жителя, количество </w:t>
      </w:r>
      <w:proofErr w:type="spellStart"/>
      <w:r>
        <w:rPr>
          <w:sz w:val="28"/>
          <w:szCs w:val="28"/>
        </w:rPr>
        <w:t>благополучателей</w:t>
      </w:r>
      <w:proofErr w:type="spellEnd"/>
      <w:r>
        <w:rPr>
          <w:sz w:val="28"/>
          <w:szCs w:val="28"/>
        </w:rPr>
        <w:t xml:space="preserve"> превысит 10 тыс. человек. Проект полностью реализован, торжественное открытие состоялось 18 декабря 2025 года.</w:t>
      </w:r>
    </w:p>
    <w:p w:rsidR="002021E0" w:rsidRDefault="009625EF">
      <w:pPr>
        <w:ind w:firstLine="709"/>
        <w:jc w:val="both"/>
        <w:rPr>
          <w:sz w:val="28"/>
          <w:szCs w:val="28"/>
        </w:rPr>
      </w:pPr>
      <w:r>
        <w:rPr>
          <w:sz w:val="28"/>
          <w:szCs w:val="28"/>
        </w:rPr>
        <w:t xml:space="preserve">Для информирования граждан продолжена работа по наполнению, обновлению и актуализации специализированного раздела </w:t>
      </w:r>
      <w:r w:rsidR="00AD21BE">
        <w:rPr>
          <w:sz w:val="28"/>
          <w:szCs w:val="28"/>
        </w:rPr>
        <w:t>«</w:t>
      </w:r>
      <w:proofErr w:type="gramStart"/>
      <w:r>
        <w:rPr>
          <w:sz w:val="28"/>
          <w:szCs w:val="28"/>
        </w:rPr>
        <w:t>Инициативное</w:t>
      </w:r>
      <w:proofErr w:type="gramEnd"/>
      <w:r>
        <w:rPr>
          <w:sz w:val="28"/>
          <w:szCs w:val="28"/>
        </w:rPr>
        <w:t xml:space="preserve"> бюджетирование</w:t>
      </w:r>
      <w:r w:rsidR="00AD21BE">
        <w:rPr>
          <w:sz w:val="28"/>
          <w:szCs w:val="28"/>
        </w:rPr>
        <w:t>»</w:t>
      </w:r>
      <w:r>
        <w:rPr>
          <w:sz w:val="28"/>
          <w:szCs w:val="28"/>
        </w:rPr>
        <w:t xml:space="preserve"> на официальном сайте администрации города Радужный.</w:t>
      </w:r>
    </w:p>
    <w:p w:rsidR="002021E0" w:rsidRDefault="009625EF">
      <w:pPr>
        <w:ind w:firstLine="709"/>
        <w:jc w:val="both"/>
        <w:rPr>
          <w:sz w:val="28"/>
          <w:szCs w:val="28"/>
        </w:rPr>
      </w:pPr>
      <w:r>
        <w:rPr>
          <w:sz w:val="28"/>
          <w:szCs w:val="28"/>
        </w:rPr>
        <w:t>Одним из важнейших результатов практики инициативного бюджетирования является повышение качества предоставления муниципальных услуг населению, а также эффективность бюджетных расходов за сч</w:t>
      </w:r>
      <w:r w:rsidR="00EB394B">
        <w:rPr>
          <w:sz w:val="28"/>
          <w:szCs w:val="28"/>
        </w:rPr>
        <w:t>е</w:t>
      </w:r>
      <w:r>
        <w:rPr>
          <w:sz w:val="28"/>
          <w:szCs w:val="28"/>
        </w:rPr>
        <w:t>т вовлечения граждан в процессы местного самоуправления.</w:t>
      </w:r>
    </w:p>
    <w:p w:rsidR="002021E0" w:rsidRDefault="002021E0">
      <w:pPr>
        <w:ind w:firstLine="709"/>
        <w:jc w:val="both"/>
        <w:rPr>
          <w:sz w:val="28"/>
          <w:szCs w:val="28"/>
        </w:rPr>
      </w:pPr>
    </w:p>
    <w:p w:rsidR="002021E0" w:rsidRDefault="009625EF">
      <w:pPr>
        <w:pStyle w:val="34"/>
        <w:spacing w:after="0"/>
        <w:jc w:val="center"/>
        <w:rPr>
          <w:b/>
          <w:sz w:val="28"/>
          <w:szCs w:val="28"/>
        </w:rPr>
      </w:pPr>
      <w:r>
        <w:rPr>
          <w:b/>
          <w:sz w:val="28"/>
          <w:szCs w:val="28"/>
        </w:rPr>
        <w:t xml:space="preserve">4. Осуществление закупок товаров, работ, услуг </w:t>
      </w:r>
    </w:p>
    <w:p w:rsidR="002021E0" w:rsidRDefault="009625EF">
      <w:pPr>
        <w:pStyle w:val="34"/>
        <w:spacing w:after="0"/>
        <w:jc w:val="center"/>
        <w:rPr>
          <w:b/>
          <w:sz w:val="28"/>
          <w:szCs w:val="28"/>
        </w:rPr>
      </w:pPr>
      <w:r>
        <w:rPr>
          <w:b/>
          <w:sz w:val="28"/>
          <w:szCs w:val="28"/>
        </w:rPr>
        <w:t>для обеспечения муниципальных нужд</w:t>
      </w:r>
    </w:p>
    <w:p w:rsidR="002021E0" w:rsidRDefault="002021E0">
      <w:pPr>
        <w:pStyle w:val="34"/>
        <w:spacing w:after="0"/>
        <w:jc w:val="center"/>
        <w:rPr>
          <w:b/>
          <w:sz w:val="28"/>
          <w:szCs w:val="28"/>
        </w:rPr>
      </w:pPr>
    </w:p>
    <w:p w:rsidR="002021E0" w:rsidRDefault="00226FA5" w:rsidP="00226FA5">
      <w:pPr>
        <w:shd w:val="clear" w:color="auto" w:fill="FFFFFF"/>
        <w:tabs>
          <w:tab w:val="left" w:pos="709"/>
          <w:tab w:val="left" w:pos="851"/>
        </w:tabs>
        <w:ind w:right="-143" w:firstLine="567"/>
        <w:jc w:val="both"/>
        <w:rPr>
          <w:sz w:val="28"/>
          <w:szCs w:val="28"/>
        </w:rPr>
      </w:pPr>
      <w:r>
        <w:rPr>
          <w:sz w:val="28"/>
          <w:szCs w:val="28"/>
        </w:rPr>
        <w:tab/>
      </w:r>
      <w:r w:rsidR="009625EF">
        <w:rPr>
          <w:sz w:val="28"/>
          <w:szCs w:val="28"/>
        </w:rPr>
        <w:t>Важной составляющей экономической деятельности администрации города является система осуществления закупок для муниципальных нужд.</w:t>
      </w:r>
    </w:p>
    <w:p w:rsidR="002021E0" w:rsidRDefault="009625EF" w:rsidP="00226FA5">
      <w:pPr>
        <w:ind w:right="-143" w:firstLine="708"/>
        <w:jc w:val="both"/>
        <w:rPr>
          <w:sz w:val="28"/>
          <w:szCs w:val="28"/>
        </w:rPr>
      </w:pPr>
      <w:r>
        <w:rPr>
          <w:sz w:val="28"/>
          <w:szCs w:val="28"/>
        </w:rPr>
        <w:t>Единый порядок осуществления муниципальных закупок товаров, работ, услуг для муниципальных нужд направлен на эффективное использование средств бюджетов и внебюджетных источников финансирования, расширение возможностей для участия физических и юридических лиц, развитие добросовестной конкуренции, обеспечение гласности и прозрачности процедур осуществления закупок, предотвращение коррупции и других злоупотреблений в данной сфере.</w:t>
      </w:r>
    </w:p>
    <w:p w:rsidR="009D4B58" w:rsidRDefault="009625EF" w:rsidP="00226FA5">
      <w:pPr>
        <w:tabs>
          <w:tab w:val="left" w:pos="709"/>
        </w:tabs>
        <w:ind w:right="-143" w:firstLine="708"/>
        <w:jc w:val="both"/>
        <w:rPr>
          <w:sz w:val="28"/>
          <w:szCs w:val="28"/>
        </w:rPr>
      </w:pPr>
      <w:r>
        <w:rPr>
          <w:sz w:val="28"/>
          <w:szCs w:val="28"/>
        </w:rPr>
        <w:t xml:space="preserve">В 2025 году объем закупок товаров, работ, услуг, осуществленных в рамках Федерального закона от 05.04.2013 № 44-ФЗ </w:t>
      </w:r>
      <w:r w:rsidR="00AD21BE">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AD21BE">
        <w:rPr>
          <w:sz w:val="28"/>
          <w:szCs w:val="28"/>
        </w:rPr>
        <w:t>»</w:t>
      </w:r>
      <w:r>
        <w:rPr>
          <w:sz w:val="28"/>
          <w:szCs w:val="28"/>
        </w:rPr>
        <w:t xml:space="preserve"> (далее </w:t>
      </w:r>
      <w:r w:rsidR="00D11A4F">
        <w:rPr>
          <w:color w:val="000000"/>
          <w:sz w:val="28"/>
        </w:rPr>
        <w:t>–</w:t>
      </w:r>
      <w:r>
        <w:rPr>
          <w:sz w:val="28"/>
          <w:szCs w:val="28"/>
        </w:rPr>
        <w:t xml:space="preserve"> Закон о контрактной системе), составил </w:t>
      </w:r>
      <w:r>
        <w:rPr>
          <w:bCs/>
          <w:color w:val="000000"/>
          <w:sz w:val="28"/>
          <w:szCs w:val="28"/>
        </w:rPr>
        <w:t>1 235,71</w:t>
      </w:r>
      <w:r>
        <w:rPr>
          <w:b/>
          <w:bCs/>
          <w:color w:val="000000"/>
          <w:sz w:val="28"/>
          <w:szCs w:val="28"/>
        </w:rPr>
        <w:t xml:space="preserve"> </w:t>
      </w:r>
      <w:r>
        <w:rPr>
          <w:sz w:val="28"/>
          <w:szCs w:val="28"/>
        </w:rPr>
        <w:t>млн. рублей.</w:t>
      </w:r>
    </w:p>
    <w:p w:rsidR="009D4B58" w:rsidRDefault="009D4B58" w:rsidP="009D4B58">
      <w:pPr>
        <w:ind w:right="-143" w:firstLine="567"/>
        <w:jc w:val="both"/>
        <w:rPr>
          <w:sz w:val="28"/>
          <w:szCs w:val="28"/>
        </w:rPr>
      </w:pPr>
    </w:p>
    <w:p w:rsidR="009D4B58" w:rsidRDefault="009D4B58" w:rsidP="009D4B58">
      <w:pPr>
        <w:ind w:right="-143" w:firstLine="567"/>
        <w:jc w:val="both"/>
        <w:rPr>
          <w:sz w:val="28"/>
          <w:szCs w:val="28"/>
        </w:rPr>
      </w:pPr>
    </w:p>
    <w:p w:rsidR="009D4B58" w:rsidRDefault="009D4B58" w:rsidP="009D4B58">
      <w:pPr>
        <w:ind w:right="-143" w:firstLine="567"/>
        <w:jc w:val="both"/>
        <w:rPr>
          <w:sz w:val="28"/>
          <w:szCs w:val="28"/>
        </w:rPr>
      </w:pPr>
    </w:p>
    <w:p w:rsidR="002021E0" w:rsidRDefault="009625EF" w:rsidP="009D4B58">
      <w:pPr>
        <w:ind w:right="-143" w:firstLine="567"/>
        <w:jc w:val="right"/>
        <w:rPr>
          <w:sz w:val="28"/>
          <w:szCs w:val="28"/>
        </w:rPr>
      </w:pPr>
      <w:r>
        <w:rPr>
          <w:sz w:val="28"/>
          <w:szCs w:val="28"/>
        </w:rPr>
        <w:lastRenderedPageBreak/>
        <w:t xml:space="preserve">Таблица </w:t>
      </w:r>
      <w:r w:rsidR="007C51C4">
        <w:rPr>
          <w:sz w:val="28"/>
          <w:szCs w:val="28"/>
        </w:rPr>
        <w:t>7</w:t>
      </w:r>
    </w:p>
    <w:p w:rsidR="002021E0" w:rsidRDefault="009625EF">
      <w:pPr>
        <w:ind w:left="-426" w:right="-143"/>
        <w:jc w:val="center"/>
        <w:rPr>
          <w:rFonts w:eastAsia="SimSun"/>
          <w:b/>
          <w:sz w:val="28"/>
          <w:szCs w:val="28"/>
          <w:lang w:eastAsia="ar-SA"/>
        </w:rPr>
      </w:pPr>
      <w:r>
        <w:rPr>
          <w:rFonts w:eastAsia="Calibri"/>
          <w:b/>
          <w:sz w:val="28"/>
          <w:szCs w:val="28"/>
          <w:lang w:eastAsia="en-US"/>
        </w:rPr>
        <w:t>Динамика объема закупок товаров, работ, услуг</w:t>
      </w:r>
    </w:p>
    <w:p w:rsidR="002021E0" w:rsidRDefault="002021E0">
      <w:pPr>
        <w:ind w:left="-426" w:right="-143"/>
        <w:jc w:val="center"/>
        <w:rPr>
          <w:rFonts w:ascii="Calibri" w:eastAsia="Calibri" w:hAnsi="Calibri"/>
          <w:sz w:val="28"/>
          <w:szCs w:val="28"/>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61"/>
        <w:gridCol w:w="854"/>
        <w:gridCol w:w="854"/>
        <w:gridCol w:w="856"/>
        <w:gridCol w:w="856"/>
        <w:gridCol w:w="1037"/>
      </w:tblGrid>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widowControl w:val="0"/>
              <w:ind w:left="-426" w:right="-143"/>
              <w:jc w:val="center"/>
              <w:rPr>
                <w:rFonts w:eastAsia="Calibri"/>
                <w:b/>
                <w:sz w:val="22"/>
                <w:szCs w:val="22"/>
              </w:rPr>
            </w:pPr>
            <w:r>
              <w:rPr>
                <w:rFonts w:eastAsia="Calibri"/>
                <w:b/>
                <w:sz w:val="22"/>
                <w:szCs w:val="22"/>
              </w:rPr>
              <w:t xml:space="preserve">Наименование </w:t>
            </w:r>
          </w:p>
          <w:p w:rsidR="002021E0" w:rsidRDefault="009625EF">
            <w:pPr>
              <w:widowControl w:val="0"/>
              <w:ind w:left="-61" w:right="-143"/>
              <w:jc w:val="center"/>
              <w:rPr>
                <w:b/>
                <w:sz w:val="22"/>
                <w:szCs w:val="22"/>
              </w:rPr>
            </w:pPr>
            <w:r>
              <w:rPr>
                <w:rFonts w:eastAsia="Calibri"/>
                <w:b/>
                <w:sz w:val="22"/>
                <w:szCs w:val="22"/>
              </w:rPr>
              <w:t>показателя</w:t>
            </w:r>
          </w:p>
        </w:tc>
        <w:tc>
          <w:tcPr>
            <w:tcW w:w="444" w:type="pct"/>
            <w:tcBorders>
              <w:top w:val="single" w:sz="4" w:space="0" w:color="auto"/>
              <w:left w:val="single" w:sz="4" w:space="0" w:color="auto"/>
              <w:bottom w:val="single" w:sz="4" w:space="0" w:color="auto"/>
              <w:right w:val="single" w:sz="4" w:space="0" w:color="auto"/>
            </w:tcBorders>
          </w:tcPr>
          <w:p w:rsidR="002021E0" w:rsidRDefault="009625EF">
            <w:pPr>
              <w:widowControl w:val="0"/>
              <w:ind w:left="-198" w:right="-143"/>
              <w:jc w:val="center"/>
              <w:rPr>
                <w:b/>
                <w:sz w:val="22"/>
                <w:szCs w:val="22"/>
              </w:rPr>
            </w:pPr>
            <w:r>
              <w:rPr>
                <w:b/>
                <w:sz w:val="22"/>
                <w:szCs w:val="22"/>
              </w:rPr>
              <w:t>2021</w:t>
            </w:r>
          </w:p>
          <w:p w:rsidR="002021E0" w:rsidRDefault="009625EF">
            <w:pPr>
              <w:widowControl w:val="0"/>
              <w:ind w:left="-198" w:right="-143"/>
              <w:jc w:val="center"/>
              <w:rPr>
                <w:b/>
                <w:sz w:val="22"/>
                <w:szCs w:val="22"/>
              </w:rPr>
            </w:pPr>
            <w:r>
              <w:rPr>
                <w:b/>
                <w:sz w:val="22"/>
                <w:szCs w:val="22"/>
              </w:rPr>
              <w:t>год</w:t>
            </w:r>
          </w:p>
        </w:tc>
        <w:tc>
          <w:tcPr>
            <w:tcW w:w="444" w:type="pct"/>
            <w:tcBorders>
              <w:top w:val="single" w:sz="4" w:space="0" w:color="auto"/>
              <w:left w:val="single" w:sz="4" w:space="0" w:color="auto"/>
              <w:bottom w:val="single" w:sz="4" w:space="0" w:color="auto"/>
              <w:right w:val="single" w:sz="4" w:space="0" w:color="auto"/>
            </w:tcBorders>
          </w:tcPr>
          <w:p w:rsidR="002021E0" w:rsidRDefault="009625EF">
            <w:pPr>
              <w:widowControl w:val="0"/>
              <w:ind w:left="-198" w:right="-143"/>
              <w:jc w:val="center"/>
              <w:rPr>
                <w:b/>
                <w:sz w:val="22"/>
                <w:szCs w:val="22"/>
              </w:rPr>
            </w:pPr>
            <w:r>
              <w:rPr>
                <w:b/>
                <w:sz w:val="22"/>
                <w:szCs w:val="22"/>
              </w:rPr>
              <w:t xml:space="preserve">2022 </w:t>
            </w:r>
          </w:p>
          <w:p w:rsidR="002021E0" w:rsidRDefault="009625EF">
            <w:pPr>
              <w:widowControl w:val="0"/>
              <w:ind w:left="-198" w:right="-143"/>
              <w:jc w:val="center"/>
              <w:rPr>
                <w:b/>
                <w:sz w:val="22"/>
                <w:szCs w:val="22"/>
              </w:rPr>
            </w:pPr>
            <w:r>
              <w:rPr>
                <w:b/>
                <w:sz w:val="22"/>
                <w:szCs w:val="22"/>
              </w:rPr>
              <w:t>год</w:t>
            </w:r>
          </w:p>
        </w:tc>
        <w:tc>
          <w:tcPr>
            <w:tcW w:w="445" w:type="pct"/>
            <w:tcBorders>
              <w:top w:val="single" w:sz="4" w:space="0" w:color="auto"/>
              <w:left w:val="single" w:sz="4" w:space="0" w:color="auto"/>
              <w:bottom w:val="single" w:sz="4" w:space="0" w:color="auto"/>
              <w:right w:val="single" w:sz="4" w:space="0" w:color="auto"/>
            </w:tcBorders>
          </w:tcPr>
          <w:p w:rsidR="002021E0" w:rsidRDefault="009625EF">
            <w:pPr>
              <w:widowControl w:val="0"/>
              <w:ind w:left="-198" w:right="-143"/>
              <w:jc w:val="center"/>
              <w:rPr>
                <w:b/>
                <w:sz w:val="22"/>
                <w:szCs w:val="22"/>
              </w:rPr>
            </w:pPr>
            <w:r>
              <w:rPr>
                <w:b/>
                <w:sz w:val="22"/>
                <w:szCs w:val="22"/>
              </w:rPr>
              <w:t xml:space="preserve">2023 </w:t>
            </w:r>
          </w:p>
          <w:p w:rsidR="002021E0" w:rsidRDefault="009625EF">
            <w:pPr>
              <w:widowControl w:val="0"/>
              <w:ind w:left="-198" w:right="-143"/>
              <w:jc w:val="center"/>
              <w:rPr>
                <w:b/>
                <w:sz w:val="22"/>
                <w:szCs w:val="22"/>
              </w:rPr>
            </w:pPr>
            <w:r>
              <w:rPr>
                <w:b/>
                <w:sz w:val="22"/>
                <w:szCs w:val="22"/>
              </w:rPr>
              <w:t>год</w:t>
            </w:r>
          </w:p>
        </w:tc>
        <w:tc>
          <w:tcPr>
            <w:tcW w:w="445" w:type="pct"/>
            <w:tcBorders>
              <w:top w:val="single" w:sz="4" w:space="0" w:color="auto"/>
              <w:left w:val="single" w:sz="4" w:space="0" w:color="auto"/>
              <w:bottom w:val="single" w:sz="4" w:space="0" w:color="auto"/>
              <w:right w:val="single" w:sz="4" w:space="0" w:color="auto"/>
            </w:tcBorders>
          </w:tcPr>
          <w:p w:rsidR="002021E0" w:rsidRDefault="009625EF">
            <w:pPr>
              <w:widowControl w:val="0"/>
              <w:ind w:left="-198" w:right="-143"/>
              <w:jc w:val="center"/>
              <w:rPr>
                <w:b/>
                <w:sz w:val="22"/>
                <w:szCs w:val="22"/>
              </w:rPr>
            </w:pPr>
            <w:r>
              <w:rPr>
                <w:b/>
                <w:sz w:val="22"/>
                <w:szCs w:val="22"/>
              </w:rPr>
              <w:t>2024</w:t>
            </w:r>
          </w:p>
          <w:p w:rsidR="002021E0" w:rsidRDefault="009625EF">
            <w:pPr>
              <w:widowControl w:val="0"/>
              <w:ind w:left="-198" w:right="-143"/>
              <w:jc w:val="center"/>
              <w:rPr>
                <w:b/>
                <w:sz w:val="22"/>
                <w:szCs w:val="22"/>
              </w:rPr>
            </w:pPr>
            <w:r>
              <w:rPr>
                <w:b/>
                <w:sz w:val="22"/>
                <w:szCs w:val="22"/>
              </w:rPr>
              <w:t>год</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widowControl w:val="0"/>
              <w:ind w:left="-193" w:right="-143"/>
              <w:jc w:val="center"/>
              <w:rPr>
                <w:b/>
                <w:sz w:val="22"/>
                <w:szCs w:val="22"/>
              </w:rPr>
            </w:pPr>
            <w:r>
              <w:rPr>
                <w:b/>
                <w:sz w:val="22"/>
                <w:szCs w:val="22"/>
              </w:rPr>
              <w:t>2025</w:t>
            </w:r>
          </w:p>
          <w:p w:rsidR="002021E0" w:rsidRDefault="009625EF">
            <w:pPr>
              <w:widowControl w:val="0"/>
              <w:ind w:left="-193" w:right="-143"/>
              <w:jc w:val="center"/>
              <w:rPr>
                <w:b/>
                <w:sz w:val="22"/>
                <w:szCs w:val="22"/>
              </w:rPr>
            </w:pPr>
            <w:r>
              <w:rPr>
                <w:b/>
                <w:sz w:val="22"/>
                <w:szCs w:val="22"/>
              </w:rPr>
              <w:t>год</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ind w:left="80"/>
              <w:jc w:val="both"/>
              <w:rPr>
                <w:rFonts w:eastAsia="Calibri"/>
                <w:sz w:val="22"/>
                <w:szCs w:val="22"/>
                <w:lang w:eastAsia="en-US"/>
              </w:rPr>
            </w:pPr>
            <w:r>
              <w:rPr>
                <w:rFonts w:eastAsia="Calibri"/>
                <w:sz w:val="22"/>
                <w:szCs w:val="22"/>
                <w:lang w:eastAsia="en-US"/>
              </w:rPr>
              <w:t>Объем закупок товаров, работ, услуг (млн. руб.), в том числе:</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809,97</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905,64</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700,61</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953,4</w:t>
            </w:r>
          </w:p>
        </w:tc>
        <w:tc>
          <w:tcPr>
            <w:tcW w:w="539"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left="-52" w:right="-5"/>
              <w:jc w:val="center"/>
              <w:rPr>
                <w:rFonts w:eastAsia="Calibri"/>
                <w:sz w:val="22"/>
                <w:szCs w:val="22"/>
                <w:lang w:eastAsia="en-US"/>
              </w:rPr>
            </w:pPr>
            <w:r>
              <w:rPr>
                <w:bCs/>
                <w:color w:val="000000"/>
                <w:sz w:val="22"/>
                <w:szCs w:val="22"/>
              </w:rPr>
              <w:t>1 235,71</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ind w:left="80"/>
              <w:jc w:val="both"/>
              <w:rPr>
                <w:rFonts w:eastAsia="Calibri"/>
                <w:sz w:val="22"/>
                <w:szCs w:val="22"/>
                <w:lang w:eastAsia="en-US"/>
              </w:rPr>
            </w:pPr>
            <w:r>
              <w:rPr>
                <w:rFonts w:eastAsia="Calibri"/>
                <w:sz w:val="22"/>
                <w:szCs w:val="22"/>
                <w:lang w:eastAsia="en-US"/>
              </w:rPr>
              <w:t>- конкурентные способы закупки, из них:</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2021E0">
            <w:pPr>
              <w:keepNext/>
              <w:keepLines/>
              <w:ind w:right="-85"/>
              <w:jc w:val="center"/>
              <w:rPr>
                <w:rFonts w:eastAsia="Calibri"/>
                <w:sz w:val="22"/>
                <w:szCs w:val="22"/>
                <w:lang w:eastAsia="en-US"/>
              </w:rPr>
            </w:pP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2021E0">
            <w:pPr>
              <w:keepNext/>
              <w:keepLines/>
              <w:ind w:right="-85"/>
              <w:jc w:val="center"/>
              <w:rPr>
                <w:rFonts w:eastAsia="Calibri"/>
                <w:sz w:val="22"/>
                <w:szCs w:val="22"/>
                <w:lang w:eastAsia="en-US"/>
              </w:rPr>
            </w:pP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2021E0">
            <w:pPr>
              <w:keepNext/>
              <w:keepLines/>
              <w:ind w:right="-85"/>
              <w:jc w:val="center"/>
              <w:rPr>
                <w:rFonts w:eastAsia="Calibri"/>
                <w:sz w:val="22"/>
                <w:szCs w:val="22"/>
                <w:lang w:eastAsia="en-US"/>
              </w:rPr>
            </w:pP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2021E0">
            <w:pPr>
              <w:keepNext/>
              <w:keepLines/>
              <w:ind w:right="-85"/>
              <w:jc w:val="center"/>
              <w:rPr>
                <w:rFonts w:eastAsia="Calibri"/>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tcPr>
          <w:p w:rsidR="002021E0" w:rsidRDefault="002021E0">
            <w:pPr>
              <w:keepNext/>
              <w:keepLines/>
              <w:ind w:left="-426" w:right="-143"/>
              <w:jc w:val="center"/>
              <w:rPr>
                <w:rFonts w:eastAsia="Calibri"/>
                <w:sz w:val="22"/>
                <w:szCs w:val="22"/>
                <w:lang w:eastAsia="en-US"/>
              </w:rPr>
            </w:pP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widowControl w:val="0"/>
              <w:ind w:left="80"/>
              <w:rPr>
                <w:rFonts w:eastAsia="Calibri"/>
                <w:sz w:val="22"/>
                <w:szCs w:val="22"/>
                <w:lang w:eastAsia="en-US"/>
              </w:rPr>
            </w:pPr>
            <w:r>
              <w:rPr>
                <w:rFonts w:eastAsia="Calibri"/>
                <w:sz w:val="22"/>
                <w:szCs w:val="22"/>
                <w:lang w:eastAsia="en-US"/>
              </w:rPr>
              <w:t>электронный конкурс</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3,99</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7,01</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15,65</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14,5</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keepNext/>
              <w:keepLines/>
              <w:ind w:left="-27" w:right="-143"/>
              <w:jc w:val="center"/>
              <w:rPr>
                <w:rFonts w:eastAsia="Calibri"/>
                <w:sz w:val="22"/>
                <w:szCs w:val="22"/>
                <w:lang w:eastAsia="en-US"/>
              </w:rPr>
            </w:pPr>
            <w:r>
              <w:rPr>
                <w:rFonts w:eastAsia="Calibri"/>
                <w:sz w:val="22"/>
                <w:szCs w:val="22"/>
                <w:lang w:eastAsia="en-US"/>
              </w:rPr>
              <w:t>170,14</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widowControl w:val="0"/>
              <w:ind w:left="80"/>
              <w:rPr>
                <w:rFonts w:eastAsia="Calibri"/>
                <w:sz w:val="22"/>
                <w:szCs w:val="22"/>
                <w:lang w:eastAsia="en-US"/>
              </w:rPr>
            </w:pPr>
            <w:r>
              <w:rPr>
                <w:rFonts w:eastAsia="Calibri"/>
                <w:sz w:val="22"/>
                <w:szCs w:val="22"/>
                <w:lang w:eastAsia="en-US"/>
              </w:rPr>
              <w:t>электронный аукцион</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621,83</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683,64</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512,95</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718,4</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keepNext/>
              <w:keepLines/>
              <w:ind w:left="-27" w:right="-143"/>
              <w:jc w:val="center"/>
              <w:rPr>
                <w:rFonts w:eastAsia="Calibri"/>
                <w:sz w:val="22"/>
                <w:szCs w:val="22"/>
                <w:lang w:eastAsia="en-US"/>
              </w:rPr>
            </w:pPr>
            <w:r>
              <w:rPr>
                <w:rFonts w:eastAsia="Calibri"/>
                <w:sz w:val="22"/>
                <w:szCs w:val="22"/>
                <w:lang w:eastAsia="en-US"/>
              </w:rPr>
              <w:t>870,00</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widowControl w:val="0"/>
              <w:ind w:left="80"/>
              <w:rPr>
                <w:rFonts w:eastAsia="Calibri"/>
                <w:sz w:val="22"/>
                <w:szCs w:val="22"/>
                <w:lang w:eastAsia="en-US"/>
              </w:rPr>
            </w:pPr>
            <w:r>
              <w:rPr>
                <w:rFonts w:eastAsia="Calibri"/>
                <w:sz w:val="22"/>
                <w:szCs w:val="22"/>
                <w:lang w:eastAsia="en-US"/>
              </w:rPr>
              <w:t>запрос котировок</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w:t>
            </w:r>
          </w:p>
        </w:tc>
        <w:tc>
          <w:tcPr>
            <w:tcW w:w="444"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w:t>
            </w:r>
          </w:p>
        </w:tc>
        <w:tc>
          <w:tcPr>
            <w:tcW w:w="445" w:type="pct"/>
            <w:tcBorders>
              <w:top w:val="single" w:sz="4" w:space="0" w:color="auto"/>
              <w:left w:val="single" w:sz="4" w:space="0" w:color="auto"/>
              <w:bottom w:val="single" w:sz="4" w:space="0" w:color="auto"/>
              <w:right w:val="single" w:sz="4" w:space="0" w:color="auto"/>
            </w:tcBorders>
            <w:vAlign w:val="center"/>
          </w:tcPr>
          <w:p w:rsidR="002021E0" w:rsidRDefault="009625EF">
            <w:pPr>
              <w:keepNext/>
              <w:keepLines/>
              <w:ind w:right="-85"/>
              <w:jc w:val="center"/>
              <w:rPr>
                <w:rFonts w:eastAsia="Calibri"/>
                <w:sz w:val="22"/>
                <w:szCs w:val="22"/>
                <w:lang w:eastAsia="en-US"/>
              </w:rPr>
            </w:pPr>
            <w:r>
              <w:rPr>
                <w:rFonts w:eastAsia="Calibri"/>
                <w:sz w:val="22"/>
                <w:szCs w:val="22"/>
                <w:lang w:eastAsia="en-US"/>
              </w:rPr>
              <w:t>16,58</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keepNext/>
              <w:keepLines/>
              <w:ind w:left="-27" w:right="-143"/>
              <w:jc w:val="center"/>
              <w:rPr>
                <w:rFonts w:eastAsia="Calibri"/>
                <w:sz w:val="22"/>
                <w:szCs w:val="22"/>
                <w:lang w:eastAsia="en-US"/>
              </w:rPr>
            </w:pPr>
            <w:r>
              <w:rPr>
                <w:rFonts w:eastAsia="Calibri"/>
                <w:sz w:val="22"/>
                <w:szCs w:val="22"/>
                <w:lang w:eastAsia="en-US"/>
              </w:rPr>
              <w:t>39,37</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ind w:left="80"/>
              <w:jc w:val="both"/>
              <w:rPr>
                <w:rFonts w:eastAsia="Calibri"/>
                <w:sz w:val="22"/>
                <w:szCs w:val="22"/>
                <w:lang w:eastAsia="en-US"/>
              </w:rPr>
            </w:pPr>
            <w:r>
              <w:rPr>
                <w:rFonts w:eastAsia="Calibri"/>
                <w:sz w:val="22"/>
                <w:szCs w:val="22"/>
                <w:lang w:eastAsia="en-US"/>
              </w:rPr>
              <w:t>- закупки у единственного поставщика</w:t>
            </w:r>
          </w:p>
        </w:tc>
        <w:tc>
          <w:tcPr>
            <w:tcW w:w="444"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60,34</w:t>
            </w:r>
          </w:p>
        </w:tc>
        <w:tc>
          <w:tcPr>
            <w:tcW w:w="444"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63,95</w:t>
            </w:r>
          </w:p>
        </w:tc>
        <w:tc>
          <w:tcPr>
            <w:tcW w:w="445"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63,66</w:t>
            </w:r>
          </w:p>
        </w:tc>
        <w:tc>
          <w:tcPr>
            <w:tcW w:w="445"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68,45</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keepNext/>
              <w:keepLines/>
              <w:ind w:left="-27" w:right="-143"/>
              <w:jc w:val="center"/>
              <w:rPr>
                <w:rFonts w:eastAsia="Calibri"/>
                <w:sz w:val="22"/>
                <w:szCs w:val="22"/>
                <w:lang w:eastAsia="en-US"/>
              </w:rPr>
            </w:pPr>
            <w:r>
              <w:rPr>
                <w:rFonts w:eastAsia="Calibri"/>
                <w:sz w:val="22"/>
                <w:szCs w:val="22"/>
                <w:lang w:eastAsia="en-US"/>
              </w:rPr>
              <w:t>55,84</w:t>
            </w:r>
          </w:p>
        </w:tc>
      </w:tr>
      <w:tr w:rsidR="002021E0">
        <w:trPr>
          <w:trHeight w:val="20"/>
          <w:jc w:val="center"/>
        </w:trPr>
        <w:tc>
          <w:tcPr>
            <w:tcW w:w="2683" w:type="pct"/>
            <w:tcBorders>
              <w:top w:val="single" w:sz="4" w:space="0" w:color="auto"/>
              <w:left w:val="single" w:sz="4" w:space="0" w:color="auto"/>
              <w:bottom w:val="single" w:sz="4" w:space="0" w:color="auto"/>
              <w:right w:val="single" w:sz="4" w:space="0" w:color="auto"/>
            </w:tcBorders>
          </w:tcPr>
          <w:p w:rsidR="002021E0" w:rsidRDefault="009625EF">
            <w:pPr>
              <w:ind w:left="80"/>
              <w:jc w:val="both"/>
              <w:rPr>
                <w:rFonts w:eastAsia="Calibri"/>
                <w:sz w:val="22"/>
                <w:szCs w:val="22"/>
                <w:lang w:eastAsia="en-US"/>
              </w:rPr>
            </w:pPr>
            <w:r>
              <w:rPr>
                <w:rFonts w:eastAsia="Calibri"/>
                <w:sz w:val="22"/>
                <w:szCs w:val="22"/>
                <w:lang w:eastAsia="en-US"/>
              </w:rPr>
              <w:t>- закупки малого объема</w:t>
            </w:r>
          </w:p>
        </w:tc>
        <w:tc>
          <w:tcPr>
            <w:tcW w:w="444"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123,81</w:t>
            </w:r>
          </w:p>
        </w:tc>
        <w:tc>
          <w:tcPr>
            <w:tcW w:w="444"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151,04</w:t>
            </w:r>
          </w:p>
        </w:tc>
        <w:tc>
          <w:tcPr>
            <w:tcW w:w="445"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108,35</w:t>
            </w:r>
          </w:p>
        </w:tc>
        <w:tc>
          <w:tcPr>
            <w:tcW w:w="445" w:type="pct"/>
            <w:tcBorders>
              <w:top w:val="single" w:sz="4" w:space="0" w:color="auto"/>
              <w:left w:val="single" w:sz="4" w:space="0" w:color="auto"/>
              <w:bottom w:val="single" w:sz="4" w:space="0" w:color="auto"/>
              <w:right w:val="single" w:sz="4" w:space="0" w:color="auto"/>
            </w:tcBorders>
            <w:vAlign w:val="bottom"/>
          </w:tcPr>
          <w:p w:rsidR="002021E0" w:rsidRDefault="009625EF">
            <w:pPr>
              <w:keepNext/>
              <w:keepLines/>
              <w:ind w:right="-85"/>
              <w:jc w:val="center"/>
              <w:rPr>
                <w:rFonts w:eastAsia="Calibri"/>
                <w:sz w:val="22"/>
                <w:szCs w:val="22"/>
                <w:lang w:eastAsia="en-US"/>
              </w:rPr>
            </w:pPr>
            <w:r>
              <w:rPr>
                <w:rFonts w:eastAsia="Calibri"/>
                <w:sz w:val="22"/>
                <w:szCs w:val="22"/>
                <w:lang w:eastAsia="en-US"/>
              </w:rPr>
              <w:t>135,47</w:t>
            </w:r>
          </w:p>
        </w:tc>
        <w:tc>
          <w:tcPr>
            <w:tcW w:w="539" w:type="pct"/>
            <w:tcBorders>
              <w:top w:val="single" w:sz="4" w:space="0" w:color="auto"/>
              <w:left w:val="single" w:sz="4" w:space="0" w:color="auto"/>
              <w:bottom w:val="single" w:sz="4" w:space="0" w:color="auto"/>
              <w:right w:val="single" w:sz="4" w:space="0" w:color="auto"/>
            </w:tcBorders>
          </w:tcPr>
          <w:p w:rsidR="002021E0" w:rsidRDefault="009625EF">
            <w:pPr>
              <w:keepNext/>
              <w:keepLines/>
              <w:ind w:left="-27" w:right="-143"/>
              <w:jc w:val="center"/>
              <w:rPr>
                <w:rFonts w:eastAsia="Calibri"/>
                <w:sz w:val="22"/>
                <w:szCs w:val="22"/>
                <w:lang w:eastAsia="en-US"/>
              </w:rPr>
            </w:pPr>
            <w:r>
              <w:rPr>
                <w:rFonts w:eastAsia="Calibri"/>
                <w:sz w:val="22"/>
                <w:szCs w:val="22"/>
                <w:lang w:eastAsia="en-US"/>
              </w:rPr>
              <w:t>100,36</w:t>
            </w:r>
          </w:p>
        </w:tc>
      </w:tr>
    </w:tbl>
    <w:p w:rsidR="002021E0" w:rsidRDefault="002021E0">
      <w:pPr>
        <w:ind w:left="-426" w:right="-143" w:firstLine="709"/>
        <w:jc w:val="both"/>
        <w:rPr>
          <w:color w:val="FF0000"/>
          <w:sz w:val="28"/>
          <w:szCs w:val="28"/>
        </w:rPr>
      </w:pPr>
    </w:p>
    <w:p w:rsidR="002021E0" w:rsidRDefault="009625EF" w:rsidP="00226FA5">
      <w:pPr>
        <w:shd w:val="clear" w:color="auto" w:fill="FFFFFF"/>
        <w:tabs>
          <w:tab w:val="left" w:pos="709"/>
        </w:tabs>
        <w:ind w:right="-143" w:firstLine="709"/>
        <w:jc w:val="both"/>
        <w:rPr>
          <w:sz w:val="28"/>
          <w:szCs w:val="28"/>
        </w:rPr>
      </w:pPr>
      <w:r>
        <w:rPr>
          <w:sz w:val="28"/>
          <w:szCs w:val="28"/>
        </w:rPr>
        <w:t xml:space="preserve">Всего за 2025 год </w:t>
      </w:r>
      <w:r>
        <w:rPr>
          <w:bCs/>
          <w:sz w:val="28"/>
          <w:szCs w:val="28"/>
        </w:rPr>
        <w:t xml:space="preserve">для муниципальных нужд </w:t>
      </w:r>
      <w:r>
        <w:rPr>
          <w:sz w:val="28"/>
          <w:szCs w:val="28"/>
        </w:rPr>
        <w:t xml:space="preserve">заключено </w:t>
      </w:r>
      <w:r>
        <w:rPr>
          <w:bCs/>
          <w:color w:val="000000"/>
          <w:sz w:val="28"/>
          <w:szCs w:val="28"/>
        </w:rPr>
        <w:t>1 597</w:t>
      </w:r>
      <w:r>
        <w:rPr>
          <w:b/>
          <w:bCs/>
          <w:color w:val="000000"/>
          <w:sz w:val="28"/>
          <w:szCs w:val="28"/>
        </w:rPr>
        <w:t xml:space="preserve"> </w:t>
      </w:r>
      <w:r>
        <w:rPr>
          <w:sz w:val="28"/>
          <w:szCs w:val="28"/>
        </w:rPr>
        <w:t xml:space="preserve">контрактов на сумму </w:t>
      </w:r>
      <w:r>
        <w:rPr>
          <w:bCs/>
          <w:color w:val="000000"/>
          <w:sz w:val="28"/>
          <w:szCs w:val="28"/>
        </w:rPr>
        <w:t>1 235,71</w:t>
      </w:r>
      <w:r>
        <w:rPr>
          <w:b/>
          <w:bCs/>
          <w:color w:val="000000"/>
          <w:sz w:val="28"/>
          <w:szCs w:val="28"/>
        </w:rPr>
        <w:t xml:space="preserve"> </w:t>
      </w:r>
      <w:r>
        <w:rPr>
          <w:sz w:val="28"/>
          <w:szCs w:val="28"/>
        </w:rPr>
        <w:t>млн. рублей, в том числе:</w:t>
      </w:r>
    </w:p>
    <w:p w:rsidR="002021E0" w:rsidRDefault="009625EF" w:rsidP="00226FA5">
      <w:pPr>
        <w:ind w:right="-143" w:firstLine="708"/>
        <w:rPr>
          <w:sz w:val="28"/>
          <w:szCs w:val="28"/>
        </w:rPr>
      </w:pPr>
      <w:r>
        <w:rPr>
          <w:sz w:val="28"/>
          <w:szCs w:val="28"/>
        </w:rPr>
        <w:t xml:space="preserve">- </w:t>
      </w:r>
      <w:r>
        <w:rPr>
          <w:color w:val="000000"/>
          <w:sz w:val="28"/>
          <w:szCs w:val="28"/>
        </w:rPr>
        <w:t>180</w:t>
      </w:r>
      <w:r>
        <w:rPr>
          <w:sz w:val="28"/>
          <w:szCs w:val="28"/>
        </w:rPr>
        <w:t xml:space="preserve"> электронных аукционов на сумму </w:t>
      </w:r>
      <w:r>
        <w:rPr>
          <w:color w:val="000000"/>
          <w:sz w:val="28"/>
          <w:szCs w:val="28"/>
        </w:rPr>
        <w:t>870,00 млн</w:t>
      </w:r>
      <w:r>
        <w:rPr>
          <w:sz w:val="28"/>
          <w:szCs w:val="28"/>
        </w:rPr>
        <w:t>. руб.;</w:t>
      </w:r>
    </w:p>
    <w:p w:rsidR="002021E0" w:rsidRDefault="009625EF" w:rsidP="00226FA5">
      <w:pPr>
        <w:ind w:right="-143" w:firstLine="708"/>
        <w:rPr>
          <w:sz w:val="28"/>
          <w:szCs w:val="28"/>
        </w:rPr>
      </w:pPr>
      <w:r>
        <w:rPr>
          <w:sz w:val="28"/>
          <w:szCs w:val="28"/>
        </w:rPr>
        <w:t xml:space="preserve">- 11 электронных конкурсов на сумму </w:t>
      </w:r>
      <w:r>
        <w:rPr>
          <w:color w:val="000000"/>
          <w:sz w:val="28"/>
          <w:szCs w:val="28"/>
        </w:rPr>
        <w:t>170,14 млн</w:t>
      </w:r>
      <w:r>
        <w:rPr>
          <w:sz w:val="28"/>
          <w:szCs w:val="28"/>
        </w:rPr>
        <w:t>. руб.;</w:t>
      </w:r>
    </w:p>
    <w:p w:rsidR="002021E0" w:rsidRDefault="009625EF" w:rsidP="00226FA5">
      <w:pPr>
        <w:ind w:right="-143" w:firstLine="708"/>
        <w:rPr>
          <w:sz w:val="28"/>
          <w:szCs w:val="28"/>
        </w:rPr>
      </w:pPr>
      <w:r>
        <w:rPr>
          <w:sz w:val="28"/>
          <w:szCs w:val="28"/>
        </w:rPr>
        <w:t xml:space="preserve">- 73 электронных запроса котировок на сумму </w:t>
      </w:r>
      <w:r>
        <w:rPr>
          <w:color w:val="000000"/>
          <w:sz w:val="28"/>
          <w:szCs w:val="28"/>
        </w:rPr>
        <w:t>39,37 млн</w:t>
      </w:r>
      <w:r>
        <w:rPr>
          <w:sz w:val="28"/>
          <w:szCs w:val="28"/>
        </w:rPr>
        <w:t>. руб.;</w:t>
      </w:r>
    </w:p>
    <w:p w:rsidR="002021E0" w:rsidRDefault="009625EF" w:rsidP="00226FA5">
      <w:pPr>
        <w:tabs>
          <w:tab w:val="left" w:pos="709"/>
        </w:tabs>
        <w:ind w:right="-143" w:firstLine="708"/>
        <w:jc w:val="both"/>
        <w:rPr>
          <w:color w:val="000000"/>
          <w:sz w:val="28"/>
          <w:szCs w:val="28"/>
        </w:rPr>
      </w:pPr>
      <w:r>
        <w:rPr>
          <w:sz w:val="28"/>
          <w:szCs w:val="28"/>
        </w:rPr>
        <w:t xml:space="preserve">- 1333 закупки у единственного поставщика на сумму 156,20 млн. руб. (в том числе 99 контрактов с предприятиями, деятельность которых отнесена к сфере естественных монополий, на сумму 55,84 млн. руб.). </w:t>
      </w:r>
    </w:p>
    <w:p w:rsidR="002021E0" w:rsidRDefault="009625EF">
      <w:pPr>
        <w:ind w:right="-143" w:firstLine="709"/>
        <w:jc w:val="both"/>
        <w:rPr>
          <w:sz w:val="28"/>
          <w:szCs w:val="28"/>
        </w:rPr>
      </w:pPr>
      <w:r>
        <w:rPr>
          <w:sz w:val="28"/>
          <w:szCs w:val="28"/>
        </w:rPr>
        <w:t>По-прежнему преобладающим способом определения поставщиков (подрядчиков, исполнителей) среди конкурентных процедур остается открытый аукцион в электронной форме, на долю которого приходится 70,4% от общей суммы размещенных закупок. Такой показатель характеризует высокий уровень прозрачности и доступности осуществления закупок.</w:t>
      </w:r>
    </w:p>
    <w:p w:rsidR="002021E0" w:rsidRDefault="009625EF">
      <w:pPr>
        <w:shd w:val="clear" w:color="auto" w:fill="FFFFFF"/>
        <w:ind w:right="-143" w:firstLine="709"/>
        <w:jc w:val="both"/>
        <w:rPr>
          <w:sz w:val="28"/>
          <w:szCs w:val="28"/>
        </w:rPr>
      </w:pPr>
      <w:r>
        <w:rPr>
          <w:sz w:val="28"/>
          <w:szCs w:val="28"/>
        </w:rPr>
        <w:t>В отчетном году заключено 99 контрактов на сумму 55,84 млн. рублей у единственного поставщика (исполнителя, подрядчика) – контракты с предприятиями, деятельность которых отнесена к сфере естественных монополий.</w:t>
      </w:r>
    </w:p>
    <w:p w:rsidR="002021E0" w:rsidRDefault="009625EF">
      <w:pPr>
        <w:shd w:val="clear" w:color="auto" w:fill="FFFFFF"/>
        <w:ind w:right="-143" w:firstLine="709"/>
        <w:jc w:val="both"/>
        <w:rPr>
          <w:sz w:val="28"/>
          <w:szCs w:val="28"/>
        </w:rPr>
      </w:pPr>
      <w:r>
        <w:rPr>
          <w:sz w:val="28"/>
          <w:szCs w:val="28"/>
        </w:rPr>
        <w:t>Размещение закупок у субъектов малого предпринимательства, социально ориентированных некоммерческих организаций является одной из форм государственной и муниципальной поддержки субъектов малого бизнеса и некоммерческих организаций.</w:t>
      </w:r>
    </w:p>
    <w:p w:rsidR="002021E0" w:rsidRDefault="009625EF" w:rsidP="00226FA5">
      <w:pPr>
        <w:shd w:val="clear" w:color="auto" w:fill="FFFFFF"/>
        <w:tabs>
          <w:tab w:val="left" w:pos="709"/>
        </w:tabs>
        <w:ind w:right="-143" w:firstLine="709"/>
        <w:jc w:val="both"/>
        <w:rPr>
          <w:sz w:val="28"/>
          <w:szCs w:val="28"/>
        </w:rPr>
      </w:pPr>
      <w:r>
        <w:rPr>
          <w:sz w:val="28"/>
          <w:szCs w:val="28"/>
        </w:rPr>
        <w:t>С субъектами малого предпринимательства и социально ориентированными некоммерческими организациями в отчетном году заключено 192 контракта на общую сумму 451,74 млн. рублей, что составило 43,3% от совокупного годового объема закупок, рассчитанного в соответствии с требованиями Закона о контрактной системе.</w:t>
      </w:r>
    </w:p>
    <w:p w:rsidR="002021E0" w:rsidRDefault="009625EF">
      <w:pPr>
        <w:shd w:val="clear" w:color="auto" w:fill="FFFFFF"/>
        <w:ind w:right="-143" w:firstLine="709"/>
        <w:jc w:val="both"/>
        <w:rPr>
          <w:sz w:val="28"/>
          <w:szCs w:val="28"/>
        </w:rPr>
      </w:pPr>
      <w:r>
        <w:rPr>
          <w:sz w:val="28"/>
          <w:szCs w:val="28"/>
        </w:rPr>
        <w:t xml:space="preserve">Осуществление закупок для муниципальных нужд всеми способами закупок позволило сэкономить 111,12 млн. рублей средств бюджета города </w:t>
      </w:r>
      <w:proofErr w:type="gramStart"/>
      <w:r>
        <w:rPr>
          <w:sz w:val="28"/>
          <w:szCs w:val="28"/>
        </w:rPr>
        <w:t>Радужный</w:t>
      </w:r>
      <w:proofErr w:type="gramEnd"/>
      <w:r>
        <w:rPr>
          <w:sz w:val="28"/>
          <w:szCs w:val="28"/>
        </w:rPr>
        <w:t xml:space="preserve"> и внебюджетных средств</w:t>
      </w:r>
      <w:r w:rsidR="00226FA5">
        <w:rPr>
          <w:sz w:val="28"/>
          <w:szCs w:val="28"/>
        </w:rPr>
        <w:t>,</w:t>
      </w:r>
      <w:r>
        <w:rPr>
          <w:rFonts w:eastAsia="Calibri"/>
          <w:sz w:val="28"/>
          <w:szCs w:val="28"/>
          <w:lang w:eastAsia="en-US"/>
        </w:rPr>
        <w:t xml:space="preserve"> или 8,99 % от суммы осуществленных закупок конкурентными способами</w:t>
      </w:r>
      <w:r>
        <w:rPr>
          <w:sz w:val="28"/>
          <w:szCs w:val="28"/>
        </w:rPr>
        <w:t>.</w:t>
      </w:r>
    </w:p>
    <w:p w:rsidR="002021E0" w:rsidRDefault="009625EF">
      <w:pPr>
        <w:ind w:right="-143" w:firstLine="710"/>
        <w:jc w:val="both"/>
        <w:rPr>
          <w:rFonts w:eastAsia="Calibri"/>
          <w:sz w:val="28"/>
          <w:szCs w:val="28"/>
          <w:lang w:eastAsia="en-US"/>
        </w:rPr>
      </w:pPr>
      <w:r>
        <w:rPr>
          <w:rFonts w:eastAsia="Calibri"/>
          <w:sz w:val="28"/>
          <w:szCs w:val="28"/>
          <w:shd w:val="clear" w:color="auto" w:fill="FFFFFF"/>
          <w:lang w:eastAsia="en-US"/>
        </w:rPr>
        <w:t>Значительное увеличение объема закупок в 2025 году связано с выделением финансирования бюджета Х</w:t>
      </w:r>
      <w:r w:rsidR="00383BF1">
        <w:rPr>
          <w:rFonts w:eastAsia="Calibri"/>
          <w:sz w:val="28"/>
          <w:szCs w:val="28"/>
          <w:shd w:val="clear" w:color="auto" w:fill="FFFFFF"/>
          <w:lang w:eastAsia="en-US"/>
        </w:rPr>
        <w:t xml:space="preserve">анты-Мансийского автономного </w:t>
      </w:r>
      <w:r w:rsidR="00226FA5">
        <w:rPr>
          <w:rFonts w:eastAsia="Calibri"/>
          <w:sz w:val="28"/>
          <w:szCs w:val="28"/>
          <w:shd w:val="clear" w:color="auto" w:fill="FFFFFF"/>
          <w:lang w:eastAsia="en-US"/>
        </w:rPr>
        <w:lastRenderedPageBreak/>
        <w:t xml:space="preserve">округа – </w:t>
      </w:r>
      <w:r>
        <w:rPr>
          <w:rFonts w:eastAsia="Calibri"/>
          <w:sz w:val="28"/>
          <w:szCs w:val="28"/>
          <w:shd w:val="clear" w:color="auto" w:fill="FFFFFF"/>
          <w:lang w:eastAsia="en-US"/>
        </w:rPr>
        <w:t xml:space="preserve">Югры на проведение конкурсов и аукционов на </w:t>
      </w:r>
      <w:r>
        <w:rPr>
          <w:color w:val="000000"/>
          <w:sz w:val="28"/>
          <w:szCs w:val="28"/>
        </w:rPr>
        <w:t>закупку и монтаж обор</w:t>
      </w:r>
      <w:r w:rsidR="00383BF1">
        <w:rPr>
          <w:color w:val="000000"/>
          <w:sz w:val="28"/>
          <w:szCs w:val="28"/>
        </w:rPr>
        <w:t xml:space="preserve">удования для создания объекта: </w:t>
      </w:r>
      <w:r w:rsidR="00AD21BE">
        <w:rPr>
          <w:color w:val="000000"/>
          <w:sz w:val="28"/>
          <w:szCs w:val="28"/>
        </w:rPr>
        <w:t>«</w:t>
      </w:r>
      <w:r>
        <w:rPr>
          <w:color w:val="000000"/>
          <w:sz w:val="28"/>
          <w:szCs w:val="28"/>
        </w:rPr>
        <w:t>Умная</w:t>
      </w:r>
      <w:r w:rsidR="00AD21BE">
        <w:rPr>
          <w:color w:val="000000"/>
          <w:sz w:val="28"/>
          <w:szCs w:val="28"/>
        </w:rPr>
        <w:t>»</w:t>
      </w:r>
      <w:r>
        <w:rPr>
          <w:color w:val="000000"/>
          <w:sz w:val="28"/>
          <w:szCs w:val="28"/>
        </w:rPr>
        <w:t xml:space="preserve"> спортивная площадка с </w:t>
      </w:r>
      <w:proofErr w:type="spellStart"/>
      <w:r>
        <w:rPr>
          <w:color w:val="000000"/>
          <w:sz w:val="28"/>
          <w:szCs w:val="28"/>
        </w:rPr>
        <w:t>Фиджитал</w:t>
      </w:r>
      <w:proofErr w:type="spellEnd"/>
      <w:r>
        <w:rPr>
          <w:color w:val="000000"/>
          <w:sz w:val="28"/>
          <w:szCs w:val="28"/>
        </w:rPr>
        <w:t>-центром</w:t>
      </w:r>
      <w:r w:rsidR="00AD21BE">
        <w:rPr>
          <w:color w:val="000000"/>
          <w:sz w:val="28"/>
          <w:szCs w:val="28"/>
        </w:rPr>
        <w:t>»</w:t>
      </w:r>
      <w:r>
        <w:rPr>
          <w:color w:val="000000"/>
          <w:sz w:val="28"/>
          <w:szCs w:val="28"/>
        </w:rPr>
        <w:t xml:space="preserve">, капитальный ремонт кровли здания </w:t>
      </w:r>
      <w:r w:rsidR="00AD21BE">
        <w:rPr>
          <w:color w:val="000000"/>
          <w:sz w:val="28"/>
          <w:szCs w:val="28"/>
        </w:rPr>
        <w:t>«</w:t>
      </w:r>
      <w:r>
        <w:rPr>
          <w:color w:val="000000"/>
          <w:sz w:val="28"/>
          <w:szCs w:val="28"/>
        </w:rPr>
        <w:t>Спортивный центр с универсальным игровым залом в г. Радужный</w:t>
      </w:r>
      <w:r w:rsidR="00AD21BE">
        <w:rPr>
          <w:color w:val="000000"/>
          <w:sz w:val="28"/>
          <w:szCs w:val="28"/>
        </w:rPr>
        <w:t>»</w:t>
      </w:r>
      <w:r>
        <w:rPr>
          <w:color w:val="000000"/>
          <w:sz w:val="28"/>
          <w:szCs w:val="28"/>
        </w:rPr>
        <w:t xml:space="preserve"> и бассейна </w:t>
      </w:r>
      <w:r w:rsidR="00AD21BE">
        <w:rPr>
          <w:color w:val="000000"/>
          <w:sz w:val="28"/>
          <w:szCs w:val="28"/>
        </w:rPr>
        <w:t>«</w:t>
      </w:r>
      <w:proofErr w:type="spellStart"/>
      <w:r>
        <w:rPr>
          <w:color w:val="000000"/>
          <w:sz w:val="28"/>
          <w:szCs w:val="28"/>
        </w:rPr>
        <w:t>Аган</w:t>
      </w:r>
      <w:proofErr w:type="spellEnd"/>
      <w:r w:rsidR="00AD21BE">
        <w:rPr>
          <w:color w:val="000000"/>
          <w:sz w:val="28"/>
          <w:szCs w:val="28"/>
        </w:rPr>
        <w:t>»</w:t>
      </w:r>
      <w:r>
        <w:rPr>
          <w:color w:val="000000"/>
          <w:sz w:val="28"/>
          <w:szCs w:val="28"/>
        </w:rPr>
        <w:t xml:space="preserve">, ремонт дорог.  </w:t>
      </w:r>
    </w:p>
    <w:p w:rsidR="002021E0" w:rsidRDefault="009625EF">
      <w:pPr>
        <w:ind w:right="-143" w:firstLine="710"/>
        <w:jc w:val="both"/>
        <w:rPr>
          <w:rFonts w:eastAsia="Calibri"/>
          <w:sz w:val="28"/>
          <w:szCs w:val="28"/>
          <w:lang w:eastAsia="en-US"/>
        </w:rPr>
      </w:pPr>
      <w:r>
        <w:rPr>
          <w:rFonts w:eastAsia="Calibri"/>
          <w:sz w:val="28"/>
          <w:szCs w:val="28"/>
          <w:lang w:eastAsia="en-US"/>
        </w:rPr>
        <w:t>Преобладающим способом определения поставщиков (подрядчиков, исполнителей) среди конкурентных процедур остается открытый аукцион в электронной форме. На электронные аукционы приходится 70,4% от общего количества размещенных закупок конкурентными способами. Такой показатель характеризует высокий уровень прозрачности и доступности осуществления закупок.</w:t>
      </w:r>
    </w:p>
    <w:p w:rsidR="002021E0" w:rsidRDefault="009625EF" w:rsidP="00226FA5">
      <w:pPr>
        <w:widowControl w:val="0"/>
        <w:tabs>
          <w:tab w:val="left" w:pos="709"/>
        </w:tabs>
        <w:ind w:right="-143" w:firstLine="710"/>
        <w:jc w:val="both"/>
        <w:outlineLvl w:val="3"/>
        <w:rPr>
          <w:rFonts w:eastAsia="Calibri"/>
          <w:sz w:val="28"/>
          <w:szCs w:val="28"/>
          <w:lang w:eastAsia="en-US"/>
        </w:rPr>
      </w:pPr>
      <w:r>
        <w:rPr>
          <w:rFonts w:eastAsia="Calibri"/>
          <w:sz w:val="28"/>
          <w:szCs w:val="28"/>
          <w:lang w:eastAsia="en-US"/>
        </w:rPr>
        <w:t xml:space="preserve">По итогам конкурентных процедур за счет средств бюджета города заключено 264 контракта на общую сумму около 1 079,51 млн. рублей, </w:t>
      </w:r>
      <w:r>
        <w:rPr>
          <w:rFonts w:eastAsia="Calibri"/>
          <w:sz w:val="28"/>
          <w:szCs w:val="28"/>
          <w:lang w:eastAsia="en-US"/>
        </w:rPr>
        <w:br/>
        <w:t xml:space="preserve">у единственного поставщика заключено 1 333 контракта на сумму </w:t>
      </w:r>
      <w:r>
        <w:rPr>
          <w:rFonts w:eastAsia="Calibri"/>
          <w:sz w:val="28"/>
          <w:szCs w:val="28"/>
          <w:lang w:eastAsia="en-US"/>
        </w:rPr>
        <w:br/>
        <w:t>156,2 млн. рублей.</w:t>
      </w:r>
    </w:p>
    <w:p w:rsidR="002021E0" w:rsidRDefault="009625EF">
      <w:pPr>
        <w:widowControl w:val="0"/>
        <w:ind w:right="-143" w:firstLine="710"/>
        <w:jc w:val="both"/>
        <w:rPr>
          <w:rFonts w:eastAsia="Calibri"/>
          <w:sz w:val="28"/>
          <w:szCs w:val="28"/>
          <w:lang w:eastAsia="en-US"/>
        </w:rPr>
      </w:pPr>
      <w:r>
        <w:rPr>
          <w:rFonts w:eastAsia="Calibri"/>
          <w:sz w:val="28"/>
          <w:szCs w:val="28"/>
          <w:lang w:eastAsia="en-US"/>
        </w:rPr>
        <w:t>Размещение закупок у субъектов малого предпринимательства, социально ориентированных некоммерческих организаций является одной из форм государственной и муниципальной поддержки субъектов малого бизнеса и некоммерческих организаций.</w:t>
      </w:r>
    </w:p>
    <w:p w:rsidR="002021E0" w:rsidRDefault="009625EF">
      <w:pPr>
        <w:widowControl w:val="0"/>
        <w:ind w:right="-143" w:firstLine="710"/>
        <w:jc w:val="both"/>
        <w:rPr>
          <w:rFonts w:eastAsia="Calibri"/>
          <w:sz w:val="28"/>
          <w:szCs w:val="28"/>
          <w:lang w:eastAsia="en-US"/>
        </w:rPr>
      </w:pPr>
      <w:r>
        <w:rPr>
          <w:rFonts w:eastAsia="Calibri"/>
          <w:sz w:val="28"/>
          <w:szCs w:val="28"/>
          <w:lang w:eastAsia="en-US"/>
        </w:rPr>
        <w:t xml:space="preserve">С субъектами малого предпринимательства и социально ориентированными некоммерческими организациями в отчетном году заключено 192 контракта на общую сумму более </w:t>
      </w:r>
      <w:r>
        <w:rPr>
          <w:sz w:val="28"/>
          <w:szCs w:val="28"/>
        </w:rPr>
        <w:t xml:space="preserve">451,74 </w:t>
      </w:r>
      <w:r>
        <w:rPr>
          <w:rFonts w:eastAsia="Calibri"/>
          <w:sz w:val="28"/>
          <w:szCs w:val="28"/>
          <w:lang w:eastAsia="en-US"/>
        </w:rPr>
        <w:t>млн. рублей, что составило 43,3% от совокупного годового объема закупок.</w:t>
      </w:r>
    </w:p>
    <w:p w:rsidR="002021E0" w:rsidRDefault="00226FA5" w:rsidP="00226FA5">
      <w:pPr>
        <w:tabs>
          <w:tab w:val="left" w:pos="709"/>
        </w:tabs>
        <w:jc w:val="both"/>
        <w:rPr>
          <w:sz w:val="28"/>
          <w:szCs w:val="28"/>
        </w:rPr>
      </w:pPr>
      <w:r>
        <w:rPr>
          <w:rFonts w:eastAsia="Calibri"/>
          <w:sz w:val="28"/>
          <w:szCs w:val="28"/>
          <w:lang w:eastAsia="en-US"/>
        </w:rPr>
        <w:tab/>
      </w:r>
      <w:proofErr w:type="gramStart"/>
      <w:r w:rsidR="009625EF">
        <w:rPr>
          <w:rFonts w:eastAsia="Calibri"/>
          <w:sz w:val="28"/>
          <w:szCs w:val="28"/>
          <w:lang w:eastAsia="en-US"/>
        </w:rPr>
        <w:t>В соответствии с постановлением Правительства Ханты-Мансийского автономного округа – Югры от 28</w:t>
      </w:r>
      <w:r w:rsidR="00383BF1">
        <w:rPr>
          <w:rFonts w:eastAsia="Calibri"/>
          <w:sz w:val="28"/>
          <w:szCs w:val="28"/>
          <w:lang w:eastAsia="en-US"/>
        </w:rPr>
        <w:t>.12.</w:t>
      </w:r>
      <w:r w:rsidR="009625EF">
        <w:rPr>
          <w:rFonts w:eastAsia="Calibri"/>
          <w:sz w:val="28"/>
          <w:szCs w:val="28"/>
          <w:lang w:eastAsia="en-US"/>
        </w:rPr>
        <w:t xml:space="preserve">2023 № 670-п </w:t>
      </w:r>
      <w:r w:rsidR="00AD21BE">
        <w:rPr>
          <w:rFonts w:eastAsia="Calibri"/>
          <w:sz w:val="28"/>
          <w:szCs w:val="28"/>
          <w:lang w:eastAsia="en-US"/>
        </w:rPr>
        <w:t>«</w:t>
      </w:r>
      <w:r w:rsidR="009625EF">
        <w:rPr>
          <w:rFonts w:eastAsia="Calibri"/>
          <w:sz w:val="28"/>
          <w:szCs w:val="28"/>
          <w:lang w:eastAsia="en-US"/>
        </w:rPr>
        <w:t>О мерах по обеспечению исполнения бюджета Ханты-Мансийского автономного округа – Югры</w:t>
      </w:r>
      <w:r w:rsidR="00AD21BE">
        <w:rPr>
          <w:rFonts w:eastAsia="Calibri"/>
          <w:sz w:val="28"/>
          <w:szCs w:val="28"/>
          <w:lang w:eastAsia="en-US"/>
        </w:rPr>
        <w:t>»</w:t>
      </w:r>
      <w:r w:rsidR="009625EF">
        <w:rPr>
          <w:rFonts w:eastAsia="Calibri"/>
          <w:sz w:val="28"/>
          <w:szCs w:val="28"/>
          <w:lang w:eastAsia="en-US"/>
        </w:rPr>
        <w:t xml:space="preserve">, постановлением администрации города Радужный </w:t>
      </w:r>
      <w:r w:rsidR="00AD21BE">
        <w:rPr>
          <w:rFonts w:eastAsia="Calibri"/>
          <w:sz w:val="28"/>
          <w:szCs w:val="28"/>
          <w:lang w:eastAsia="en-US"/>
        </w:rPr>
        <w:t>«</w:t>
      </w:r>
      <w:r w:rsidR="009625EF">
        <w:rPr>
          <w:sz w:val="28"/>
          <w:szCs w:val="28"/>
        </w:rPr>
        <w:t xml:space="preserve">О мерах по реализации решения Думы города Радужный </w:t>
      </w:r>
      <w:r w:rsidR="00AD21BE">
        <w:rPr>
          <w:sz w:val="28"/>
          <w:szCs w:val="28"/>
        </w:rPr>
        <w:t>«</w:t>
      </w:r>
      <w:r w:rsidR="009625EF">
        <w:rPr>
          <w:sz w:val="28"/>
          <w:szCs w:val="28"/>
        </w:rPr>
        <w:t>О бюджете города Радужный на 2025 год и на плановый период 2026 и 2027 годов</w:t>
      </w:r>
      <w:r w:rsidR="00AD21BE">
        <w:rPr>
          <w:sz w:val="28"/>
          <w:szCs w:val="28"/>
        </w:rPr>
        <w:t>»</w:t>
      </w:r>
      <w:r w:rsidR="00383BF1">
        <w:rPr>
          <w:sz w:val="28"/>
          <w:szCs w:val="28"/>
        </w:rPr>
        <w:t>,</w:t>
      </w:r>
      <w:r w:rsidR="009625EF">
        <w:rPr>
          <w:sz w:val="28"/>
          <w:szCs w:val="28"/>
        </w:rPr>
        <w:t xml:space="preserve"> в целях своевременного освоения совокупного годового объема закупок (СГОЗ) 2026 года</w:t>
      </w:r>
      <w:proofErr w:type="gramEnd"/>
      <w:r w:rsidR="009625EF">
        <w:rPr>
          <w:sz w:val="28"/>
          <w:szCs w:val="28"/>
        </w:rPr>
        <w:t xml:space="preserve"> было проведено 39 опережающих закупок на сумму 266 млн. рублей.</w:t>
      </w:r>
    </w:p>
    <w:p w:rsidR="002021E0" w:rsidRDefault="002021E0">
      <w:pPr>
        <w:shd w:val="clear" w:color="auto" w:fill="FFFFFF"/>
        <w:jc w:val="center"/>
        <w:rPr>
          <w:b/>
          <w:sz w:val="28"/>
          <w:szCs w:val="28"/>
        </w:rPr>
      </w:pPr>
    </w:p>
    <w:p w:rsidR="00226FA5" w:rsidRDefault="001753A6">
      <w:pPr>
        <w:jc w:val="center"/>
        <w:outlineLvl w:val="1"/>
        <w:rPr>
          <w:b/>
          <w:sz w:val="28"/>
          <w:szCs w:val="28"/>
        </w:rPr>
      </w:pPr>
      <w:r>
        <w:rPr>
          <w:b/>
          <w:sz w:val="28"/>
          <w:szCs w:val="28"/>
        </w:rPr>
        <w:t>5</w:t>
      </w:r>
      <w:r w:rsidR="009625EF">
        <w:rPr>
          <w:b/>
          <w:sz w:val="28"/>
          <w:szCs w:val="28"/>
        </w:rPr>
        <w:t xml:space="preserve">. Управление и распоряжение имуществом, находящимся </w:t>
      </w:r>
    </w:p>
    <w:p w:rsidR="002021E0" w:rsidRDefault="009625EF">
      <w:pPr>
        <w:jc w:val="center"/>
        <w:outlineLvl w:val="1"/>
        <w:rPr>
          <w:b/>
          <w:sz w:val="28"/>
          <w:szCs w:val="28"/>
        </w:rPr>
      </w:pPr>
      <w:r>
        <w:rPr>
          <w:b/>
          <w:sz w:val="28"/>
          <w:szCs w:val="28"/>
        </w:rPr>
        <w:t>в муниципальной собственности</w:t>
      </w:r>
    </w:p>
    <w:p w:rsidR="002021E0" w:rsidRDefault="002021E0">
      <w:pPr>
        <w:ind w:firstLine="709"/>
        <w:jc w:val="center"/>
        <w:outlineLvl w:val="1"/>
        <w:rPr>
          <w:b/>
          <w:sz w:val="28"/>
          <w:szCs w:val="28"/>
        </w:rPr>
      </w:pPr>
    </w:p>
    <w:p w:rsidR="002021E0" w:rsidRDefault="009625EF" w:rsidP="00226FA5">
      <w:pPr>
        <w:tabs>
          <w:tab w:val="left" w:pos="709"/>
        </w:tabs>
        <w:ind w:firstLine="709"/>
        <w:jc w:val="both"/>
        <w:rPr>
          <w:sz w:val="28"/>
          <w:szCs w:val="28"/>
        </w:rPr>
      </w:pPr>
      <w:r>
        <w:rPr>
          <w:sz w:val="28"/>
          <w:szCs w:val="28"/>
        </w:rPr>
        <w:t xml:space="preserve">В соответствии со статьей 3 Порядка управления и распоряжения имуществом, находящимся в муниципальной собственности города </w:t>
      </w:r>
      <w:proofErr w:type="gramStart"/>
      <w:r>
        <w:rPr>
          <w:sz w:val="28"/>
          <w:szCs w:val="28"/>
        </w:rPr>
        <w:t>Радужный</w:t>
      </w:r>
      <w:proofErr w:type="gramEnd"/>
      <w:r>
        <w:rPr>
          <w:rStyle w:val="afc"/>
          <w:sz w:val="28"/>
          <w:szCs w:val="28"/>
        </w:rPr>
        <w:footnoteReference w:id="2"/>
      </w:r>
      <w:r>
        <w:rPr>
          <w:sz w:val="28"/>
          <w:szCs w:val="28"/>
        </w:rPr>
        <w:t>, деятельность администрации города ориентирована на сохранность, приумножение, эффективное использование муниципального имущества и городских земель, на увеличение доходов от использования муниципального имущества и распоряжения земельными ресурсами города.</w:t>
      </w:r>
    </w:p>
    <w:p w:rsidR="002021E0" w:rsidRDefault="009625EF" w:rsidP="00226FA5">
      <w:pPr>
        <w:tabs>
          <w:tab w:val="left" w:pos="709"/>
        </w:tabs>
        <w:ind w:firstLine="709"/>
        <w:jc w:val="both"/>
        <w:rPr>
          <w:sz w:val="28"/>
          <w:szCs w:val="28"/>
        </w:rPr>
      </w:pPr>
      <w:proofErr w:type="gramStart"/>
      <w:r>
        <w:rPr>
          <w:sz w:val="28"/>
          <w:szCs w:val="28"/>
        </w:rPr>
        <w:lastRenderedPageBreak/>
        <w:t>На конец</w:t>
      </w:r>
      <w:proofErr w:type="gramEnd"/>
      <w:r>
        <w:rPr>
          <w:sz w:val="28"/>
          <w:szCs w:val="28"/>
        </w:rPr>
        <w:t xml:space="preserve"> 2025 года в Реестре муниципальной собственности учтены 6090 единиц имущества на сумму 12 494,6 млн. рублей.</w:t>
      </w:r>
    </w:p>
    <w:p w:rsidR="002021E0" w:rsidRDefault="009625EF">
      <w:pPr>
        <w:keepNext/>
        <w:jc w:val="right"/>
        <w:rPr>
          <w:sz w:val="28"/>
          <w:szCs w:val="28"/>
        </w:rPr>
      </w:pPr>
      <w:r>
        <w:rPr>
          <w:sz w:val="28"/>
          <w:szCs w:val="28"/>
        </w:rPr>
        <w:t xml:space="preserve">Таблица </w:t>
      </w:r>
      <w:r w:rsidR="007C51C4">
        <w:rPr>
          <w:sz w:val="28"/>
          <w:szCs w:val="28"/>
        </w:rPr>
        <w:t>8</w:t>
      </w:r>
    </w:p>
    <w:p w:rsidR="002021E0" w:rsidRDefault="009625EF">
      <w:pPr>
        <w:jc w:val="center"/>
        <w:rPr>
          <w:b/>
          <w:sz w:val="28"/>
          <w:szCs w:val="28"/>
        </w:rPr>
      </w:pPr>
      <w:r>
        <w:rPr>
          <w:b/>
          <w:sz w:val="28"/>
          <w:szCs w:val="28"/>
        </w:rPr>
        <w:t>Стоимость и структура муниципального имущества</w:t>
      </w:r>
    </w:p>
    <w:p w:rsidR="002021E0" w:rsidRDefault="002021E0">
      <w:pPr>
        <w:jc w:val="center"/>
        <w:rPr>
          <w:b/>
          <w:color w:val="FF0000"/>
          <w:sz w:val="28"/>
          <w:szCs w:val="28"/>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386"/>
        <w:gridCol w:w="1172"/>
        <w:gridCol w:w="1117"/>
        <w:gridCol w:w="975"/>
        <w:gridCol w:w="909"/>
        <w:gridCol w:w="909"/>
      </w:tblGrid>
      <w:tr w:rsidR="002021E0">
        <w:trPr>
          <w:trHeight w:val="20"/>
          <w:jc w:val="center"/>
        </w:trPr>
        <w:tc>
          <w:tcPr>
            <w:tcW w:w="2316"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rPr>
            </w:pPr>
            <w:r>
              <w:rPr>
                <w:rFonts w:eastAsia="Calibri"/>
                <w:b/>
                <w:sz w:val="22"/>
                <w:szCs w:val="22"/>
              </w:rPr>
              <w:t>Наименование показателя</w:t>
            </w:r>
          </w:p>
        </w:tc>
        <w:tc>
          <w:tcPr>
            <w:tcW w:w="619"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rPr>
            </w:pPr>
            <w:r>
              <w:rPr>
                <w:b/>
                <w:sz w:val="22"/>
                <w:szCs w:val="22"/>
              </w:rPr>
              <w:t>2021</w:t>
            </w:r>
          </w:p>
          <w:p w:rsidR="002021E0" w:rsidRDefault="009625EF">
            <w:pPr>
              <w:widowControl w:val="0"/>
              <w:jc w:val="center"/>
              <w:rPr>
                <w:b/>
              </w:rPr>
            </w:pPr>
            <w:r>
              <w:rPr>
                <w:b/>
                <w:sz w:val="22"/>
                <w:szCs w:val="22"/>
              </w:rPr>
              <w:t>год</w:t>
            </w:r>
          </w:p>
        </w:tc>
        <w:tc>
          <w:tcPr>
            <w:tcW w:w="590"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rPr>
            </w:pPr>
            <w:r>
              <w:rPr>
                <w:b/>
                <w:sz w:val="22"/>
                <w:szCs w:val="22"/>
              </w:rPr>
              <w:t>2022</w:t>
            </w:r>
          </w:p>
          <w:p w:rsidR="002021E0" w:rsidRDefault="009625EF">
            <w:pPr>
              <w:widowControl w:val="0"/>
              <w:jc w:val="center"/>
              <w:rPr>
                <w:b/>
              </w:rPr>
            </w:pPr>
            <w:r>
              <w:rPr>
                <w:b/>
                <w:sz w:val="22"/>
                <w:szCs w:val="22"/>
              </w:rPr>
              <w:t>год</w:t>
            </w:r>
          </w:p>
        </w:tc>
        <w:tc>
          <w:tcPr>
            <w:tcW w:w="515"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rPr>
            </w:pPr>
            <w:r>
              <w:rPr>
                <w:b/>
                <w:sz w:val="22"/>
                <w:szCs w:val="22"/>
              </w:rPr>
              <w:t>2023</w:t>
            </w:r>
          </w:p>
          <w:p w:rsidR="002021E0" w:rsidRDefault="009625EF">
            <w:pPr>
              <w:widowControl w:val="0"/>
              <w:jc w:val="center"/>
              <w:rPr>
                <w:b/>
              </w:rPr>
            </w:pPr>
            <w:r>
              <w:rPr>
                <w:b/>
                <w:sz w:val="22"/>
                <w:szCs w:val="22"/>
              </w:rPr>
              <w:t>год</w:t>
            </w:r>
          </w:p>
        </w:tc>
        <w:tc>
          <w:tcPr>
            <w:tcW w:w="480"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rPr>
            </w:pPr>
            <w:r>
              <w:rPr>
                <w:b/>
                <w:sz w:val="22"/>
                <w:szCs w:val="22"/>
              </w:rPr>
              <w:t>2024</w:t>
            </w:r>
          </w:p>
          <w:p w:rsidR="002021E0" w:rsidRDefault="009625EF">
            <w:pPr>
              <w:widowControl w:val="0"/>
              <w:jc w:val="center"/>
              <w:rPr>
                <w:b/>
              </w:rPr>
            </w:pPr>
            <w:r>
              <w:rPr>
                <w:b/>
                <w:sz w:val="22"/>
                <w:szCs w:val="22"/>
              </w:rPr>
              <w:t>год</w:t>
            </w:r>
          </w:p>
        </w:tc>
        <w:tc>
          <w:tcPr>
            <w:tcW w:w="480" w:type="pct"/>
            <w:tcBorders>
              <w:top w:val="single" w:sz="4" w:space="0" w:color="auto"/>
              <w:left w:val="single" w:sz="4" w:space="0" w:color="auto"/>
              <w:bottom w:val="single" w:sz="4" w:space="0" w:color="auto"/>
              <w:right w:val="single" w:sz="4" w:space="0" w:color="auto"/>
            </w:tcBorders>
            <w:vAlign w:val="center"/>
          </w:tcPr>
          <w:p w:rsidR="002021E0" w:rsidRDefault="009625EF">
            <w:pPr>
              <w:widowControl w:val="0"/>
              <w:jc w:val="center"/>
              <w:rPr>
                <w:b/>
                <w:sz w:val="22"/>
                <w:szCs w:val="22"/>
              </w:rPr>
            </w:pPr>
            <w:r>
              <w:rPr>
                <w:b/>
                <w:sz w:val="22"/>
                <w:szCs w:val="22"/>
              </w:rPr>
              <w:t>2025</w:t>
            </w:r>
          </w:p>
          <w:p w:rsidR="002021E0" w:rsidRDefault="009625EF">
            <w:pPr>
              <w:widowControl w:val="0"/>
              <w:jc w:val="center"/>
              <w:rPr>
                <w:b/>
                <w:sz w:val="22"/>
                <w:szCs w:val="22"/>
              </w:rPr>
            </w:pPr>
            <w:r>
              <w:rPr>
                <w:b/>
                <w:sz w:val="22"/>
                <w:szCs w:val="22"/>
              </w:rPr>
              <w:t>год</w:t>
            </w:r>
          </w:p>
        </w:tc>
      </w:tr>
      <w:tr w:rsidR="002021E0">
        <w:trPr>
          <w:trHeight w:val="20"/>
          <w:jc w:val="center"/>
        </w:trPr>
        <w:tc>
          <w:tcPr>
            <w:tcW w:w="2316" w:type="pct"/>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lang w:eastAsia="en-US"/>
              </w:rPr>
            </w:pPr>
            <w:r>
              <w:rPr>
                <w:rFonts w:eastAsia="SimSun"/>
                <w:sz w:val="22"/>
                <w:szCs w:val="22"/>
                <w:lang w:eastAsia="ar-SA"/>
              </w:rPr>
              <w:t>Стоимость муниципального имущества (млн. руб.), в том числе:</w:t>
            </w:r>
          </w:p>
        </w:tc>
        <w:tc>
          <w:tcPr>
            <w:tcW w:w="619" w:type="pct"/>
            <w:tcBorders>
              <w:top w:val="single" w:sz="4" w:space="0" w:color="auto"/>
              <w:left w:val="single" w:sz="4" w:space="0" w:color="auto"/>
              <w:bottom w:val="single" w:sz="4" w:space="0" w:color="auto"/>
              <w:right w:val="single" w:sz="4" w:space="0" w:color="auto"/>
            </w:tcBorders>
          </w:tcPr>
          <w:p w:rsidR="002021E0" w:rsidRDefault="009625EF">
            <w:pPr>
              <w:contextualSpacing/>
              <w:jc w:val="center"/>
              <w:rPr>
                <w:sz w:val="22"/>
                <w:szCs w:val="22"/>
              </w:rPr>
            </w:pPr>
            <w:r>
              <w:rPr>
                <w:sz w:val="22"/>
                <w:szCs w:val="22"/>
              </w:rPr>
              <w:t>11 211,5</w:t>
            </w:r>
          </w:p>
          <w:p w:rsidR="002021E0" w:rsidRDefault="009625EF">
            <w:pPr>
              <w:contextualSpacing/>
              <w:jc w:val="center"/>
            </w:pPr>
            <w:r>
              <w:rPr>
                <w:sz w:val="22"/>
                <w:szCs w:val="22"/>
              </w:rPr>
              <w:t>(100%)</w:t>
            </w:r>
          </w:p>
        </w:tc>
        <w:tc>
          <w:tcPr>
            <w:tcW w:w="590" w:type="pct"/>
            <w:tcBorders>
              <w:top w:val="single" w:sz="4" w:space="0" w:color="auto"/>
              <w:left w:val="single" w:sz="4" w:space="0" w:color="auto"/>
              <w:bottom w:val="single" w:sz="4" w:space="0" w:color="auto"/>
              <w:right w:val="single" w:sz="4" w:space="0" w:color="auto"/>
            </w:tcBorders>
          </w:tcPr>
          <w:p w:rsidR="002021E0" w:rsidRDefault="009625EF">
            <w:pPr>
              <w:contextualSpacing/>
              <w:jc w:val="center"/>
              <w:rPr>
                <w:sz w:val="22"/>
                <w:szCs w:val="22"/>
              </w:rPr>
            </w:pPr>
            <w:r>
              <w:rPr>
                <w:sz w:val="22"/>
                <w:szCs w:val="22"/>
              </w:rPr>
              <w:t>11 355,1</w:t>
            </w:r>
          </w:p>
          <w:p w:rsidR="002021E0" w:rsidRDefault="009625EF">
            <w:pPr>
              <w:contextualSpacing/>
              <w:jc w:val="center"/>
            </w:pPr>
            <w:r>
              <w:rPr>
                <w:sz w:val="22"/>
                <w:szCs w:val="22"/>
              </w:rPr>
              <w:t>(100%)</w:t>
            </w:r>
          </w:p>
        </w:tc>
        <w:tc>
          <w:tcPr>
            <w:tcW w:w="515" w:type="pct"/>
            <w:tcBorders>
              <w:top w:val="single" w:sz="4" w:space="0" w:color="auto"/>
              <w:left w:val="single" w:sz="4" w:space="0" w:color="auto"/>
              <w:bottom w:val="single" w:sz="4" w:space="0" w:color="auto"/>
              <w:right w:val="single" w:sz="4" w:space="0" w:color="auto"/>
            </w:tcBorders>
          </w:tcPr>
          <w:p w:rsidR="002021E0" w:rsidRDefault="009625EF">
            <w:pPr>
              <w:contextualSpacing/>
              <w:jc w:val="center"/>
              <w:rPr>
                <w:sz w:val="22"/>
                <w:szCs w:val="22"/>
              </w:rPr>
            </w:pPr>
            <w:r>
              <w:rPr>
                <w:sz w:val="22"/>
                <w:szCs w:val="22"/>
              </w:rPr>
              <w:t>11 703,4</w:t>
            </w:r>
          </w:p>
          <w:p w:rsidR="002021E0" w:rsidRDefault="009625EF">
            <w:pPr>
              <w:contextualSpacing/>
              <w:jc w:val="center"/>
            </w:pPr>
            <w:r>
              <w:rPr>
                <w:sz w:val="22"/>
                <w:szCs w:val="22"/>
              </w:rPr>
              <w:t>(100%)</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contextualSpacing/>
              <w:jc w:val="center"/>
              <w:rPr>
                <w:sz w:val="22"/>
                <w:szCs w:val="22"/>
              </w:rPr>
            </w:pPr>
            <w:r>
              <w:rPr>
                <w:sz w:val="22"/>
                <w:szCs w:val="22"/>
              </w:rPr>
              <w:t>12 951,9</w:t>
            </w:r>
          </w:p>
          <w:p w:rsidR="002021E0" w:rsidRDefault="009625EF">
            <w:pPr>
              <w:contextualSpacing/>
              <w:jc w:val="center"/>
            </w:pPr>
            <w:r>
              <w:rPr>
                <w:sz w:val="22"/>
                <w:szCs w:val="22"/>
              </w:rPr>
              <w:t>(100%)</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contextualSpacing/>
              <w:jc w:val="center"/>
              <w:rPr>
                <w:sz w:val="22"/>
                <w:szCs w:val="22"/>
              </w:rPr>
            </w:pPr>
            <w:r>
              <w:rPr>
                <w:sz w:val="22"/>
                <w:szCs w:val="22"/>
              </w:rPr>
              <w:t>12 494,6</w:t>
            </w:r>
          </w:p>
          <w:p w:rsidR="002021E0" w:rsidRDefault="009625EF">
            <w:pPr>
              <w:contextualSpacing/>
              <w:jc w:val="center"/>
              <w:rPr>
                <w:sz w:val="22"/>
                <w:szCs w:val="22"/>
              </w:rPr>
            </w:pPr>
            <w:r>
              <w:rPr>
                <w:sz w:val="22"/>
                <w:szCs w:val="22"/>
              </w:rPr>
              <w:t>(100%)</w:t>
            </w:r>
          </w:p>
        </w:tc>
      </w:tr>
      <w:tr w:rsidR="002021E0">
        <w:trPr>
          <w:trHeight w:val="20"/>
          <w:jc w:val="center"/>
        </w:trPr>
        <w:tc>
          <w:tcPr>
            <w:tcW w:w="2316" w:type="pct"/>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lang w:eastAsia="ar-SA"/>
              </w:rPr>
            </w:pPr>
            <w:r>
              <w:rPr>
                <w:rFonts w:eastAsia="Calibri"/>
                <w:sz w:val="22"/>
                <w:szCs w:val="22"/>
                <w:lang w:eastAsia="ar-SA"/>
              </w:rPr>
              <w:t>- имущество унитарных предприятий (хозяйственное ведение)</w:t>
            </w:r>
          </w:p>
        </w:tc>
        <w:tc>
          <w:tcPr>
            <w:tcW w:w="619"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1 430,8 (12,8%)</w:t>
            </w:r>
          </w:p>
        </w:tc>
        <w:tc>
          <w:tcPr>
            <w:tcW w:w="59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1 428,1 (12,6%)</w:t>
            </w:r>
          </w:p>
        </w:tc>
        <w:tc>
          <w:tcPr>
            <w:tcW w:w="515"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1 422,7 (12,2%)</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1 369,2 (10,6%)</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sz w:val="22"/>
                <w:szCs w:val="22"/>
                <w:lang w:eastAsia="en-US"/>
              </w:rPr>
            </w:pPr>
            <w:r>
              <w:rPr>
                <w:rFonts w:eastAsia="Calibri"/>
                <w:sz w:val="22"/>
                <w:szCs w:val="22"/>
                <w:lang w:eastAsia="en-US"/>
              </w:rPr>
              <w:t>1 362,9</w:t>
            </w:r>
          </w:p>
          <w:p w:rsidR="002021E0" w:rsidRDefault="009625EF">
            <w:pPr>
              <w:keepNext/>
              <w:keepLines/>
              <w:jc w:val="center"/>
              <w:rPr>
                <w:rFonts w:eastAsia="Calibri"/>
                <w:sz w:val="22"/>
                <w:szCs w:val="22"/>
                <w:lang w:eastAsia="en-US"/>
              </w:rPr>
            </w:pPr>
            <w:r>
              <w:rPr>
                <w:rFonts w:eastAsia="Calibri"/>
                <w:sz w:val="22"/>
                <w:szCs w:val="22"/>
                <w:lang w:eastAsia="en-US"/>
              </w:rPr>
              <w:t>(10,9%)</w:t>
            </w:r>
          </w:p>
        </w:tc>
      </w:tr>
      <w:tr w:rsidR="002021E0">
        <w:trPr>
          <w:trHeight w:val="20"/>
          <w:jc w:val="center"/>
        </w:trPr>
        <w:tc>
          <w:tcPr>
            <w:tcW w:w="2316" w:type="pct"/>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lang w:eastAsia="ar-SA"/>
              </w:rPr>
            </w:pPr>
            <w:r>
              <w:rPr>
                <w:rFonts w:eastAsia="Calibri"/>
                <w:sz w:val="22"/>
                <w:szCs w:val="22"/>
                <w:lang w:eastAsia="ar-SA"/>
              </w:rPr>
              <w:t>- имущество муниципальных учреждений (оперативное управление)</w:t>
            </w:r>
          </w:p>
        </w:tc>
        <w:tc>
          <w:tcPr>
            <w:tcW w:w="619"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7 317,8 (65,3%)</w:t>
            </w:r>
          </w:p>
        </w:tc>
        <w:tc>
          <w:tcPr>
            <w:tcW w:w="59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7 462,3 (65,7%)</w:t>
            </w:r>
          </w:p>
        </w:tc>
        <w:tc>
          <w:tcPr>
            <w:tcW w:w="515"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7 132,8 (60,9%)</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8 398,3 (64,8%)</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sz w:val="22"/>
                <w:szCs w:val="22"/>
                <w:lang w:eastAsia="en-US"/>
              </w:rPr>
            </w:pPr>
            <w:r>
              <w:rPr>
                <w:rFonts w:eastAsia="Calibri"/>
                <w:sz w:val="22"/>
                <w:szCs w:val="22"/>
                <w:lang w:eastAsia="en-US"/>
              </w:rPr>
              <w:t>7 927,7</w:t>
            </w:r>
          </w:p>
          <w:p w:rsidR="002021E0" w:rsidRDefault="009625EF">
            <w:pPr>
              <w:keepNext/>
              <w:keepLines/>
              <w:jc w:val="center"/>
              <w:rPr>
                <w:rFonts w:eastAsia="Calibri"/>
                <w:sz w:val="22"/>
                <w:szCs w:val="22"/>
                <w:lang w:eastAsia="en-US"/>
              </w:rPr>
            </w:pPr>
            <w:r>
              <w:rPr>
                <w:rFonts w:eastAsia="Calibri"/>
                <w:sz w:val="22"/>
                <w:szCs w:val="22"/>
                <w:lang w:eastAsia="en-US"/>
              </w:rPr>
              <w:t>(63,5%)</w:t>
            </w:r>
          </w:p>
        </w:tc>
      </w:tr>
      <w:tr w:rsidR="002021E0">
        <w:trPr>
          <w:trHeight w:val="20"/>
          <w:jc w:val="center"/>
        </w:trPr>
        <w:tc>
          <w:tcPr>
            <w:tcW w:w="2316" w:type="pct"/>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lang w:eastAsia="ar-SA"/>
              </w:rPr>
            </w:pPr>
            <w:r>
              <w:rPr>
                <w:rFonts w:eastAsia="Calibri"/>
                <w:sz w:val="22"/>
                <w:szCs w:val="22"/>
                <w:lang w:eastAsia="ar-SA"/>
              </w:rPr>
              <w:t>- имущество казны</w:t>
            </w:r>
          </w:p>
        </w:tc>
        <w:tc>
          <w:tcPr>
            <w:tcW w:w="619"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2 462,9 (21,9%)</w:t>
            </w:r>
          </w:p>
        </w:tc>
        <w:tc>
          <w:tcPr>
            <w:tcW w:w="59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2 464,7 (21,7%)</w:t>
            </w:r>
          </w:p>
        </w:tc>
        <w:tc>
          <w:tcPr>
            <w:tcW w:w="515"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3 147,9 (26,9%)</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lang w:eastAsia="en-US"/>
              </w:rPr>
            </w:pPr>
            <w:r>
              <w:rPr>
                <w:rFonts w:eastAsia="Calibri"/>
                <w:sz w:val="22"/>
                <w:szCs w:val="22"/>
                <w:lang w:eastAsia="en-US"/>
              </w:rPr>
              <w:t>3 184,4 (24,6%)</w:t>
            </w:r>
          </w:p>
        </w:tc>
        <w:tc>
          <w:tcPr>
            <w:tcW w:w="480" w:type="pct"/>
            <w:tcBorders>
              <w:top w:val="single" w:sz="4" w:space="0" w:color="auto"/>
              <w:left w:val="single" w:sz="4" w:space="0" w:color="auto"/>
              <w:bottom w:val="single" w:sz="4" w:space="0" w:color="auto"/>
              <w:right w:val="single" w:sz="4" w:space="0" w:color="auto"/>
            </w:tcBorders>
          </w:tcPr>
          <w:p w:rsidR="002021E0" w:rsidRDefault="009625EF">
            <w:pPr>
              <w:keepNext/>
              <w:keepLines/>
              <w:jc w:val="center"/>
              <w:rPr>
                <w:rFonts w:eastAsia="Calibri"/>
                <w:sz w:val="22"/>
                <w:szCs w:val="22"/>
                <w:lang w:eastAsia="en-US"/>
              </w:rPr>
            </w:pPr>
            <w:r>
              <w:rPr>
                <w:rFonts w:eastAsia="Calibri"/>
                <w:sz w:val="22"/>
                <w:szCs w:val="22"/>
                <w:lang w:eastAsia="en-US"/>
              </w:rPr>
              <w:t>3 204,0</w:t>
            </w:r>
          </w:p>
          <w:p w:rsidR="002021E0" w:rsidRDefault="009625EF">
            <w:pPr>
              <w:keepNext/>
              <w:keepLines/>
              <w:jc w:val="center"/>
              <w:rPr>
                <w:rFonts w:eastAsia="Calibri"/>
                <w:sz w:val="22"/>
                <w:szCs w:val="22"/>
                <w:lang w:eastAsia="en-US"/>
              </w:rPr>
            </w:pPr>
            <w:r>
              <w:rPr>
                <w:rFonts w:eastAsia="Calibri"/>
                <w:sz w:val="22"/>
                <w:szCs w:val="22"/>
                <w:lang w:eastAsia="en-US"/>
              </w:rPr>
              <w:t>(25,6%)</w:t>
            </w:r>
          </w:p>
        </w:tc>
      </w:tr>
    </w:tbl>
    <w:p w:rsidR="002021E0" w:rsidRDefault="002021E0">
      <w:pPr>
        <w:jc w:val="center"/>
        <w:rPr>
          <w:rFonts w:eastAsia="SimSun"/>
          <w:b/>
          <w:color w:val="FF0000"/>
          <w:sz w:val="28"/>
          <w:szCs w:val="28"/>
          <w:lang w:eastAsia="ar-SA"/>
        </w:rPr>
      </w:pPr>
    </w:p>
    <w:p w:rsidR="002021E0" w:rsidRDefault="009625EF" w:rsidP="00226FA5">
      <w:pPr>
        <w:pBdr>
          <w:top w:val="none" w:sz="4" w:space="0" w:color="000000"/>
          <w:left w:val="none" w:sz="4" w:space="0" w:color="000000"/>
          <w:bottom w:val="none" w:sz="4" w:space="0" w:color="000000"/>
          <w:right w:val="none" w:sz="4" w:space="0" w:color="000000"/>
        </w:pBdr>
        <w:tabs>
          <w:tab w:val="left" w:pos="709"/>
        </w:tabs>
        <w:ind w:firstLine="709"/>
        <w:jc w:val="both"/>
        <w:rPr>
          <w:sz w:val="28"/>
          <w:szCs w:val="28"/>
        </w:rPr>
      </w:pPr>
      <w:r>
        <w:rPr>
          <w:sz w:val="28"/>
          <w:szCs w:val="28"/>
        </w:rPr>
        <w:t xml:space="preserve">Основой эффективного учета и распоряжения недвижимым имуществом, </w:t>
      </w:r>
      <w:r w:rsidR="00776D2E">
        <w:rPr>
          <w:sz w:val="28"/>
          <w:szCs w:val="28"/>
        </w:rPr>
        <w:t>а также</w:t>
      </w:r>
      <w:r>
        <w:rPr>
          <w:sz w:val="28"/>
          <w:szCs w:val="28"/>
        </w:rPr>
        <w:t xml:space="preserve"> совершения сделок с ним, является государственная </w:t>
      </w:r>
      <w:r w:rsidR="00776D2E">
        <w:rPr>
          <w:sz w:val="28"/>
          <w:szCs w:val="28"/>
        </w:rPr>
        <w:t>регистрация права</w:t>
      </w:r>
      <w:r>
        <w:rPr>
          <w:sz w:val="28"/>
          <w:szCs w:val="28"/>
        </w:rPr>
        <w:t xml:space="preserve"> собственности на объекты недвижимости, уровень которой </w:t>
      </w:r>
      <w:r w:rsidR="00776D2E">
        <w:rPr>
          <w:sz w:val="28"/>
          <w:szCs w:val="28"/>
        </w:rPr>
        <w:t>составляет 100</w:t>
      </w:r>
      <w:r>
        <w:rPr>
          <w:sz w:val="28"/>
          <w:szCs w:val="28"/>
        </w:rPr>
        <w:t xml:space="preserve"> %.</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В 2025 году зарегистрировано право </w:t>
      </w:r>
      <w:r w:rsidR="00776D2E">
        <w:rPr>
          <w:sz w:val="28"/>
          <w:szCs w:val="28"/>
        </w:rPr>
        <w:t>муниципальной собственности</w:t>
      </w:r>
      <w:r>
        <w:rPr>
          <w:sz w:val="28"/>
          <w:szCs w:val="28"/>
        </w:rPr>
        <w:t xml:space="preserve"> на 38 объектов недвижимого имущества (в 2024 году </w:t>
      </w:r>
      <w:r w:rsidR="00D11A4F">
        <w:rPr>
          <w:color w:val="000000"/>
          <w:sz w:val="28"/>
        </w:rPr>
        <w:t xml:space="preserve">– </w:t>
      </w:r>
      <w:r>
        <w:rPr>
          <w:sz w:val="28"/>
          <w:szCs w:val="28"/>
        </w:rPr>
        <w:t xml:space="preserve">34), </w:t>
      </w:r>
      <w:r w:rsidR="00776D2E">
        <w:rPr>
          <w:sz w:val="28"/>
          <w:szCs w:val="28"/>
        </w:rPr>
        <w:t>в том</w:t>
      </w:r>
      <w:r>
        <w:rPr>
          <w:sz w:val="28"/>
          <w:szCs w:val="28"/>
        </w:rPr>
        <w:t xml:space="preserve"> числе:</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жилые помещения (жилые дома, квартиры, комнаты) </w:t>
      </w:r>
      <w:r w:rsidR="00D11A4F">
        <w:rPr>
          <w:color w:val="000000"/>
          <w:sz w:val="28"/>
        </w:rPr>
        <w:t>–</w:t>
      </w:r>
      <w:r>
        <w:rPr>
          <w:sz w:val="28"/>
          <w:szCs w:val="28"/>
        </w:rPr>
        <w:t xml:space="preserve"> 27 объектов (2024 год </w:t>
      </w:r>
      <w:r w:rsidR="00D11A4F">
        <w:rPr>
          <w:color w:val="000000"/>
          <w:sz w:val="28"/>
        </w:rPr>
        <w:t>–</w:t>
      </w:r>
      <w:r>
        <w:rPr>
          <w:sz w:val="28"/>
          <w:szCs w:val="28"/>
        </w:rPr>
        <w:t xml:space="preserve"> 25);</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нежилые объекты недвижимости (здания, сооружения) </w:t>
      </w:r>
      <w:r w:rsidR="00D11A4F">
        <w:rPr>
          <w:color w:val="000000"/>
          <w:sz w:val="28"/>
        </w:rPr>
        <w:t>–</w:t>
      </w:r>
      <w:r>
        <w:rPr>
          <w:sz w:val="28"/>
          <w:szCs w:val="28"/>
        </w:rPr>
        <w:t xml:space="preserve"> 8 объектов (2024 год </w:t>
      </w:r>
      <w:r w:rsidR="00D11A4F">
        <w:rPr>
          <w:color w:val="000000"/>
          <w:sz w:val="28"/>
        </w:rPr>
        <w:t>–</w:t>
      </w:r>
      <w:r>
        <w:rPr>
          <w:sz w:val="28"/>
          <w:szCs w:val="28"/>
        </w:rPr>
        <w:t xml:space="preserve"> 8);</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земельные участки </w:t>
      </w:r>
      <w:r w:rsidR="00D11A4F">
        <w:rPr>
          <w:color w:val="000000"/>
          <w:sz w:val="28"/>
        </w:rPr>
        <w:t>–</w:t>
      </w:r>
      <w:r>
        <w:rPr>
          <w:sz w:val="28"/>
          <w:szCs w:val="28"/>
        </w:rPr>
        <w:t xml:space="preserve"> 3 объекта (2024 год </w:t>
      </w:r>
      <w:r w:rsidR="00D11A4F">
        <w:rPr>
          <w:color w:val="000000"/>
          <w:sz w:val="28"/>
        </w:rPr>
        <w:t>–</w:t>
      </w:r>
      <w:r>
        <w:rPr>
          <w:sz w:val="28"/>
          <w:szCs w:val="28"/>
        </w:rPr>
        <w:t xml:space="preserve"> 1).</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В 2025 году прекращено право муниципальной собственности на 42 объекта недвижимого имущества (в 2024 году </w:t>
      </w:r>
      <w:r w:rsidR="00D11A4F">
        <w:rPr>
          <w:color w:val="000000"/>
          <w:sz w:val="28"/>
        </w:rPr>
        <w:t>–</w:t>
      </w:r>
      <w:r>
        <w:rPr>
          <w:sz w:val="28"/>
          <w:szCs w:val="28"/>
        </w:rPr>
        <w:t xml:space="preserve"> 66), в том числе:</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жилые помещения </w:t>
      </w:r>
      <w:r w:rsidR="00D11A4F">
        <w:rPr>
          <w:color w:val="000000"/>
          <w:sz w:val="28"/>
        </w:rPr>
        <w:t>–</w:t>
      </w:r>
      <w:r>
        <w:rPr>
          <w:sz w:val="28"/>
          <w:szCs w:val="28"/>
        </w:rPr>
        <w:t xml:space="preserve"> 25 объектов (2024 год </w:t>
      </w:r>
      <w:r w:rsidR="00D11A4F">
        <w:rPr>
          <w:color w:val="000000"/>
          <w:sz w:val="28"/>
        </w:rPr>
        <w:t>–</w:t>
      </w:r>
      <w:r>
        <w:rPr>
          <w:sz w:val="28"/>
          <w:szCs w:val="28"/>
        </w:rPr>
        <w:t xml:space="preserve"> 34);</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нежилые объекты недвижимости </w:t>
      </w:r>
      <w:r w:rsidR="00D11A4F">
        <w:rPr>
          <w:color w:val="000000"/>
          <w:sz w:val="28"/>
        </w:rPr>
        <w:t>–</w:t>
      </w:r>
      <w:r>
        <w:rPr>
          <w:sz w:val="28"/>
          <w:szCs w:val="28"/>
        </w:rPr>
        <w:t xml:space="preserve"> 17 объектов (2024 год </w:t>
      </w:r>
      <w:r w:rsidR="00D11A4F">
        <w:rPr>
          <w:color w:val="000000"/>
          <w:sz w:val="28"/>
        </w:rPr>
        <w:t>–</w:t>
      </w:r>
      <w:r>
        <w:rPr>
          <w:sz w:val="28"/>
          <w:szCs w:val="28"/>
        </w:rPr>
        <w:t xml:space="preserve"> 31);</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земельные участки </w:t>
      </w:r>
      <w:r w:rsidR="00D11A4F">
        <w:rPr>
          <w:color w:val="000000"/>
          <w:sz w:val="28"/>
        </w:rPr>
        <w:t>–</w:t>
      </w:r>
      <w:r>
        <w:rPr>
          <w:sz w:val="28"/>
          <w:szCs w:val="28"/>
        </w:rPr>
        <w:t xml:space="preserve"> 0 объектов (2024 год </w:t>
      </w:r>
      <w:r w:rsidR="00D11A4F">
        <w:rPr>
          <w:color w:val="000000"/>
          <w:sz w:val="28"/>
        </w:rPr>
        <w:t>–</w:t>
      </w:r>
      <w:r>
        <w:rPr>
          <w:sz w:val="28"/>
          <w:szCs w:val="28"/>
        </w:rPr>
        <w:t xml:space="preserve"> 1).</w:t>
      </w:r>
    </w:p>
    <w:p w:rsidR="002021E0" w:rsidRDefault="00776D2E">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Одним из</w:t>
      </w:r>
      <w:r w:rsidR="009625EF">
        <w:rPr>
          <w:sz w:val="28"/>
          <w:szCs w:val="28"/>
        </w:rPr>
        <w:t xml:space="preserve"> приоритетных направлений в сфере надлежащего учета </w:t>
      </w:r>
      <w:r>
        <w:rPr>
          <w:sz w:val="28"/>
          <w:szCs w:val="28"/>
        </w:rPr>
        <w:t>муниципального имущества</w:t>
      </w:r>
      <w:r w:rsidR="009625EF">
        <w:rPr>
          <w:sz w:val="28"/>
          <w:szCs w:val="28"/>
        </w:rPr>
        <w:t xml:space="preserve"> является выявление и постановка на учет бесхозяйных </w:t>
      </w:r>
      <w:r>
        <w:rPr>
          <w:sz w:val="28"/>
          <w:szCs w:val="28"/>
        </w:rPr>
        <w:t>объектов недвижимого</w:t>
      </w:r>
      <w:r w:rsidR="009625EF">
        <w:rPr>
          <w:sz w:val="28"/>
          <w:szCs w:val="28"/>
        </w:rPr>
        <w:t xml:space="preserve"> имущества.</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В 2025 году зарегистрировано </w:t>
      </w:r>
      <w:r w:rsidR="00776D2E">
        <w:rPr>
          <w:sz w:val="28"/>
          <w:szCs w:val="28"/>
        </w:rPr>
        <w:t>право муниципальной</w:t>
      </w:r>
      <w:r>
        <w:rPr>
          <w:sz w:val="28"/>
          <w:szCs w:val="28"/>
        </w:rPr>
        <w:t xml:space="preserve"> собственности на 4 объекта недвижимости, ранее </w:t>
      </w:r>
      <w:proofErr w:type="gramStart"/>
      <w:r w:rsidR="00776D2E">
        <w:rPr>
          <w:sz w:val="28"/>
          <w:szCs w:val="28"/>
        </w:rPr>
        <w:t>признанных</w:t>
      </w:r>
      <w:proofErr w:type="gramEnd"/>
      <w:r w:rsidR="00776D2E">
        <w:rPr>
          <w:sz w:val="28"/>
          <w:szCs w:val="28"/>
        </w:rPr>
        <w:t xml:space="preserve"> бесхозяйными</w:t>
      </w:r>
      <w:r>
        <w:rPr>
          <w:sz w:val="28"/>
          <w:szCs w:val="28"/>
        </w:rPr>
        <w:t xml:space="preserve"> (2024 год </w:t>
      </w:r>
      <w:r w:rsidR="00D11A4F">
        <w:rPr>
          <w:color w:val="000000"/>
          <w:sz w:val="28"/>
        </w:rPr>
        <w:t>–</w:t>
      </w:r>
      <w:r>
        <w:rPr>
          <w:sz w:val="28"/>
          <w:szCs w:val="28"/>
        </w:rPr>
        <w:t xml:space="preserve"> 6), в том числе:</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сеть наружного освещения, расположенная напротив филиала ПАО </w:t>
      </w:r>
      <w:r w:rsidR="00AD21BE">
        <w:rPr>
          <w:sz w:val="28"/>
          <w:szCs w:val="28"/>
        </w:rPr>
        <w:t>«</w:t>
      </w:r>
      <w:r>
        <w:rPr>
          <w:sz w:val="28"/>
          <w:szCs w:val="28"/>
        </w:rPr>
        <w:t>Ростелеком</w:t>
      </w:r>
      <w:r w:rsidR="00AD21BE">
        <w:rPr>
          <w:sz w:val="28"/>
          <w:szCs w:val="28"/>
        </w:rPr>
        <w:t>»</w:t>
      </w:r>
      <w:r>
        <w:rPr>
          <w:sz w:val="28"/>
          <w:szCs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сеть наружного освещения на территории МБОУ СОШ № 4 (2 корпус);</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объект незавершенного строительства (жилой дом в районе 10 микрорайона);</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гараж № 500, расположенный в ГСК </w:t>
      </w:r>
      <w:r w:rsidR="00AD21BE">
        <w:rPr>
          <w:sz w:val="28"/>
          <w:szCs w:val="28"/>
        </w:rPr>
        <w:t>«</w:t>
      </w:r>
      <w:r>
        <w:rPr>
          <w:sz w:val="28"/>
          <w:szCs w:val="28"/>
        </w:rPr>
        <w:t>Радуга</w:t>
      </w:r>
      <w:r w:rsidR="00AD21BE">
        <w:rPr>
          <w:sz w:val="28"/>
          <w:szCs w:val="28"/>
        </w:rPr>
        <w:t>»</w:t>
      </w:r>
      <w:r>
        <w:rPr>
          <w:sz w:val="28"/>
          <w:szCs w:val="28"/>
        </w:rPr>
        <w:t>.</w:t>
      </w:r>
    </w:p>
    <w:p w:rsidR="002021E0" w:rsidRDefault="009625EF" w:rsidP="00226FA5">
      <w:pPr>
        <w:pBdr>
          <w:top w:val="none" w:sz="4" w:space="0" w:color="000000"/>
          <w:left w:val="none" w:sz="4" w:space="0" w:color="000000"/>
          <w:bottom w:val="none" w:sz="4" w:space="0" w:color="000000"/>
          <w:right w:val="none" w:sz="4" w:space="0" w:color="000000"/>
        </w:pBdr>
        <w:tabs>
          <w:tab w:val="left" w:pos="709"/>
        </w:tabs>
        <w:ind w:firstLine="709"/>
        <w:jc w:val="both"/>
        <w:rPr>
          <w:sz w:val="28"/>
          <w:szCs w:val="28"/>
        </w:rPr>
      </w:pPr>
      <w:r>
        <w:rPr>
          <w:sz w:val="28"/>
          <w:szCs w:val="28"/>
        </w:rPr>
        <w:lastRenderedPageBreak/>
        <w:t>В 2025 году в муниципальную собственность принято 6 объектов недвижимого имущества, признанных выморочными:</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гараж и земельный участок, расположенные в ГСК </w:t>
      </w:r>
      <w:r w:rsidR="00AD21BE">
        <w:rPr>
          <w:sz w:val="28"/>
          <w:szCs w:val="28"/>
        </w:rPr>
        <w:t>«</w:t>
      </w:r>
      <w:r>
        <w:rPr>
          <w:sz w:val="28"/>
          <w:szCs w:val="28"/>
        </w:rPr>
        <w:t>Энергетик</w:t>
      </w:r>
      <w:r w:rsidR="00AD21BE">
        <w:rPr>
          <w:sz w:val="28"/>
          <w:szCs w:val="28"/>
        </w:rPr>
        <w:t>»</w:t>
      </w:r>
      <w:r>
        <w:rPr>
          <w:sz w:val="28"/>
          <w:szCs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жилое помещение по адресу: г. </w:t>
      </w:r>
      <w:proofErr w:type="gramStart"/>
      <w:r>
        <w:rPr>
          <w:sz w:val="28"/>
          <w:szCs w:val="28"/>
        </w:rPr>
        <w:t>Радужный</w:t>
      </w:r>
      <w:proofErr w:type="gramEnd"/>
      <w:r>
        <w:rPr>
          <w:sz w:val="28"/>
          <w:szCs w:val="28"/>
        </w:rPr>
        <w:t xml:space="preserve">, </w:t>
      </w:r>
      <w:proofErr w:type="spellStart"/>
      <w:r>
        <w:rPr>
          <w:sz w:val="28"/>
          <w:szCs w:val="28"/>
        </w:rPr>
        <w:t>мкр</w:t>
      </w:r>
      <w:proofErr w:type="spellEnd"/>
      <w:r>
        <w:rPr>
          <w:sz w:val="28"/>
          <w:szCs w:val="28"/>
        </w:rPr>
        <w:t>. 7, д. 3, кв. 123;</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жилое помещение по адресу: г. </w:t>
      </w:r>
      <w:proofErr w:type="gramStart"/>
      <w:r>
        <w:rPr>
          <w:sz w:val="28"/>
          <w:szCs w:val="28"/>
        </w:rPr>
        <w:t>Радужный</w:t>
      </w:r>
      <w:proofErr w:type="gramEnd"/>
      <w:r>
        <w:rPr>
          <w:sz w:val="28"/>
          <w:szCs w:val="28"/>
        </w:rPr>
        <w:t xml:space="preserve">, </w:t>
      </w:r>
      <w:proofErr w:type="spellStart"/>
      <w:r>
        <w:rPr>
          <w:sz w:val="28"/>
          <w:szCs w:val="28"/>
        </w:rPr>
        <w:t>мкр</w:t>
      </w:r>
      <w:proofErr w:type="spellEnd"/>
      <w:r>
        <w:rPr>
          <w:sz w:val="28"/>
          <w:szCs w:val="28"/>
        </w:rPr>
        <w:t>. Южный, ул. Аэродромная, д. 13, кв. 1;</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жилое помещение по адресу: г. </w:t>
      </w:r>
      <w:proofErr w:type="gramStart"/>
      <w:r>
        <w:rPr>
          <w:sz w:val="28"/>
          <w:szCs w:val="28"/>
        </w:rPr>
        <w:t>Радужный</w:t>
      </w:r>
      <w:proofErr w:type="gramEnd"/>
      <w:r>
        <w:rPr>
          <w:sz w:val="28"/>
          <w:szCs w:val="28"/>
        </w:rPr>
        <w:t xml:space="preserve">, </w:t>
      </w:r>
      <w:proofErr w:type="spellStart"/>
      <w:r>
        <w:rPr>
          <w:sz w:val="28"/>
          <w:szCs w:val="28"/>
        </w:rPr>
        <w:t>мкр</w:t>
      </w:r>
      <w:proofErr w:type="spellEnd"/>
      <w:r>
        <w:rPr>
          <w:sz w:val="28"/>
          <w:szCs w:val="28"/>
        </w:rPr>
        <w:t>. 9, д. 28, кв. 76;</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 жилое помещение по адресу: г. </w:t>
      </w:r>
      <w:proofErr w:type="gramStart"/>
      <w:r>
        <w:rPr>
          <w:sz w:val="28"/>
          <w:szCs w:val="28"/>
        </w:rPr>
        <w:t>Радужный</w:t>
      </w:r>
      <w:proofErr w:type="gramEnd"/>
      <w:r>
        <w:rPr>
          <w:sz w:val="28"/>
          <w:szCs w:val="28"/>
        </w:rPr>
        <w:t xml:space="preserve">, </w:t>
      </w:r>
      <w:proofErr w:type="spellStart"/>
      <w:r>
        <w:rPr>
          <w:sz w:val="28"/>
          <w:szCs w:val="28"/>
        </w:rPr>
        <w:t>мкр</w:t>
      </w:r>
      <w:proofErr w:type="spellEnd"/>
      <w:r>
        <w:rPr>
          <w:sz w:val="28"/>
          <w:szCs w:val="28"/>
        </w:rPr>
        <w:t>. 2, д. 24, кв. 117.</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В 2024 году выморочное имущество в муниципальную собственность не принималось.</w:t>
      </w:r>
    </w:p>
    <w:p w:rsidR="002021E0" w:rsidRDefault="00776D2E">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Эффективность использования</w:t>
      </w:r>
      <w:r w:rsidR="009625EF">
        <w:rPr>
          <w:sz w:val="28"/>
          <w:szCs w:val="28"/>
        </w:rPr>
        <w:t xml:space="preserve"> имущества, находящегося в оперативном </w:t>
      </w:r>
      <w:r>
        <w:rPr>
          <w:sz w:val="28"/>
          <w:szCs w:val="28"/>
        </w:rPr>
        <w:t>управлении учреждений</w:t>
      </w:r>
      <w:r w:rsidR="009625EF">
        <w:rPr>
          <w:sz w:val="28"/>
          <w:szCs w:val="28"/>
        </w:rPr>
        <w:t xml:space="preserve">, определяется степенью его соответствия и достаточности </w:t>
      </w:r>
      <w:r>
        <w:rPr>
          <w:sz w:val="28"/>
          <w:szCs w:val="28"/>
        </w:rPr>
        <w:t>для осуществления</w:t>
      </w:r>
      <w:r w:rsidR="009625EF">
        <w:rPr>
          <w:sz w:val="28"/>
          <w:szCs w:val="28"/>
        </w:rPr>
        <w:t xml:space="preserve"> возложенных на учреждения полномочий.</w:t>
      </w:r>
    </w:p>
    <w:p w:rsidR="002021E0" w:rsidRDefault="00776D2E">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В настоящее</w:t>
      </w:r>
      <w:r w:rsidR="009625EF">
        <w:rPr>
          <w:sz w:val="28"/>
          <w:szCs w:val="28"/>
        </w:rPr>
        <w:t xml:space="preserve"> время на территории муниципального образования </w:t>
      </w:r>
      <w:r>
        <w:rPr>
          <w:sz w:val="28"/>
          <w:szCs w:val="28"/>
        </w:rPr>
        <w:t>осуществляют деятельность</w:t>
      </w:r>
      <w:r w:rsidR="009625EF">
        <w:rPr>
          <w:sz w:val="28"/>
          <w:szCs w:val="28"/>
        </w:rPr>
        <w:t xml:space="preserve"> 25 муниципальных организаций (в 2024 году </w:t>
      </w:r>
      <w:r w:rsidR="00D11A4F">
        <w:rPr>
          <w:color w:val="000000"/>
          <w:sz w:val="28"/>
        </w:rPr>
        <w:t>–</w:t>
      </w:r>
      <w:r w:rsidR="009625EF">
        <w:rPr>
          <w:sz w:val="28"/>
          <w:szCs w:val="28"/>
        </w:rPr>
        <w:t xml:space="preserve"> 32), в </w:t>
      </w:r>
      <w:r>
        <w:rPr>
          <w:sz w:val="28"/>
          <w:szCs w:val="28"/>
        </w:rPr>
        <w:t>том числе</w:t>
      </w:r>
      <w:r w:rsidR="009625EF">
        <w:rPr>
          <w:sz w:val="28"/>
          <w:szCs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муниципальные унитарные предприятия </w:t>
      </w:r>
      <w:r w:rsidR="00D11A4F">
        <w:rPr>
          <w:color w:val="000000"/>
          <w:sz w:val="28"/>
        </w:rPr>
        <w:t>–</w:t>
      </w:r>
      <w:r>
        <w:rPr>
          <w:sz w:val="28"/>
          <w:szCs w:val="28"/>
        </w:rPr>
        <w:t xml:space="preserve"> 1 (2024 год </w:t>
      </w:r>
      <w:r w:rsidR="00D11A4F">
        <w:rPr>
          <w:color w:val="000000"/>
          <w:sz w:val="28"/>
        </w:rPr>
        <w:t>–</w:t>
      </w:r>
      <w:r>
        <w:rPr>
          <w:sz w:val="28"/>
          <w:szCs w:val="28"/>
        </w:rPr>
        <w:t xml:space="preserve"> 1);</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казенные учреждения </w:t>
      </w:r>
      <w:r w:rsidR="00D11A4F">
        <w:rPr>
          <w:color w:val="000000"/>
          <w:sz w:val="28"/>
        </w:rPr>
        <w:t>–</w:t>
      </w:r>
      <w:r>
        <w:rPr>
          <w:sz w:val="28"/>
          <w:szCs w:val="28"/>
        </w:rPr>
        <w:t xml:space="preserve"> 9 (2024 год </w:t>
      </w:r>
      <w:r w:rsidR="00D11A4F">
        <w:rPr>
          <w:color w:val="000000"/>
          <w:sz w:val="28"/>
        </w:rPr>
        <w:t>–</w:t>
      </w:r>
      <w:r>
        <w:rPr>
          <w:sz w:val="28"/>
          <w:szCs w:val="28"/>
        </w:rPr>
        <w:t xml:space="preserve"> 9);</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бюджетные учреждения </w:t>
      </w:r>
      <w:r w:rsidR="00D11A4F">
        <w:rPr>
          <w:color w:val="000000"/>
          <w:sz w:val="28"/>
        </w:rPr>
        <w:t>–</w:t>
      </w:r>
      <w:r>
        <w:rPr>
          <w:sz w:val="28"/>
          <w:szCs w:val="28"/>
        </w:rPr>
        <w:t xml:space="preserve"> 4 (2024 год </w:t>
      </w:r>
      <w:r w:rsidR="00D11A4F">
        <w:rPr>
          <w:color w:val="000000"/>
          <w:sz w:val="28"/>
        </w:rPr>
        <w:t>–</w:t>
      </w:r>
      <w:r>
        <w:rPr>
          <w:sz w:val="28"/>
          <w:szCs w:val="28"/>
        </w:rPr>
        <w:t xml:space="preserve"> 7);</w:t>
      </w:r>
    </w:p>
    <w:p w:rsidR="002021E0" w:rsidRDefault="009625EF">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rPr>
        <w:t xml:space="preserve">автономные учреждения </w:t>
      </w:r>
      <w:r w:rsidR="00D11A4F">
        <w:rPr>
          <w:color w:val="000000"/>
          <w:sz w:val="28"/>
        </w:rPr>
        <w:t>–</w:t>
      </w:r>
      <w:r>
        <w:rPr>
          <w:sz w:val="28"/>
          <w:szCs w:val="28"/>
        </w:rPr>
        <w:t xml:space="preserve"> 11 (2024 год </w:t>
      </w:r>
      <w:r w:rsidR="00D11A4F">
        <w:rPr>
          <w:color w:val="000000"/>
          <w:sz w:val="28"/>
        </w:rPr>
        <w:t>–</w:t>
      </w:r>
      <w:r>
        <w:rPr>
          <w:sz w:val="28"/>
          <w:szCs w:val="28"/>
        </w:rPr>
        <w:t xml:space="preserve"> 15).</w:t>
      </w:r>
    </w:p>
    <w:p w:rsidR="002021E0" w:rsidRDefault="002021E0">
      <w:pPr>
        <w:ind w:firstLine="709"/>
        <w:jc w:val="both"/>
        <w:rPr>
          <w:sz w:val="28"/>
          <w:szCs w:val="28"/>
        </w:rPr>
      </w:pPr>
    </w:p>
    <w:p w:rsidR="002021E0" w:rsidRDefault="009625EF">
      <w:pPr>
        <w:keepNext/>
        <w:jc w:val="right"/>
        <w:rPr>
          <w:sz w:val="28"/>
          <w:szCs w:val="28"/>
        </w:rPr>
      </w:pPr>
      <w:r>
        <w:rPr>
          <w:sz w:val="28"/>
          <w:szCs w:val="28"/>
        </w:rPr>
        <w:t xml:space="preserve">Таблица </w:t>
      </w:r>
      <w:r w:rsidR="007C51C4">
        <w:rPr>
          <w:sz w:val="28"/>
          <w:szCs w:val="28"/>
        </w:rPr>
        <w:t>9</w:t>
      </w:r>
    </w:p>
    <w:p w:rsidR="002021E0" w:rsidRDefault="009625EF">
      <w:pPr>
        <w:keepNext/>
        <w:jc w:val="center"/>
        <w:rPr>
          <w:sz w:val="28"/>
          <w:szCs w:val="28"/>
        </w:rPr>
      </w:pPr>
      <w:r>
        <w:rPr>
          <w:b/>
          <w:sz w:val="28"/>
          <w:szCs w:val="28"/>
        </w:rPr>
        <w:t>Количество организаций</w:t>
      </w:r>
    </w:p>
    <w:p w:rsidR="002021E0" w:rsidRDefault="009625EF">
      <w:pPr>
        <w:keepNext/>
        <w:jc w:val="center"/>
        <w:rPr>
          <w:b/>
          <w:sz w:val="28"/>
          <w:szCs w:val="28"/>
        </w:rPr>
      </w:pPr>
      <w:r>
        <w:rPr>
          <w:b/>
          <w:sz w:val="28"/>
          <w:szCs w:val="28"/>
        </w:rPr>
        <w:t>с участием муниципального образования</w:t>
      </w:r>
    </w:p>
    <w:p w:rsidR="002021E0" w:rsidRDefault="002021E0">
      <w:pPr>
        <w:keepNext/>
        <w:jc w:val="center"/>
        <w:rPr>
          <w:b/>
          <w:sz w:val="28"/>
          <w:szCs w:val="28"/>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519"/>
        <w:gridCol w:w="1041"/>
        <w:gridCol w:w="951"/>
        <w:gridCol w:w="905"/>
        <w:gridCol w:w="1026"/>
        <w:gridCol w:w="1026"/>
      </w:tblGrid>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center"/>
              <w:rPr>
                <w:rFonts w:eastAsia="Calibri"/>
                <w:b/>
              </w:rPr>
            </w:pPr>
            <w:r w:rsidRPr="007C51C4">
              <w:rPr>
                <w:rFonts w:eastAsia="Calibri"/>
                <w:b/>
              </w:rPr>
              <w:t xml:space="preserve">Наименование </w:t>
            </w:r>
          </w:p>
          <w:p w:rsidR="002021E0" w:rsidRPr="007C51C4" w:rsidRDefault="009625EF">
            <w:pPr>
              <w:widowControl w:val="0"/>
              <w:jc w:val="center"/>
              <w:rPr>
                <w:b/>
              </w:rPr>
            </w:pPr>
            <w:r w:rsidRPr="007C51C4">
              <w:rPr>
                <w:rFonts w:eastAsia="Calibri"/>
                <w:b/>
              </w:rPr>
              <w:t>показателя</w:t>
            </w:r>
          </w:p>
        </w:tc>
        <w:tc>
          <w:tcPr>
            <w:tcW w:w="550"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center"/>
              <w:rPr>
                <w:b/>
              </w:rPr>
            </w:pPr>
            <w:r w:rsidRPr="007C51C4">
              <w:rPr>
                <w:b/>
              </w:rPr>
              <w:t>2021</w:t>
            </w:r>
          </w:p>
          <w:p w:rsidR="002021E0" w:rsidRPr="007C51C4" w:rsidRDefault="009625EF">
            <w:pPr>
              <w:widowControl w:val="0"/>
              <w:jc w:val="center"/>
              <w:rPr>
                <w:b/>
              </w:rPr>
            </w:pPr>
            <w:r w:rsidRPr="007C51C4">
              <w:rPr>
                <w:b/>
              </w:rPr>
              <w:t>год</w:t>
            </w:r>
          </w:p>
        </w:tc>
        <w:tc>
          <w:tcPr>
            <w:tcW w:w="502"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center"/>
              <w:rPr>
                <w:b/>
              </w:rPr>
            </w:pPr>
            <w:r w:rsidRPr="007C51C4">
              <w:rPr>
                <w:b/>
              </w:rPr>
              <w:t xml:space="preserve">2022 </w:t>
            </w:r>
          </w:p>
          <w:p w:rsidR="002021E0" w:rsidRPr="007C51C4" w:rsidRDefault="009625EF">
            <w:pPr>
              <w:widowControl w:val="0"/>
              <w:jc w:val="center"/>
              <w:rPr>
                <w:b/>
              </w:rPr>
            </w:pPr>
            <w:r w:rsidRPr="007C51C4">
              <w:rPr>
                <w:b/>
              </w:rPr>
              <w:t>год</w:t>
            </w:r>
          </w:p>
        </w:tc>
        <w:tc>
          <w:tcPr>
            <w:tcW w:w="478"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center"/>
              <w:rPr>
                <w:b/>
              </w:rPr>
            </w:pPr>
            <w:r w:rsidRPr="007C51C4">
              <w:rPr>
                <w:b/>
              </w:rPr>
              <w:t xml:space="preserve">2023 </w:t>
            </w:r>
          </w:p>
          <w:p w:rsidR="002021E0" w:rsidRPr="007C51C4" w:rsidRDefault="009625EF">
            <w:pPr>
              <w:widowControl w:val="0"/>
              <w:jc w:val="center"/>
              <w:rPr>
                <w:b/>
              </w:rPr>
            </w:pPr>
            <w:r w:rsidRPr="007C51C4">
              <w:rPr>
                <w:b/>
              </w:rPr>
              <w:t>год</w:t>
            </w:r>
          </w:p>
        </w:tc>
        <w:tc>
          <w:tcPr>
            <w:tcW w:w="542"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center"/>
              <w:rPr>
                <w:b/>
              </w:rPr>
            </w:pPr>
            <w:r w:rsidRPr="007C51C4">
              <w:rPr>
                <w:b/>
              </w:rPr>
              <w:t>2024</w:t>
            </w:r>
          </w:p>
          <w:p w:rsidR="002021E0" w:rsidRPr="007C51C4" w:rsidRDefault="009625EF">
            <w:pPr>
              <w:widowControl w:val="0"/>
              <w:jc w:val="center"/>
              <w:rPr>
                <w:b/>
              </w:rPr>
            </w:pPr>
            <w:r w:rsidRPr="007C51C4">
              <w:rPr>
                <w:b/>
              </w:rPr>
              <w:t>год</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rPr>
                <w:b/>
              </w:rPr>
            </w:pPr>
            <w:r w:rsidRPr="007C51C4">
              <w:rPr>
                <w:b/>
              </w:rPr>
              <w:t>2025</w:t>
            </w:r>
          </w:p>
          <w:p w:rsidR="002021E0" w:rsidRPr="007C51C4" w:rsidRDefault="009625EF">
            <w:pPr>
              <w:widowControl w:val="0"/>
              <w:jc w:val="center"/>
              <w:rPr>
                <w:b/>
              </w:rPr>
            </w:pPr>
            <w:r w:rsidRPr="007C51C4">
              <w:rPr>
                <w:b/>
              </w:rPr>
              <w:t>год</w:t>
            </w:r>
          </w:p>
        </w:tc>
      </w:tr>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widowControl w:val="0"/>
              <w:jc w:val="both"/>
              <w:rPr>
                <w:rFonts w:eastAsia="Calibri"/>
                <w:b/>
              </w:rPr>
            </w:pPr>
            <w:r w:rsidRPr="007C51C4">
              <w:rPr>
                <w:rFonts w:eastAsia="Calibri"/>
                <w:lang w:eastAsia="en-US"/>
              </w:rPr>
              <w:t>Количество организаций с участием муниципального образования, всего (ед.), в том числе:</w:t>
            </w:r>
          </w:p>
        </w:tc>
        <w:tc>
          <w:tcPr>
            <w:tcW w:w="550"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pPr>
            <w:r w:rsidRPr="007C51C4">
              <w:t>42</w:t>
            </w:r>
          </w:p>
        </w:tc>
        <w:tc>
          <w:tcPr>
            <w:tcW w:w="50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pPr>
            <w:r w:rsidRPr="007C51C4">
              <w:t>38</w:t>
            </w:r>
          </w:p>
        </w:tc>
        <w:tc>
          <w:tcPr>
            <w:tcW w:w="478"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pPr>
            <w:r w:rsidRPr="007C51C4">
              <w:t>37</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pPr>
            <w:r w:rsidRPr="007C51C4">
              <w:t>32</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widowControl w:val="0"/>
              <w:jc w:val="center"/>
            </w:pPr>
            <w:r w:rsidRPr="007C51C4">
              <w:t>25</w:t>
            </w:r>
          </w:p>
        </w:tc>
      </w:tr>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jc w:val="both"/>
              <w:rPr>
                <w:rFonts w:eastAsia="Calibri"/>
                <w:lang w:eastAsia="en-US"/>
              </w:rPr>
            </w:pPr>
            <w:r w:rsidRPr="007C51C4">
              <w:rPr>
                <w:rFonts w:eastAsia="Calibri"/>
                <w:lang w:eastAsia="en-US"/>
              </w:rPr>
              <w:t>- унитарные предприятия (ед.)</w:t>
            </w:r>
          </w:p>
        </w:tc>
        <w:tc>
          <w:tcPr>
            <w:tcW w:w="550"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6</w:t>
            </w:r>
          </w:p>
        </w:tc>
        <w:tc>
          <w:tcPr>
            <w:tcW w:w="50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6</w:t>
            </w:r>
          </w:p>
        </w:tc>
        <w:tc>
          <w:tcPr>
            <w:tcW w:w="478"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5</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w:t>
            </w:r>
          </w:p>
        </w:tc>
      </w:tr>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jc w:val="both"/>
              <w:rPr>
                <w:rFonts w:eastAsia="Calibri"/>
                <w:lang w:eastAsia="en-US"/>
              </w:rPr>
            </w:pPr>
            <w:r w:rsidRPr="007C51C4">
              <w:rPr>
                <w:rFonts w:eastAsia="Calibri"/>
                <w:lang w:eastAsia="en-US"/>
              </w:rPr>
              <w:t>- казенные учреждения (ед.)</w:t>
            </w:r>
          </w:p>
        </w:tc>
        <w:tc>
          <w:tcPr>
            <w:tcW w:w="550"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10</w:t>
            </w:r>
          </w:p>
        </w:tc>
        <w:tc>
          <w:tcPr>
            <w:tcW w:w="50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9</w:t>
            </w:r>
          </w:p>
        </w:tc>
        <w:tc>
          <w:tcPr>
            <w:tcW w:w="478"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9</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9</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9</w:t>
            </w:r>
          </w:p>
        </w:tc>
      </w:tr>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jc w:val="both"/>
              <w:rPr>
                <w:rFonts w:eastAsia="Calibri"/>
                <w:lang w:eastAsia="en-US"/>
              </w:rPr>
            </w:pPr>
            <w:r w:rsidRPr="007C51C4">
              <w:rPr>
                <w:rFonts w:eastAsia="Calibri"/>
                <w:lang w:eastAsia="en-US"/>
              </w:rPr>
              <w:t>- бюджетные учреждения (ед.)</w:t>
            </w:r>
          </w:p>
        </w:tc>
        <w:tc>
          <w:tcPr>
            <w:tcW w:w="550"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7</w:t>
            </w:r>
          </w:p>
        </w:tc>
        <w:tc>
          <w:tcPr>
            <w:tcW w:w="50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7</w:t>
            </w:r>
          </w:p>
        </w:tc>
        <w:tc>
          <w:tcPr>
            <w:tcW w:w="478"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7</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7</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4</w:t>
            </w:r>
          </w:p>
        </w:tc>
      </w:tr>
      <w:tr w:rsidR="002021E0">
        <w:trPr>
          <w:trHeight w:val="20"/>
          <w:jc w:val="center"/>
        </w:trPr>
        <w:tc>
          <w:tcPr>
            <w:tcW w:w="2386" w:type="pct"/>
            <w:tcBorders>
              <w:top w:val="single" w:sz="4" w:space="0" w:color="auto"/>
              <w:left w:val="single" w:sz="4" w:space="0" w:color="auto"/>
              <w:bottom w:val="single" w:sz="4" w:space="0" w:color="auto"/>
              <w:right w:val="single" w:sz="4" w:space="0" w:color="auto"/>
            </w:tcBorders>
          </w:tcPr>
          <w:p w:rsidR="002021E0" w:rsidRPr="007C51C4" w:rsidRDefault="009625EF">
            <w:pPr>
              <w:jc w:val="both"/>
              <w:rPr>
                <w:rFonts w:eastAsia="Calibri"/>
                <w:lang w:eastAsia="en-US"/>
              </w:rPr>
            </w:pPr>
            <w:r w:rsidRPr="007C51C4">
              <w:rPr>
                <w:rFonts w:eastAsia="Calibri"/>
                <w:lang w:eastAsia="en-US"/>
              </w:rPr>
              <w:t>- автономные учреждения (ед.)</w:t>
            </w:r>
          </w:p>
        </w:tc>
        <w:tc>
          <w:tcPr>
            <w:tcW w:w="550"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19</w:t>
            </w:r>
          </w:p>
        </w:tc>
        <w:tc>
          <w:tcPr>
            <w:tcW w:w="50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16</w:t>
            </w:r>
          </w:p>
        </w:tc>
        <w:tc>
          <w:tcPr>
            <w:tcW w:w="478"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16</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15</w:t>
            </w:r>
          </w:p>
        </w:tc>
        <w:tc>
          <w:tcPr>
            <w:tcW w:w="542" w:type="pct"/>
            <w:tcBorders>
              <w:top w:val="single" w:sz="4" w:space="0" w:color="auto"/>
              <w:left w:val="single" w:sz="4" w:space="0" w:color="auto"/>
              <w:bottom w:val="single" w:sz="4" w:space="0" w:color="auto"/>
              <w:right w:val="single" w:sz="4" w:space="0" w:color="auto"/>
            </w:tcBorders>
            <w:vAlign w:val="center"/>
          </w:tcPr>
          <w:p w:rsidR="002021E0" w:rsidRPr="007C51C4" w:rsidRDefault="009625EF">
            <w:pPr>
              <w:contextualSpacing/>
              <w:jc w:val="center"/>
            </w:pPr>
            <w:r w:rsidRPr="007C51C4">
              <w:t>11</w:t>
            </w:r>
          </w:p>
        </w:tc>
      </w:tr>
    </w:tbl>
    <w:p w:rsidR="002021E0" w:rsidRDefault="002021E0">
      <w:pPr>
        <w:keepNext/>
        <w:jc w:val="center"/>
        <w:rPr>
          <w:b/>
          <w:color w:val="FF0000"/>
          <w:sz w:val="28"/>
          <w:szCs w:val="28"/>
        </w:rPr>
      </w:pPr>
    </w:p>
    <w:p w:rsidR="002021E0" w:rsidRDefault="009625EF" w:rsidP="00226FA5">
      <w:pPr>
        <w:tabs>
          <w:tab w:val="left" w:pos="709"/>
        </w:tabs>
        <w:ind w:firstLine="709"/>
        <w:contextualSpacing/>
        <w:jc w:val="both"/>
        <w:rPr>
          <w:sz w:val="28"/>
          <w:szCs w:val="28"/>
        </w:rPr>
      </w:pPr>
      <w:r>
        <w:rPr>
          <w:sz w:val="28"/>
          <w:szCs w:val="28"/>
        </w:rPr>
        <w:t>Наибольший удельный вес – 44% приходится на автономные учреждения, 36% – казенные учреждения, 16% – бюджетные учреждения, 4% – муниципальные унитарные предприятия.</w:t>
      </w:r>
    </w:p>
    <w:p w:rsidR="002021E0" w:rsidRDefault="00383BF1">
      <w:pPr>
        <w:ind w:firstLine="709"/>
        <w:contextualSpacing/>
        <w:jc w:val="both"/>
        <w:rPr>
          <w:sz w:val="28"/>
          <w:szCs w:val="28"/>
        </w:rPr>
      </w:pPr>
      <w:r>
        <w:rPr>
          <w:sz w:val="28"/>
          <w:szCs w:val="28"/>
        </w:rPr>
        <w:t>В 2025</w:t>
      </w:r>
      <w:r w:rsidR="009625EF">
        <w:rPr>
          <w:sz w:val="28"/>
          <w:szCs w:val="28"/>
        </w:rPr>
        <w:t xml:space="preserve"> году в бюджет города Радужный хозяйствующими субъектами с участием муниципалитета произведены отчисления части прибыли в сумме 3,46 млн. рублей.</w:t>
      </w:r>
    </w:p>
    <w:p w:rsidR="00226FA5" w:rsidRDefault="00226FA5">
      <w:pPr>
        <w:ind w:firstLine="709"/>
        <w:contextualSpacing/>
        <w:jc w:val="both"/>
        <w:rPr>
          <w:sz w:val="28"/>
          <w:szCs w:val="28"/>
        </w:rPr>
      </w:pPr>
    </w:p>
    <w:p w:rsidR="00226FA5" w:rsidRDefault="00226FA5">
      <w:pPr>
        <w:ind w:firstLine="709"/>
        <w:contextualSpacing/>
        <w:jc w:val="both"/>
        <w:rPr>
          <w:sz w:val="28"/>
          <w:szCs w:val="28"/>
        </w:rPr>
      </w:pPr>
    </w:p>
    <w:p w:rsidR="00226FA5" w:rsidRDefault="00226FA5">
      <w:pPr>
        <w:ind w:firstLine="709"/>
        <w:contextualSpacing/>
        <w:jc w:val="both"/>
        <w:rPr>
          <w:sz w:val="28"/>
          <w:szCs w:val="28"/>
        </w:rPr>
      </w:pPr>
    </w:p>
    <w:p w:rsidR="002021E0" w:rsidRDefault="007C51C4">
      <w:pPr>
        <w:shd w:val="clear" w:color="auto" w:fill="FFFFFF"/>
        <w:ind w:firstLine="709"/>
        <w:jc w:val="right"/>
        <w:rPr>
          <w:sz w:val="28"/>
          <w:szCs w:val="28"/>
        </w:rPr>
      </w:pPr>
      <w:r>
        <w:rPr>
          <w:sz w:val="28"/>
          <w:szCs w:val="28"/>
        </w:rPr>
        <w:lastRenderedPageBreak/>
        <w:t>Таблица 10</w:t>
      </w:r>
    </w:p>
    <w:p w:rsidR="002021E0" w:rsidRDefault="009625EF">
      <w:pPr>
        <w:widowControl w:val="0"/>
        <w:jc w:val="center"/>
        <w:rPr>
          <w:b/>
          <w:sz w:val="28"/>
          <w:szCs w:val="28"/>
        </w:rPr>
      </w:pPr>
      <w:r>
        <w:rPr>
          <w:b/>
          <w:sz w:val="28"/>
          <w:szCs w:val="28"/>
        </w:rPr>
        <w:t xml:space="preserve">Динамика поступлений части прибыли от использования муниципального имущества в доход бюджета города Радужный </w:t>
      </w:r>
    </w:p>
    <w:p w:rsidR="002021E0" w:rsidRDefault="009625EF">
      <w:pPr>
        <w:widowControl w:val="0"/>
        <w:jc w:val="center"/>
        <w:rPr>
          <w:b/>
          <w:sz w:val="28"/>
          <w:szCs w:val="28"/>
        </w:rPr>
      </w:pPr>
      <w:r>
        <w:rPr>
          <w:b/>
          <w:sz w:val="28"/>
          <w:szCs w:val="28"/>
        </w:rPr>
        <w:t>(млн. руб.)</w:t>
      </w:r>
    </w:p>
    <w:p w:rsidR="002021E0" w:rsidRDefault="002021E0">
      <w:pPr>
        <w:widowControl w:val="0"/>
        <w:jc w:val="center"/>
        <w:rPr>
          <w:b/>
          <w:sz w:val="28"/>
          <w:szCs w:val="28"/>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527"/>
        <w:gridCol w:w="1527"/>
        <w:gridCol w:w="1527"/>
        <w:gridCol w:w="1446"/>
        <w:gridCol w:w="1336"/>
      </w:tblGrid>
      <w:tr w:rsidR="002021E0" w:rsidTr="00776D2E">
        <w:trPr>
          <w:trHeight w:val="507"/>
          <w:jc w:val="center"/>
        </w:trPr>
        <w:tc>
          <w:tcPr>
            <w:tcW w:w="2332" w:type="dxa"/>
            <w:shd w:val="clear" w:color="auto" w:fill="auto"/>
            <w:vAlign w:val="center"/>
          </w:tcPr>
          <w:p w:rsidR="002021E0" w:rsidRPr="007C51C4" w:rsidRDefault="009625EF">
            <w:pPr>
              <w:jc w:val="center"/>
            </w:pPr>
            <w:r w:rsidRPr="007C51C4">
              <w:t xml:space="preserve">Наименование </w:t>
            </w:r>
          </w:p>
        </w:tc>
        <w:tc>
          <w:tcPr>
            <w:tcW w:w="1527" w:type="dxa"/>
            <w:vAlign w:val="center"/>
          </w:tcPr>
          <w:p w:rsidR="002021E0" w:rsidRPr="007C51C4" w:rsidRDefault="009625EF">
            <w:pPr>
              <w:jc w:val="center"/>
            </w:pPr>
            <w:r w:rsidRPr="007C51C4">
              <w:t>2021 год</w:t>
            </w:r>
          </w:p>
        </w:tc>
        <w:tc>
          <w:tcPr>
            <w:tcW w:w="1527" w:type="dxa"/>
            <w:vAlign w:val="center"/>
          </w:tcPr>
          <w:p w:rsidR="002021E0" w:rsidRPr="007C51C4" w:rsidRDefault="009625EF">
            <w:pPr>
              <w:jc w:val="center"/>
            </w:pPr>
            <w:r w:rsidRPr="007C51C4">
              <w:t>2022 год</w:t>
            </w:r>
          </w:p>
        </w:tc>
        <w:tc>
          <w:tcPr>
            <w:tcW w:w="1527" w:type="dxa"/>
            <w:vAlign w:val="center"/>
          </w:tcPr>
          <w:p w:rsidR="002021E0" w:rsidRPr="007C51C4" w:rsidRDefault="009625EF">
            <w:pPr>
              <w:jc w:val="center"/>
            </w:pPr>
            <w:r w:rsidRPr="007C51C4">
              <w:t>2023 год</w:t>
            </w:r>
          </w:p>
        </w:tc>
        <w:tc>
          <w:tcPr>
            <w:tcW w:w="1446" w:type="dxa"/>
            <w:vAlign w:val="center"/>
          </w:tcPr>
          <w:p w:rsidR="002021E0" w:rsidRPr="007C51C4" w:rsidRDefault="009625EF">
            <w:pPr>
              <w:jc w:val="center"/>
            </w:pPr>
            <w:r w:rsidRPr="007C51C4">
              <w:t>2024 год</w:t>
            </w:r>
          </w:p>
        </w:tc>
        <w:tc>
          <w:tcPr>
            <w:tcW w:w="1336" w:type="dxa"/>
            <w:vAlign w:val="center"/>
          </w:tcPr>
          <w:p w:rsidR="002021E0" w:rsidRPr="007C51C4" w:rsidRDefault="009625EF">
            <w:pPr>
              <w:jc w:val="center"/>
            </w:pPr>
            <w:r w:rsidRPr="007C51C4">
              <w:t>2025 год</w:t>
            </w:r>
          </w:p>
        </w:tc>
      </w:tr>
      <w:tr w:rsidR="002021E0" w:rsidTr="00776D2E">
        <w:trPr>
          <w:jc w:val="center"/>
        </w:trPr>
        <w:tc>
          <w:tcPr>
            <w:tcW w:w="2332" w:type="dxa"/>
            <w:shd w:val="clear" w:color="auto" w:fill="auto"/>
            <w:vAlign w:val="center"/>
          </w:tcPr>
          <w:p w:rsidR="002021E0" w:rsidRPr="007C51C4" w:rsidRDefault="009625EF">
            <w:pPr>
              <w:jc w:val="both"/>
            </w:pPr>
            <w:r w:rsidRPr="007C51C4">
              <w:t>Муниципальные унитарные предприятия</w:t>
            </w:r>
          </w:p>
        </w:tc>
        <w:tc>
          <w:tcPr>
            <w:tcW w:w="1527" w:type="dxa"/>
            <w:vAlign w:val="center"/>
          </w:tcPr>
          <w:p w:rsidR="002021E0" w:rsidRPr="007C51C4" w:rsidRDefault="009625EF">
            <w:pPr>
              <w:jc w:val="center"/>
            </w:pPr>
            <w:r w:rsidRPr="007C51C4">
              <w:t>3,299</w:t>
            </w:r>
          </w:p>
        </w:tc>
        <w:tc>
          <w:tcPr>
            <w:tcW w:w="1527" w:type="dxa"/>
          </w:tcPr>
          <w:p w:rsidR="004D41DB" w:rsidRDefault="004D41DB">
            <w:pPr>
              <w:jc w:val="center"/>
            </w:pPr>
          </w:p>
          <w:p w:rsidR="002021E0" w:rsidRPr="007C51C4" w:rsidRDefault="009625EF">
            <w:pPr>
              <w:jc w:val="center"/>
            </w:pPr>
            <w:r w:rsidRPr="007C51C4">
              <w:t>1,905</w:t>
            </w:r>
          </w:p>
        </w:tc>
        <w:tc>
          <w:tcPr>
            <w:tcW w:w="1527" w:type="dxa"/>
          </w:tcPr>
          <w:p w:rsidR="002021E0" w:rsidRPr="007C51C4" w:rsidRDefault="002021E0">
            <w:pPr>
              <w:jc w:val="center"/>
            </w:pPr>
          </w:p>
          <w:p w:rsidR="002021E0" w:rsidRPr="007C51C4" w:rsidRDefault="009625EF">
            <w:pPr>
              <w:jc w:val="center"/>
            </w:pPr>
            <w:r w:rsidRPr="007C51C4">
              <w:t>2,416</w:t>
            </w:r>
          </w:p>
        </w:tc>
        <w:tc>
          <w:tcPr>
            <w:tcW w:w="1446" w:type="dxa"/>
            <w:vAlign w:val="center"/>
          </w:tcPr>
          <w:p w:rsidR="002021E0" w:rsidRPr="007C51C4" w:rsidRDefault="009625EF">
            <w:pPr>
              <w:jc w:val="center"/>
            </w:pPr>
            <w:r w:rsidRPr="007C51C4">
              <w:t>2,143</w:t>
            </w:r>
          </w:p>
        </w:tc>
        <w:tc>
          <w:tcPr>
            <w:tcW w:w="1336" w:type="dxa"/>
            <w:vAlign w:val="center"/>
          </w:tcPr>
          <w:p w:rsidR="002021E0" w:rsidRPr="007C51C4" w:rsidRDefault="009625EF">
            <w:pPr>
              <w:jc w:val="center"/>
            </w:pPr>
            <w:r w:rsidRPr="007C51C4">
              <w:t>0,000</w:t>
            </w:r>
          </w:p>
        </w:tc>
      </w:tr>
      <w:tr w:rsidR="002021E0" w:rsidTr="00776D2E">
        <w:trPr>
          <w:jc w:val="center"/>
        </w:trPr>
        <w:tc>
          <w:tcPr>
            <w:tcW w:w="2332" w:type="dxa"/>
            <w:shd w:val="clear" w:color="auto" w:fill="auto"/>
            <w:vAlign w:val="center"/>
          </w:tcPr>
          <w:p w:rsidR="002021E0" w:rsidRPr="007C51C4" w:rsidRDefault="009625EF">
            <w:pPr>
              <w:jc w:val="both"/>
            </w:pPr>
            <w:r w:rsidRPr="007C51C4">
              <w:t>ООО со 100% участием муниципального образования</w:t>
            </w:r>
          </w:p>
        </w:tc>
        <w:tc>
          <w:tcPr>
            <w:tcW w:w="1527" w:type="dxa"/>
            <w:vAlign w:val="center"/>
          </w:tcPr>
          <w:p w:rsidR="002021E0" w:rsidRPr="007C51C4" w:rsidRDefault="009625EF">
            <w:pPr>
              <w:jc w:val="center"/>
            </w:pPr>
            <w:r w:rsidRPr="007C51C4">
              <w:t>0,000</w:t>
            </w:r>
          </w:p>
        </w:tc>
        <w:tc>
          <w:tcPr>
            <w:tcW w:w="1527" w:type="dxa"/>
            <w:vAlign w:val="center"/>
          </w:tcPr>
          <w:p w:rsidR="002021E0" w:rsidRPr="007C51C4" w:rsidRDefault="009625EF">
            <w:pPr>
              <w:jc w:val="center"/>
            </w:pPr>
            <w:r w:rsidRPr="007C51C4">
              <w:t>0,000</w:t>
            </w:r>
          </w:p>
        </w:tc>
        <w:tc>
          <w:tcPr>
            <w:tcW w:w="1527" w:type="dxa"/>
            <w:vAlign w:val="center"/>
          </w:tcPr>
          <w:p w:rsidR="002021E0" w:rsidRPr="007C51C4" w:rsidRDefault="009625EF">
            <w:pPr>
              <w:jc w:val="center"/>
            </w:pPr>
            <w:r w:rsidRPr="007C51C4">
              <w:t>0,000</w:t>
            </w:r>
          </w:p>
        </w:tc>
        <w:tc>
          <w:tcPr>
            <w:tcW w:w="1446" w:type="dxa"/>
            <w:vAlign w:val="center"/>
          </w:tcPr>
          <w:p w:rsidR="002021E0" w:rsidRPr="007C51C4" w:rsidRDefault="009625EF">
            <w:pPr>
              <w:jc w:val="center"/>
            </w:pPr>
            <w:r w:rsidRPr="007C51C4">
              <w:t>0,000</w:t>
            </w:r>
          </w:p>
        </w:tc>
        <w:tc>
          <w:tcPr>
            <w:tcW w:w="1336" w:type="dxa"/>
            <w:vAlign w:val="center"/>
          </w:tcPr>
          <w:p w:rsidR="002021E0" w:rsidRPr="007C51C4" w:rsidRDefault="009625EF">
            <w:pPr>
              <w:jc w:val="center"/>
            </w:pPr>
            <w:r w:rsidRPr="007C51C4">
              <w:t>3,460</w:t>
            </w:r>
          </w:p>
        </w:tc>
      </w:tr>
    </w:tbl>
    <w:p w:rsidR="002021E0" w:rsidRDefault="002021E0">
      <w:pPr>
        <w:widowControl w:val="0"/>
        <w:jc w:val="center"/>
        <w:rPr>
          <w:color w:val="FF0000"/>
          <w:sz w:val="28"/>
          <w:szCs w:val="28"/>
        </w:rPr>
      </w:pPr>
    </w:p>
    <w:p w:rsidR="00780E9A" w:rsidRPr="00780E9A" w:rsidRDefault="00780E9A" w:rsidP="00780E9A">
      <w:pPr>
        <w:ind w:firstLine="709"/>
        <w:jc w:val="both"/>
        <w:rPr>
          <w:sz w:val="28"/>
          <w:szCs w:val="28"/>
        </w:rPr>
      </w:pPr>
      <w:r w:rsidRPr="00780E9A">
        <w:rPr>
          <w:sz w:val="28"/>
          <w:szCs w:val="28"/>
        </w:rPr>
        <w:t xml:space="preserve">За 2025 год доходы бюджета города Радужный от использования муниципального имущества составили 95,05 млн. рублей (2024 год </w:t>
      </w:r>
      <w:r w:rsidR="00D11A4F">
        <w:rPr>
          <w:color w:val="000000"/>
          <w:sz w:val="28"/>
        </w:rPr>
        <w:t>–</w:t>
      </w:r>
      <w:r w:rsidRPr="00780E9A">
        <w:rPr>
          <w:sz w:val="28"/>
          <w:szCs w:val="28"/>
        </w:rPr>
        <w:t xml:space="preserve"> 97,6 млн. рублей).</w:t>
      </w:r>
    </w:p>
    <w:p w:rsidR="002021E0" w:rsidRPr="00780E9A" w:rsidRDefault="002021E0">
      <w:pPr>
        <w:ind w:firstLine="709"/>
        <w:jc w:val="both"/>
        <w:rPr>
          <w:rFonts w:ascii="Calibri" w:eastAsia="Calibri" w:hAnsi="Calibri"/>
          <w:sz w:val="28"/>
          <w:szCs w:val="28"/>
        </w:rPr>
      </w:pPr>
    </w:p>
    <w:p w:rsidR="002021E0" w:rsidRPr="00780E9A" w:rsidRDefault="009625EF">
      <w:pPr>
        <w:ind w:firstLine="709"/>
        <w:jc w:val="right"/>
        <w:rPr>
          <w:sz w:val="28"/>
          <w:szCs w:val="28"/>
        </w:rPr>
      </w:pPr>
      <w:r w:rsidRPr="00780E9A">
        <w:rPr>
          <w:sz w:val="28"/>
          <w:szCs w:val="28"/>
        </w:rPr>
        <w:t>Таблица 1</w:t>
      </w:r>
      <w:r w:rsidR="007C51C4">
        <w:rPr>
          <w:sz w:val="28"/>
          <w:szCs w:val="28"/>
        </w:rPr>
        <w:t>1</w:t>
      </w:r>
    </w:p>
    <w:p w:rsidR="00780E9A" w:rsidRPr="00780E9A" w:rsidRDefault="00780E9A" w:rsidP="00780E9A">
      <w:pPr>
        <w:ind w:firstLine="709"/>
        <w:jc w:val="center"/>
        <w:rPr>
          <w:b/>
          <w:sz w:val="28"/>
          <w:szCs w:val="28"/>
        </w:rPr>
      </w:pPr>
      <w:r w:rsidRPr="00780E9A">
        <w:rPr>
          <w:b/>
          <w:sz w:val="28"/>
          <w:szCs w:val="28"/>
        </w:rPr>
        <w:t>Динамика доходов бюджета города Радужный от использования муниципальной собственности, (млн. руб.)</w:t>
      </w:r>
    </w:p>
    <w:p w:rsidR="00780E9A" w:rsidRPr="00780E9A" w:rsidRDefault="00780E9A" w:rsidP="00780E9A">
      <w:pPr>
        <w:ind w:firstLine="709"/>
        <w:jc w:val="center"/>
        <w:rPr>
          <w:color w:val="FF0000"/>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272"/>
        <w:gridCol w:w="1271"/>
        <w:gridCol w:w="1131"/>
        <w:gridCol w:w="1131"/>
        <w:gridCol w:w="1432"/>
      </w:tblGrid>
      <w:tr w:rsidR="00780E9A" w:rsidRPr="00780E9A" w:rsidTr="00716858">
        <w:trPr>
          <w:trHeight w:val="485"/>
          <w:tblHeader/>
        </w:trPr>
        <w:tc>
          <w:tcPr>
            <w:tcW w:w="3403" w:type="dxa"/>
            <w:vAlign w:val="center"/>
          </w:tcPr>
          <w:p w:rsidR="00780E9A" w:rsidRPr="007C51C4" w:rsidRDefault="00780E9A" w:rsidP="00716858">
            <w:pPr>
              <w:jc w:val="center"/>
            </w:pPr>
            <w:r w:rsidRPr="007C51C4">
              <w:t>Наименование показателя</w:t>
            </w:r>
          </w:p>
        </w:tc>
        <w:tc>
          <w:tcPr>
            <w:tcW w:w="1272" w:type="dxa"/>
            <w:vAlign w:val="center"/>
          </w:tcPr>
          <w:p w:rsidR="00780E9A" w:rsidRPr="007C51C4" w:rsidRDefault="00780E9A" w:rsidP="00716858">
            <w:pPr>
              <w:ind w:firstLine="33"/>
              <w:jc w:val="center"/>
            </w:pPr>
            <w:r w:rsidRPr="007C51C4">
              <w:t>20</w:t>
            </w:r>
            <w:r w:rsidRPr="007C51C4">
              <w:rPr>
                <w:lang w:val="en-US"/>
              </w:rPr>
              <w:t>2</w:t>
            </w:r>
            <w:r w:rsidRPr="007C51C4">
              <w:t>1 год</w:t>
            </w:r>
          </w:p>
        </w:tc>
        <w:tc>
          <w:tcPr>
            <w:tcW w:w="1271" w:type="dxa"/>
            <w:vAlign w:val="center"/>
          </w:tcPr>
          <w:p w:rsidR="00780E9A" w:rsidRPr="007C51C4" w:rsidRDefault="00780E9A" w:rsidP="00716858">
            <w:pPr>
              <w:ind w:firstLine="33"/>
              <w:jc w:val="center"/>
            </w:pPr>
            <w:r w:rsidRPr="007C51C4">
              <w:t>20</w:t>
            </w:r>
            <w:r w:rsidRPr="007C51C4">
              <w:rPr>
                <w:lang w:val="en-US"/>
              </w:rPr>
              <w:t>2</w:t>
            </w:r>
            <w:r w:rsidRPr="007C51C4">
              <w:t>2 год</w:t>
            </w:r>
          </w:p>
        </w:tc>
        <w:tc>
          <w:tcPr>
            <w:tcW w:w="1131" w:type="dxa"/>
            <w:vAlign w:val="center"/>
          </w:tcPr>
          <w:p w:rsidR="00780E9A" w:rsidRPr="007C51C4" w:rsidRDefault="00780E9A" w:rsidP="00716858">
            <w:pPr>
              <w:ind w:firstLine="33"/>
              <w:jc w:val="center"/>
            </w:pPr>
            <w:r w:rsidRPr="007C51C4">
              <w:t>20</w:t>
            </w:r>
            <w:r w:rsidRPr="007C51C4">
              <w:rPr>
                <w:lang w:val="en-US"/>
              </w:rPr>
              <w:t>2</w:t>
            </w:r>
            <w:r w:rsidRPr="007C51C4">
              <w:t>3 год</w:t>
            </w:r>
          </w:p>
        </w:tc>
        <w:tc>
          <w:tcPr>
            <w:tcW w:w="1131" w:type="dxa"/>
            <w:vAlign w:val="center"/>
          </w:tcPr>
          <w:p w:rsidR="00780E9A" w:rsidRPr="007C51C4" w:rsidRDefault="00780E9A" w:rsidP="00716858">
            <w:pPr>
              <w:ind w:firstLine="33"/>
              <w:jc w:val="center"/>
            </w:pPr>
            <w:r w:rsidRPr="007C51C4">
              <w:t xml:space="preserve">2024 год </w:t>
            </w:r>
          </w:p>
        </w:tc>
        <w:tc>
          <w:tcPr>
            <w:tcW w:w="1432" w:type="dxa"/>
            <w:vAlign w:val="center"/>
          </w:tcPr>
          <w:p w:rsidR="00780E9A" w:rsidRPr="007C51C4" w:rsidRDefault="00780E9A" w:rsidP="00716858">
            <w:pPr>
              <w:ind w:firstLine="33"/>
              <w:jc w:val="center"/>
            </w:pPr>
            <w:r w:rsidRPr="007C51C4">
              <w:t>2025 год</w:t>
            </w:r>
          </w:p>
        </w:tc>
      </w:tr>
      <w:tr w:rsidR="00780E9A" w:rsidRPr="00780E9A" w:rsidTr="00716858">
        <w:tc>
          <w:tcPr>
            <w:tcW w:w="3403" w:type="dxa"/>
            <w:vAlign w:val="center"/>
          </w:tcPr>
          <w:p w:rsidR="00780E9A" w:rsidRPr="007C51C4" w:rsidRDefault="00780E9A" w:rsidP="00716858">
            <w:pPr>
              <w:rPr>
                <w:bCs/>
              </w:rPr>
            </w:pPr>
            <w:proofErr w:type="gramStart"/>
            <w:r w:rsidRPr="007C51C4">
              <w:rPr>
                <w:bCs/>
              </w:rPr>
              <w:t>Доходы</w:t>
            </w:r>
            <w:proofErr w:type="gramEnd"/>
            <w:r w:rsidRPr="007C51C4">
              <w:rPr>
                <w:bCs/>
              </w:rPr>
              <w:t xml:space="preserve"> полученные от управления муниципальным имуществом</w:t>
            </w:r>
          </w:p>
        </w:tc>
        <w:tc>
          <w:tcPr>
            <w:tcW w:w="1272" w:type="dxa"/>
            <w:vAlign w:val="center"/>
          </w:tcPr>
          <w:p w:rsidR="00780E9A" w:rsidRPr="007C51C4" w:rsidRDefault="00780E9A" w:rsidP="00716858">
            <w:pPr>
              <w:jc w:val="center"/>
              <w:rPr>
                <w:bCs/>
              </w:rPr>
            </w:pPr>
            <w:r w:rsidRPr="007C51C4">
              <w:rPr>
                <w:bCs/>
              </w:rPr>
              <w:t>44,9</w:t>
            </w:r>
          </w:p>
        </w:tc>
        <w:tc>
          <w:tcPr>
            <w:tcW w:w="1271" w:type="dxa"/>
            <w:vAlign w:val="center"/>
          </w:tcPr>
          <w:p w:rsidR="00780E9A" w:rsidRPr="007C51C4" w:rsidRDefault="00780E9A" w:rsidP="00716858">
            <w:pPr>
              <w:jc w:val="center"/>
              <w:rPr>
                <w:bCs/>
              </w:rPr>
            </w:pPr>
            <w:r w:rsidRPr="007C51C4">
              <w:rPr>
                <w:bCs/>
              </w:rPr>
              <w:t>40,9</w:t>
            </w:r>
          </w:p>
        </w:tc>
        <w:tc>
          <w:tcPr>
            <w:tcW w:w="1131" w:type="dxa"/>
            <w:vAlign w:val="center"/>
          </w:tcPr>
          <w:p w:rsidR="00780E9A" w:rsidRPr="007C51C4" w:rsidRDefault="00780E9A" w:rsidP="00716858">
            <w:pPr>
              <w:jc w:val="center"/>
              <w:rPr>
                <w:bCs/>
              </w:rPr>
            </w:pPr>
            <w:r w:rsidRPr="007C51C4">
              <w:rPr>
                <w:bCs/>
              </w:rPr>
              <w:t>45,9</w:t>
            </w:r>
          </w:p>
        </w:tc>
        <w:tc>
          <w:tcPr>
            <w:tcW w:w="1131" w:type="dxa"/>
            <w:vAlign w:val="center"/>
          </w:tcPr>
          <w:p w:rsidR="00780E9A" w:rsidRPr="007C51C4" w:rsidRDefault="00780E9A" w:rsidP="00716858">
            <w:pPr>
              <w:jc w:val="center"/>
              <w:rPr>
                <w:bCs/>
              </w:rPr>
            </w:pPr>
            <w:r w:rsidRPr="007C51C4">
              <w:rPr>
                <w:bCs/>
              </w:rPr>
              <w:t>43,3</w:t>
            </w:r>
          </w:p>
        </w:tc>
        <w:tc>
          <w:tcPr>
            <w:tcW w:w="1432" w:type="dxa"/>
            <w:vAlign w:val="center"/>
          </w:tcPr>
          <w:p w:rsidR="00780E9A" w:rsidRPr="007C51C4" w:rsidRDefault="00780E9A" w:rsidP="00716858">
            <w:pPr>
              <w:jc w:val="center"/>
              <w:rPr>
                <w:bCs/>
              </w:rPr>
            </w:pPr>
            <w:r w:rsidRPr="007C51C4">
              <w:rPr>
                <w:bCs/>
              </w:rPr>
              <w:t>42,6</w:t>
            </w:r>
          </w:p>
        </w:tc>
      </w:tr>
      <w:tr w:rsidR="00780E9A" w:rsidRPr="00780E9A" w:rsidTr="00716858">
        <w:tc>
          <w:tcPr>
            <w:tcW w:w="3403" w:type="dxa"/>
          </w:tcPr>
          <w:p w:rsidR="00780E9A" w:rsidRPr="007C51C4" w:rsidRDefault="00780E9A" w:rsidP="00716858">
            <w:pPr>
              <w:rPr>
                <w:bCs/>
              </w:rPr>
            </w:pPr>
            <w:r w:rsidRPr="007C51C4">
              <w:rPr>
                <w:bCs/>
              </w:rPr>
              <w:t>Доходы от управления землей</w:t>
            </w:r>
          </w:p>
        </w:tc>
        <w:tc>
          <w:tcPr>
            <w:tcW w:w="1272" w:type="dxa"/>
            <w:vAlign w:val="center"/>
          </w:tcPr>
          <w:p w:rsidR="00780E9A" w:rsidRPr="007C51C4" w:rsidRDefault="00780E9A" w:rsidP="00716858">
            <w:pPr>
              <w:jc w:val="center"/>
              <w:rPr>
                <w:bCs/>
              </w:rPr>
            </w:pPr>
            <w:r w:rsidRPr="007C51C4">
              <w:rPr>
                <w:bCs/>
              </w:rPr>
              <w:t>63,9</w:t>
            </w:r>
          </w:p>
        </w:tc>
        <w:tc>
          <w:tcPr>
            <w:tcW w:w="1271" w:type="dxa"/>
            <w:vAlign w:val="center"/>
          </w:tcPr>
          <w:p w:rsidR="00780E9A" w:rsidRPr="007C51C4" w:rsidRDefault="00780E9A" w:rsidP="00716858">
            <w:pPr>
              <w:jc w:val="center"/>
              <w:rPr>
                <w:bCs/>
              </w:rPr>
            </w:pPr>
            <w:r w:rsidRPr="007C51C4">
              <w:rPr>
                <w:bCs/>
              </w:rPr>
              <w:t>61,5</w:t>
            </w:r>
          </w:p>
        </w:tc>
        <w:tc>
          <w:tcPr>
            <w:tcW w:w="1131" w:type="dxa"/>
            <w:vAlign w:val="center"/>
          </w:tcPr>
          <w:p w:rsidR="00780E9A" w:rsidRPr="007C51C4" w:rsidRDefault="00780E9A" w:rsidP="00716858">
            <w:pPr>
              <w:jc w:val="center"/>
              <w:rPr>
                <w:bCs/>
              </w:rPr>
            </w:pPr>
            <w:r w:rsidRPr="007C51C4">
              <w:rPr>
                <w:bCs/>
              </w:rPr>
              <w:t>63,6</w:t>
            </w:r>
          </w:p>
        </w:tc>
        <w:tc>
          <w:tcPr>
            <w:tcW w:w="1131" w:type="dxa"/>
            <w:vAlign w:val="center"/>
          </w:tcPr>
          <w:p w:rsidR="00780E9A" w:rsidRPr="007C51C4" w:rsidRDefault="00780E9A" w:rsidP="00716858">
            <w:pPr>
              <w:jc w:val="center"/>
              <w:rPr>
                <w:bCs/>
              </w:rPr>
            </w:pPr>
            <w:r w:rsidRPr="007C51C4">
              <w:rPr>
                <w:bCs/>
              </w:rPr>
              <w:t>54,3</w:t>
            </w:r>
          </w:p>
        </w:tc>
        <w:tc>
          <w:tcPr>
            <w:tcW w:w="1432" w:type="dxa"/>
            <w:vAlign w:val="center"/>
          </w:tcPr>
          <w:p w:rsidR="00780E9A" w:rsidRPr="007C51C4" w:rsidRDefault="00780E9A" w:rsidP="00716858">
            <w:pPr>
              <w:jc w:val="center"/>
              <w:rPr>
                <w:bCs/>
              </w:rPr>
            </w:pPr>
            <w:r w:rsidRPr="007C51C4">
              <w:rPr>
                <w:bCs/>
              </w:rPr>
              <w:t>52,5</w:t>
            </w:r>
          </w:p>
        </w:tc>
      </w:tr>
      <w:tr w:rsidR="00780E9A" w:rsidRPr="00780E9A" w:rsidTr="00716858">
        <w:tc>
          <w:tcPr>
            <w:tcW w:w="3403" w:type="dxa"/>
          </w:tcPr>
          <w:p w:rsidR="00780E9A" w:rsidRPr="004D41DB" w:rsidRDefault="00780E9A" w:rsidP="00716858">
            <w:pPr>
              <w:rPr>
                <w:bCs/>
              </w:rPr>
            </w:pPr>
            <w:r w:rsidRPr="004D41DB">
              <w:rPr>
                <w:bCs/>
              </w:rPr>
              <w:t>Итого доходов от управления муниципальным имуществом</w:t>
            </w:r>
          </w:p>
        </w:tc>
        <w:tc>
          <w:tcPr>
            <w:tcW w:w="1272" w:type="dxa"/>
            <w:vAlign w:val="center"/>
          </w:tcPr>
          <w:p w:rsidR="00780E9A" w:rsidRPr="004D41DB" w:rsidRDefault="00780E9A" w:rsidP="00716858">
            <w:pPr>
              <w:jc w:val="center"/>
              <w:rPr>
                <w:bCs/>
              </w:rPr>
            </w:pPr>
            <w:r w:rsidRPr="004D41DB">
              <w:rPr>
                <w:bCs/>
              </w:rPr>
              <w:t>108,8</w:t>
            </w:r>
          </w:p>
        </w:tc>
        <w:tc>
          <w:tcPr>
            <w:tcW w:w="1271" w:type="dxa"/>
            <w:vAlign w:val="center"/>
          </w:tcPr>
          <w:p w:rsidR="00780E9A" w:rsidRPr="004D41DB" w:rsidRDefault="00780E9A" w:rsidP="00716858">
            <w:pPr>
              <w:jc w:val="center"/>
              <w:rPr>
                <w:bCs/>
              </w:rPr>
            </w:pPr>
            <w:r w:rsidRPr="004D41DB">
              <w:rPr>
                <w:bCs/>
              </w:rPr>
              <w:t>102,4</w:t>
            </w:r>
          </w:p>
        </w:tc>
        <w:tc>
          <w:tcPr>
            <w:tcW w:w="1131" w:type="dxa"/>
            <w:vAlign w:val="center"/>
          </w:tcPr>
          <w:p w:rsidR="00780E9A" w:rsidRPr="004D41DB" w:rsidRDefault="00780E9A" w:rsidP="00716858">
            <w:pPr>
              <w:jc w:val="center"/>
              <w:rPr>
                <w:bCs/>
              </w:rPr>
            </w:pPr>
            <w:r w:rsidRPr="004D41DB">
              <w:rPr>
                <w:bCs/>
              </w:rPr>
              <w:t>109,5</w:t>
            </w:r>
          </w:p>
        </w:tc>
        <w:tc>
          <w:tcPr>
            <w:tcW w:w="1131" w:type="dxa"/>
            <w:vAlign w:val="center"/>
          </w:tcPr>
          <w:p w:rsidR="00780E9A" w:rsidRPr="004D41DB" w:rsidRDefault="00780E9A" w:rsidP="00716858">
            <w:pPr>
              <w:jc w:val="center"/>
              <w:rPr>
                <w:bCs/>
              </w:rPr>
            </w:pPr>
            <w:r w:rsidRPr="004D41DB">
              <w:rPr>
                <w:bCs/>
              </w:rPr>
              <w:t>97,6</w:t>
            </w:r>
          </w:p>
        </w:tc>
        <w:tc>
          <w:tcPr>
            <w:tcW w:w="1432" w:type="dxa"/>
            <w:vAlign w:val="center"/>
          </w:tcPr>
          <w:p w:rsidR="00780E9A" w:rsidRPr="004D41DB" w:rsidRDefault="00780E9A" w:rsidP="00716858">
            <w:pPr>
              <w:jc w:val="center"/>
              <w:rPr>
                <w:bCs/>
              </w:rPr>
            </w:pPr>
            <w:r w:rsidRPr="004D41DB">
              <w:rPr>
                <w:bCs/>
              </w:rPr>
              <w:t>95,1</w:t>
            </w:r>
          </w:p>
        </w:tc>
      </w:tr>
    </w:tbl>
    <w:p w:rsidR="00780E9A" w:rsidRPr="00780E9A" w:rsidRDefault="00780E9A" w:rsidP="00780E9A">
      <w:pPr>
        <w:ind w:firstLine="709"/>
        <w:jc w:val="both"/>
        <w:rPr>
          <w:color w:val="000000"/>
          <w:sz w:val="10"/>
          <w:szCs w:val="10"/>
        </w:rPr>
      </w:pPr>
    </w:p>
    <w:p w:rsidR="00780E9A" w:rsidRPr="00780E9A" w:rsidRDefault="00780E9A" w:rsidP="00780E9A">
      <w:pPr>
        <w:tabs>
          <w:tab w:val="left" w:pos="709"/>
        </w:tabs>
        <w:ind w:firstLine="540"/>
        <w:jc w:val="both"/>
        <w:rPr>
          <w:sz w:val="10"/>
          <w:szCs w:val="10"/>
        </w:rPr>
      </w:pPr>
    </w:p>
    <w:p w:rsidR="00780E9A" w:rsidRPr="00780E9A" w:rsidRDefault="00780E9A" w:rsidP="00226FA5">
      <w:pPr>
        <w:tabs>
          <w:tab w:val="left" w:pos="709"/>
        </w:tabs>
        <w:ind w:firstLine="709"/>
        <w:jc w:val="both"/>
        <w:rPr>
          <w:sz w:val="28"/>
          <w:szCs w:val="28"/>
        </w:rPr>
      </w:pPr>
      <w:r w:rsidRPr="00780E9A">
        <w:rPr>
          <w:sz w:val="28"/>
          <w:szCs w:val="28"/>
        </w:rPr>
        <w:t xml:space="preserve">Для увеличения доходности сдаваемого в аренду имущества проводится претензионная работа с должниками. </w:t>
      </w:r>
    </w:p>
    <w:p w:rsidR="00780E9A" w:rsidRPr="00780E9A" w:rsidRDefault="00780E9A" w:rsidP="00780E9A">
      <w:pPr>
        <w:ind w:firstLine="709"/>
        <w:jc w:val="both"/>
        <w:rPr>
          <w:sz w:val="28"/>
          <w:szCs w:val="28"/>
        </w:rPr>
      </w:pPr>
      <w:r w:rsidRPr="00780E9A">
        <w:rPr>
          <w:sz w:val="28"/>
          <w:szCs w:val="28"/>
        </w:rPr>
        <w:t>За 2025 год:</w:t>
      </w:r>
    </w:p>
    <w:p w:rsidR="00780E9A" w:rsidRPr="00780E9A" w:rsidRDefault="00780E9A" w:rsidP="00780E9A">
      <w:pPr>
        <w:ind w:firstLine="709"/>
        <w:jc w:val="both"/>
        <w:rPr>
          <w:sz w:val="28"/>
          <w:szCs w:val="28"/>
        </w:rPr>
      </w:pPr>
      <w:r w:rsidRPr="00780E9A">
        <w:rPr>
          <w:sz w:val="28"/>
          <w:szCs w:val="28"/>
        </w:rPr>
        <w:t>- направлено актов сверки с претензионными письмами по арендной плате:</w:t>
      </w:r>
    </w:p>
    <w:p w:rsidR="00780E9A" w:rsidRPr="00780E9A" w:rsidRDefault="00780E9A" w:rsidP="00780E9A">
      <w:pPr>
        <w:ind w:firstLine="709"/>
        <w:jc w:val="both"/>
        <w:rPr>
          <w:sz w:val="28"/>
          <w:szCs w:val="28"/>
        </w:rPr>
      </w:pPr>
      <w:r w:rsidRPr="00780E9A">
        <w:rPr>
          <w:sz w:val="28"/>
          <w:szCs w:val="28"/>
        </w:rPr>
        <w:t xml:space="preserve">- за землю – 233 штуки на сумму 33,94 млн. рублей; </w:t>
      </w:r>
    </w:p>
    <w:p w:rsidR="00780E9A" w:rsidRPr="00780E9A" w:rsidRDefault="00780E9A" w:rsidP="00780E9A">
      <w:pPr>
        <w:ind w:firstLine="709"/>
        <w:jc w:val="both"/>
        <w:rPr>
          <w:sz w:val="28"/>
          <w:szCs w:val="28"/>
        </w:rPr>
      </w:pPr>
      <w:r w:rsidRPr="00780E9A">
        <w:rPr>
          <w:sz w:val="28"/>
          <w:szCs w:val="28"/>
        </w:rPr>
        <w:t xml:space="preserve">- за имущество </w:t>
      </w:r>
      <w:r w:rsidR="00D11A4F">
        <w:rPr>
          <w:color w:val="000000"/>
          <w:sz w:val="28"/>
        </w:rPr>
        <w:t>–</w:t>
      </w:r>
      <w:r w:rsidRPr="00780E9A">
        <w:rPr>
          <w:sz w:val="28"/>
          <w:szCs w:val="28"/>
        </w:rPr>
        <w:t xml:space="preserve"> 355 штук на сумму 22,16 млн. рублей.</w:t>
      </w:r>
    </w:p>
    <w:p w:rsidR="00780E9A" w:rsidRPr="00780E9A" w:rsidRDefault="00780E9A" w:rsidP="00780E9A">
      <w:pPr>
        <w:ind w:firstLine="709"/>
        <w:jc w:val="both"/>
        <w:rPr>
          <w:sz w:val="28"/>
          <w:szCs w:val="28"/>
        </w:rPr>
      </w:pPr>
      <w:r w:rsidRPr="00780E9A">
        <w:rPr>
          <w:sz w:val="28"/>
          <w:szCs w:val="28"/>
        </w:rPr>
        <w:t>- добровольно погашено задолженности:</w:t>
      </w:r>
    </w:p>
    <w:p w:rsidR="00780E9A" w:rsidRPr="00780E9A" w:rsidRDefault="00780E9A" w:rsidP="00780E9A">
      <w:pPr>
        <w:ind w:firstLine="709"/>
        <w:jc w:val="both"/>
        <w:rPr>
          <w:sz w:val="28"/>
          <w:szCs w:val="28"/>
        </w:rPr>
      </w:pPr>
      <w:r w:rsidRPr="00780E9A">
        <w:rPr>
          <w:sz w:val="28"/>
          <w:szCs w:val="28"/>
        </w:rPr>
        <w:t xml:space="preserve">- по земельным участкам </w:t>
      </w:r>
      <w:r w:rsidR="00D11A4F">
        <w:rPr>
          <w:color w:val="000000"/>
          <w:sz w:val="28"/>
        </w:rPr>
        <w:t>–</w:t>
      </w:r>
      <w:r w:rsidRPr="00780E9A">
        <w:rPr>
          <w:sz w:val="28"/>
          <w:szCs w:val="28"/>
        </w:rPr>
        <w:t xml:space="preserve"> на сумму 7,09 млн. рублей;</w:t>
      </w:r>
    </w:p>
    <w:p w:rsidR="00780E9A" w:rsidRPr="00780E9A" w:rsidRDefault="00780E9A" w:rsidP="00780E9A">
      <w:pPr>
        <w:ind w:firstLine="709"/>
        <w:jc w:val="both"/>
        <w:rPr>
          <w:sz w:val="28"/>
          <w:szCs w:val="28"/>
        </w:rPr>
      </w:pPr>
      <w:r w:rsidRPr="00780E9A">
        <w:rPr>
          <w:sz w:val="28"/>
          <w:szCs w:val="28"/>
        </w:rPr>
        <w:t>- по имуществу - на сумму 5,0 млн. рублей.</w:t>
      </w:r>
    </w:p>
    <w:p w:rsidR="002021E0" w:rsidRPr="00780E9A" w:rsidRDefault="009625EF" w:rsidP="00215172">
      <w:pPr>
        <w:pBdr>
          <w:top w:val="none" w:sz="4" w:space="0" w:color="000000"/>
          <w:left w:val="none" w:sz="4" w:space="0" w:color="000000"/>
          <w:bottom w:val="none" w:sz="4" w:space="0" w:color="000000"/>
          <w:right w:val="none" w:sz="4" w:space="0" w:color="000000"/>
        </w:pBdr>
        <w:ind w:firstLine="709"/>
        <w:jc w:val="both"/>
        <w:rPr>
          <w:sz w:val="22"/>
        </w:rPr>
      </w:pPr>
      <w:r w:rsidRPr="00780E9A">
        <w:rPr>
          <w:color w:val="000000"/>
          <w:sz w:val="28"/>
        </w:rPr>
        <w:t>В целях создания благоприятных условий ведения предпринимательской деятельности осуществлялись различные виды имущественной поддержки для субъектов малого и среднего предпринимательства (в том числе субъектов социального предпринимательства).</w:t>
      </w:r>
    </w:p>
    <w:p w:rsidR="002021E0" w:rsidRPr="00780E9A" w:rsidRDefault="009625EF" w:rsidP="00226FA5">
      <w:pPr>
        <w:pBdr>
          <w:top w:val="none" w:sz="4" w:space="0" w:color="000000"/>
          <w:left w:val="none" w:sz="4" w:space="0" w:color="000000"/>
          <w:bottom w:val="none" w:sz="4" w:space="0" w:color="000000"/>
          <w:right w:val="none" w:sz="4" w:space="0" w:color="000000"/>
        </w:pBdr>
        <w:tabs>
          <w:tab w:val="left" w:pos="709"/>
        </w:tabs>
        <w:ind w:firstLine="709"/>
        <w:jc w:val="both"/>
        <w:rPr>
          <w:sz w:val="22"/>
        </w:rPr>
      </w:pPr>
      <w:proofErr w:type="gramStart"/>
      <w:r w:rsidRPr="00780E9A">
        <w:rPr>
          <w:color w:val="000000"/>
          <w:sz w:val="28"/>
        </w:rPr>
        <w:lastRenderedPageBreak/>
        <w:t xml:space="preserve">В соответствии с пунктом 10 Порядка определения арендной платы за земельные участки земель населенных пунктов, находящиеся в собственности ХМАО – Югры, и земельные участки земель населенных пунктов, государственная собственность на которые не разграничена, утвержденного </w:t>
      </w:r>
      <w:r w:rsidR="004D41DB">
        <w:rPr>
          <w:color w:val="000000"/>
          <w:sz w:val="28"/>
        </w:rPr>
        <w:t>п</w:t>
      </w:r>
      <w:r w:rsidRPr="00780E9A">
        <w:rPr>
          <w:color w:val="000000"/>
          <w:sz w:val="28"/>
        </w:rPr>
        <w:t>остановлением Правительства Х</w:t>
      </w:r>
      <w:r w:rsidR="00383BF1">
        <w:rPr>
          <w:color w:val="000000"/>
          <w:sz w:val="28"/>
        </w:rPr>
        <w:t>анты-Мансийского автономного окр</w:t>
      </w:r>
      <w:r w:rsidR="004D41DB">
        <w:rPr>
          <w:color w:val="000000"/>
          <w:sz w:val="28"/>
        </w:rPr>
        <w:t>у</w:t>
      </w:r>
      <w:r w:rsidR="00383BF1">
        <w:rPr>
          <w:color w:val="000000"/>
          <w:sz w:val="28"/>
        </w:rPr>
        <w:t>га</w:t>
      </w:r>
      <w:r w:rsidRPr="00780E9A">
        <w:rPr>
          <w:color w:val="000000"/>
          <w:sz w:val="28"/>
        </w:rPr>
        <w:t xml:space="preserve"> – Югры от 02.12.2011 № 457-п </w:t>
      </w:r>
      <w:r w:rsidR="00AD21BE">
        <w:rPr>
          <w:color w:val="000000"/>
          <w:sz w:val="28"/>
        </w:rPr>
        <w:t>«</w:t>
      </w:r>
      <w:r w:rsidRPr="00780E9A">
        <w:rPr>
          <w:color w:val="000000"/>
          <w:sz w:val="28"/>
        </w:rPr>
        <w:t>Об арендной плате за земельные участки земель населенных пунктов</w:t>
      </w:r>
      <w:r w:rsidR="00AD21BE">
        <w:rPr>
          <w:color w:val="000000"/>
          <w:sz w:val="28"/>
        </w:rPr>
        <w:t>»</w:t>
      </w:r>
      <w:r w:rsidRPr="00780E9A">
        <w:rPr>
          <w:color w:val="000000"/>
          <w:sz w:val="28"/>
        </w:rPr>
        <w:t xml:space="preserve"> применялись понижающие коэффициенты при расчете размера арендной платы в</w:t>
      </w:r>
      <w:proofErr w:type="gramEnd"/>
      <w:r w:rsidRPr="00780E9A">
        <w:rPr>
          <w:color w:val="000000"/>
          <w:sz w:val="28"/>
        </w:rPr>
        <w:t xml:space="preserve"> </w:t>
      </w:r>
      <w:proofErr w:type="gramStart"/>
      <w:r w:rsidRPr="00780E9A">
        <w:rPr>
          <w:color w:val="000000"/>
          <w:sz w:val="28"/>
        </w:rPr>
        <w:t>отношении</w:t>
      </w:r>
      <w:proofErr w:type="gramEnd"/>
      <w:r w:rsidRPr="00780E9A">
        <w:rPr>
          <w:color w:val="000000"/>
          <w:sz w:val="28"/>
        </w:rPr>
        <w:t xml:space="preserve"> 76 договоров аренды земельных участков, заключенных с 53 субъектами малого и среднего предпринимательства. Мера поддержки по всем действующим договорам аренды с субъектами в отчетном году составила 2,5 млн. рублей. </w:t>
      </w:r>
    </w:p>
    <w:p w:rsidR="002021E0" w:rsidRPr="00780E9A" w:rsidRDefault="009625EF" w:rsidP="00215172">
      <w:pPr>
        <w:pBdr>
          <w:top w:val="none" w:sz="4" w:space="0" w:color="000000"/>
          <w:left w:val="none" w:sz="4" w:space="0" w:color="000000"/>
          <w:bottom w:val="none" w:sz="4" w:space="0" w:color="000000"/>
          <w:right w:val="none" w:sz="4" w:space="0" w:color="000000"/>
        </w:pBdr>
        <w:ind w:firstLine="709"/>
        <w:jc w:val="both"/>
      </w:pPr>
      <w:r w:rsidRPr="00780E9A">
        <w:rPr>
          <w:color w:val="000000"/>
          <w:sz w:val="28"/>
        </w:rPr>
        <w:t>В 2025 году с 4 субъектами малого и среднего предпринимательства заключено 2 договора аренды земельных участков на сумму 54,13 тыс. рублей с применением понижающего коэффициента</w:t>
      </w:r>
      <w:r w:rsidR="00383BF1">
        <w:rPr>
          <w:color w:val="000000"/>
          <w:sz w:val="28"/>
        </w:rPr>
        <w:t xml:space="preserve"> (</w:t>
      </w:r>
      <w:r w:rsidRPr="00780E9A">
        <w:rPr>
          <w:color w:val="000000"/>
          <w:sz w:val="28"/>
        </w:rPr>
        <w:t>2024 год – 1 договор аренды на сумму 25,28 тыс. руб.</w:t>
      </w:r>
      <w:r w:rsidR="00383BF1">
        <w:rPr>
          <w:color w:val="000000"/>
          <w:sz w:val="28"/>
        </w:rPr>
        <w:t>).</w:t>
      </w:r>
    </w:p>
    <w:p w:rsidR="002021E0" w:rsidRPr="00780E9A" w:rsidRDefault="009625EF">
      <w:pPr>
        <w:pBdr>
          <w:top w:val="none" w:sz="4" w:space="0" w:color="000000"/>
          <w:left w:val="none" w:sz="4" w:space="0" w:color="000000"/>
          <w:bottom w:val="none" w:sz="4" w:space="0" w:color="000000"/>
          <w:right w:val="none" w:sz="4" w:space="0" w:color="000000"/>
        </w:pBdr>
        <w:ind w:firstLine="709"/>
        <w:jc w:val="both"/>
        <w:rPr>
          <w:color w:val="000000" w:themeColor="text1"/>
        </w:rPr>
      </w:pPr>
      <w:r w:rsidRPr="00780E9A">
        <w:rPr>
          <w:color w:val="000000" w:themeColor="text1"/>
          <w:sz w:val="28"/>
        </w:rPr>
        <w:t>Действует 15 (2024 – 12) договоров аренды муниципального имущества, в том числе с 8 субъектами малого и среднего предпринимательства.</w:t>
      </w:r>
    </w:p>
    <w:p w:rsidR="002021E0" w:rsidRPr="00780E9A" w:rsidRDefault="009625EF">
      <w:pPr>
        <w:pBdr>
          <w:top w:val="none" w:sz="4" w:space="0" w:color="000000"/>
          <w:left w:val="none" w:sz="4" w:space="0" w:color="000000"/>
          <w:bottom w:val="none" w:sz="4" w:space="0" w:color="000000"/>
          <w:right w:val="none" w:sz="4" w:space="0" w:color="000000"/>
        </w:pBdr>
        <w:ind w:firstLine="709"/>
        <w:jc w:val="both"/>
        <w:rPr>
          <w:color w:val="000000" w:themeColor="text1"/>
          <w:sz w:val="22"/>
        </w:rPr>
      </w:pPr>
      <w:r w:rsidRPr="00780E9A">
        <w:rPr>
          <w:color w:val="000000" w:themeColor="text1"/>
          <w:sz w:val="28"/>
        </w:rPr>
        <w:t>В рамках имущественной поддержки:</w:t>
      </w:r>
    </w:p>
    <w:p w:rsidR="002021E0" w:rsidRPr="00780E9A" w:rsidRDefault="009625EF">
      <w:pPr>
        <w:pBdr>
          <w:top w:val="none" w:sz="4" w:space="0" w:color="000000"/>
          <w:left w:val="none" w:sz="4" w:space="0" w:color="000000"/>
          <w:bottom w:val="none" w:sz="4" w:space="0" w:color="000000"/>
          <w:right w:val="none" w:sz="4" w:space="0" w:color="000000"/>
        </w:pBdr>
        <w:ind w:firstLine="709"/>
        <w:jc w:val="both"/>
        <w:rPr>
          <w:color w:val="000000" w:themeColor="text1"/>
          <w:sz w:val="22"/>
        </w:rPr>
      </w:pPr>
      <w:r w:rsidRPr="00780E9A">
        <w:rPr>
          <w:color w:val="000000" w:themeColor="text1"/>
          <w:sz w:val="28"/>
        </w:rPr>
        <w:t xml:space="preserve">- 5 социально ориентированным некоммерческим организациям передано в аренду недвижимое муниципальное имущество, общей площадью </w:t>
      </w:r>
      <w:r w:rsidR="000808F9" w:rsidRPr="00780E9A">
        <w:rPr>
          <w:color w:val="000000" w:themeColor="text1"/>
          <w:sz w:val="28"/>
        </w:rPr>
        <w:t>170 020,2</w:t>
      </w:r>
      <w:r w:rsidRPr="00780E9A">
        <w:rPr>
          <w:color w:val="000000" w:themeColor="text1"/>
          <w:sz w:val="28"/>
        </w:rPr>
        <w:t xml:space="preserve"> кв. м;</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themeColor="text1"/>
          <w:sz w:val="22"/>
        </w:rPr>
      </w:pPr>
      <w:r w:rsidRPr="00780E9A">
        <w:rPr>
          <w:color w:val="000000" w:themeColor="text1"/>
          <w:sz w:val="28"/>
        </w:rPr>
        <w:t xml:space="preserve">- движимое имущество в 2025 году в безвозмездное </w:t>
      </w:r>
      <w:r w:rsidR="00215172" w:rsidRPr="00780E9A">
        <w:rPr>
          <w:color w:val="000000" w:themeColor="text1"/>
          <w:sz w:val="28"/>
        </w:rPr>
        <w:t>пользование социально</w:t>
      </w:r>
      <w:r w:rsidRPr="00780E9A">
        <w:rPr>
          <w:color w:val="000000" w:themeColor="text1"/>
          <w:sz w:val="28"/>
        </w:rPr>
        <w:t xml:space="preserve"> ориентированным некоммерческим организациям, осуществляющим свою деятельность</w:t>
      </w:r>
      <w:r>
        <w:rPr>
          <w:color w:val="000000" w:themeColor="text1"/>
          <w:sz w:val="28"/>
        </w:rPr>
        <w:t xml:space="preserve"> на территории города </w:t>
      </w:r>
      <w:proofErr w:type="gramStart"/>
      <w:r w:rsidR="00215172">
        <w:rPr>
          <w:color w:val="000000" w:themeColor="text1"/>
          <w:sz w:val="28"/>
        </w:rPr>
        <w:t>Радужный</w:t>
      </w:r>
      <w:proofErr w:type="gramEnd"/>
      <w:r w:rsidR="00215172">
        <w:rPr>
          <w:color w:val="000000" w:themeColor="text1"/>
          <w:sz w:val="28"/>
        </w:rPr>
        <w:t>,</w:t>
      </w:r>
      <w:r>
        <w:rPr>
          <w:color w:val="000000" w:themeColor="text1"/>
          <w:sz w:val="28"/>
        </w:rPr>
        <w:t xml:space="preserve"> не передавалось.</w:t>
      </w:r>
    </w:p>
    <w:p w:rsidR="002021E0" w:rsidRDefault="007C51C4">
      <w:pPr>
        <w:keepNext/>
        <w:jc w:val="right"/>
        <w:rPr>
          <w:color w:val="000000" w:themeColor="text1"/>
          <w:sz w:val="28"/>
          <w:szCs w:val="28"/>
        </w:rPr>
      </w:pPr>
      <w:r>
        <w:rPr>
          <w:color w:val="000000" w:themeColor="text1"/>
          <w:sz w:val="28"/>
          <w:szCs w:val="28"/>
        </w:rPr>
        <w:t>Таблица 12</w:t>
      </w:r>
      <w:r w:rsidR="009625EF">
        <w:rPr>
          <w:color w:val="000000" w:themeColor="text1"/>
          <w:sz w:val="28"/>
          <w:szCs w:val="28"/>
        </w:rPr>
        <w:t xml:space="preserve"> </w:t>
      </w:r>
    </w:p>
    <w:p w:rsidR="002021E0" w:rsidRDefault="009625EF">
      <w:pPr>
        <w:keepNext/>
        <w:jc w:val="center"/>
        <w:rPr>
          <w:b/>
          <w:bCs/>
          <w:color w:val="000000" w:themeColor="text1"/>
          <w:sz w:val="28"/>
          <w:szCs w:val="28"/>
        </w:rPr>
      </w:pPr>
      <w:r>
        <w:rPr>
          <w:b/>
          <w:color w:val="000000" w:themeColor="text1"/>
          <w:sz w:val="28"/>
          <w:szCs w:val="28"/>
        </w:rPr>
        <w:t>Имущественная поддержка</w:t>
      </w:r>
      <w:r>
        <w:rPr>
          <w:b/>
          <w:color w:val="000000" w:themeColor="text1"/>
          <w:sz w:val="28"/>
          <w:szCs w:val="28"/>
          <w:lang w:val="en-US"/>
        </w:rPr>
        <w:t xml:space="preserve"> </w:t>
      </w:r>
    </w:p>
    <w:p w:rsidR="002021E0" w:rsidRDefault="002021E0">
      <w:pPr>
        <w:keepNext/>
        <w:jc w:val="center"/>
        <w:rPr>
          <w:b/>
          <w:color w:val="000000" w:themeColor="text1"/>
          <w:sz w:val="28"/>
          <w:szCs w:val="28"/>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555"/>
        <w:gridCol w:w="960"/>
        <w:gridCol w:w="1102"/>
        <w:gridCol w:w="976"/>
        <w:gridCol w:w="801"/>
        <w:gridCol w:w="1074"/>
      </w:tblGrid>
      <w:tr w:rsidR="002021E0" w:rsidTr="007C51C4">
        <w:trPr>
          <w:trHeight w:val="20"/>
          <w:jc w:val="center"/>
        </w:trPr>
        <w:tc>
          <w:tcPr>
            <w:tcW w:w="2430" w:type="pct"/>
          </w:tcPr>
          <w:p w:rsidR="002021E0" w:rsidRDefault="009625EF">
            <w:pPr>
              <w:widowControl w:val="0"/>
              <w:jc w:val="center"/>
              <w:rPr>
                <w:rFonts w:eastAsia="Calibri"/>
                <w:b/>
                <w:color w:val="000000" w:themeColor="text1"/>
              </w:rPr>
            </w:pPr>
            <w:r>
              <w:rPr>
                <w:rFonts w:eastAsia="Calibri"/>
                <w:b/>
                <w:color w:val="000000" w:themeColor="text1"/>
                <w:sz w:val="22"/>
                <w:szCs w:val="22"/>
              </w:rPr>
              <w:t xml:space="preserve">Наименование </w:t>
            </w:r>
          </w:p>
          <w:p w:rsidR="002021E0" w:rsidRDefault="009625EF">
            <w:pPr>
              <w:widowControl w:val="0"/>
              <w:jc w:val="center"/>
              <w:rPr>
                <w:b/>
                <w:color w:val="000000" w:themeColor="text1"/>
              </w:rPr>
            </w:pPr>
            <w:r>
              <w:rPr>
                <w:rFonts w:eastAsia="Calibri"/>
                <w:b/>
                <w:color w:val="000000" w:themeColor="text1"/>
                <w:sz w:val="22"/>
                <w:szCs w:val="22"/>
              </w:rPr>
              <w:t>показателя</w:t>
            </w:r>
          </w:p>
        </w:tc>
        <w:tc>
          <w:tcPr>
            <w:tcW w:w="531" w:type="pct"/>
          </w:tcPr>
          <w:p w:rsidR="002021E0" w:rsidRDefault="009625EF">
            <w:pPr>
              <w:widowControl w:val="0"/>
              <w:jc w:val="center"/>
              <w:rPr>
                <w:b/>
                <w:color w:val="000000" w:themeColor="text1"/>
              </w:rPr>
            </w:pPr>
            <w:r>
              <w:rPr>
                <w:b/>
                <w:color w:val="000000" w:themeColor="text1"/>
                <w:sz w:val="22"/>
                <w:szCs w:val="22"/>
              </w:rPr>
              <w:t xml:space="preserve">2021 </w:t>
            </w:r>
          </w:p>
          <w:p w:rsidR="002021E0" w:rsidRDefault="009625EF">
            <w:pPr>
              <w:widowControl w:val="0"/>
              <w:jc w:val="center"/>
              <w:rPr>
                <w:b/>
                <w:color w:val="000000" w:themeColor="text1"/>
              </w:rPr>
            </w:pPr>
            <w:r>
              <w:rPr>
                <w:b/>
                <w:color w:val="000000" w:themeColor="text1"/>
                <w:sz w:val="22"/>
                <w:szCs w:val="22"/>
              </w:rPr>
              <w:t>год</w:t>
            </w:r>
          </w:p>
        </w:tc>
        <w:tc>
          <w:tcPr>
            <w:tcW w:w="606" w:type="pct"/>
          </w:tcPr>
          <w:p w:rsidR="002021E0" w:rsidRDefault="009625EF">
            <w:pPr>
              <w:widowControl w:val="0"/>
              <w:jc w:val="center"/>
              <w:rPr>
                <w:b/>
                <w:color w:val="000000" w:themeColor="text1"/>
              </w:rPr>
            </w:pPr>
            <w:r>
              <w:rPr>
                <w:b/>
                <w:color w:val="000000" w:themeColor="text1"/>
                <w:sz w:val="22"/>
                <w:szCs w:val="22"/>
              </w:rPr>
              <w:t xml:space="preserve">2022 </w:t>
            </w:r>
          </w:p>
          <w:p w:rsidR="002021E0" w:rsidRDefault="009625EF">
            <w:pPr>
              <w:widowControl w:val="0"/>
              <w:jc w:val="center"/>
              <w:rPr>
                <w:b/>
                <w:color w:val="000000" w:themeColor="text1"/>
              </w:rPr>
            </w:pPr>
            <w:r>
              <w:rPr>
                <w:b/>
                <w:color w:val="000000" w:themeColor="text1"/>
                <w:sz w:val="22"/>
                <w:szCs w:val="22"/>
              </w:rPr>
              <w:t>год</w:t>
            </w:r>
          </w:p>
        </w:tc>
        <w:tc>
          <w:tcPr>
            <w:tcW w:w="539" w:type="pct"/>
          </w:tcPr>
          <w:p w:rsidR="002021E0" w:rsidRDefault="009625EF">
            <w:pPr>
              <w:widowControl w:val="0"/>
              <w:jc w:val="center"/>
              <w:rPr>
                <w:b/>
                <w:color w:val="000000" w:themeColor="text1"/>
              </w:rPr>
            </w:pPr>
            <w:r>
              <w:rPr>
                <w:b/>
                <w:color w:val="000000" w:themeColor="text1"/>
                <w:sz w:val="22"/>
                <w:szCs w:val="22"/>
              </w:rPr>
              <w:t>2023</w:t>
            </w:r>
          </w:p>
          <w:p w:rsidR="002021E0" w:rsidRDefault="009625EF">
            <w:pPr>
              <w:widowControl w:val="0"/>
              <w:jc w:val="center"/>
              <w:rPr>
                <w:b/>
                <w:color w:val="000000" w:themeColor="text1"/>
              </w:rPr>
            </w:pPr>
            <w:r>
              <w:rPr>
                <w:b/>
                <w:color w:val="000000" w:themeColor="text1"/>
                <w:sz w:val="22"/>
                <w:szCs w:val="22"/>
              </w:rPr>
              <w:t>год</w:t>
            </w:r>
          </w:p>
        </w:tc>
        <w:tc>
          <w:tcPr>
            <w:tcW w:w="447" w:type="pct"/>
            <w:vAlign w:val="center"/>
          </w:tcPr>
          <w:p w:rsidR="002021E0" w:rsidRDefault="009625EF">
            <w:pPr>
              <w:widowControl w:val="0"/>
              <w:jc w:val="center"/>
              <w:rPr>
                <w:b/>
                <w:color w:val="000000" w:themeColor="text1"/>
              </w:rPr>
            </w:pPr>
            <w:r>
              <w:rPr>
                <w:b/>
                <w:color w:val="000000" w:themeColor="text1"/>
                <w:sz w:val="22"/>
                <w:szCs w:val="22"/>
              </w:rPr>
              <w:t>2024 год</w:t>
            </w:r>
          </w:p>
        </w:tc>
        <w:tc>
          <w:tcPr>
            <w:tcW w:w="447" w:type="pct"/>
            <w:vAlign w:val="center"/>
          </w:tcPr>
          <w:p w:rsidR="007C51C4" w:rsidRDefault="009625EF">
            <w:pPr>
              <w:widowControl w:val="0"/>
              <w:jc w:val="center"/>
              <w:rPr>
                <w:b/>
                <w:color w:val="000000" w:themeColor="text1"/>
                <w:sz w:val="22"/>
                <w:szCs w:val="22"/>
              </w:rPr>
            </w:pPr>
            <w:r>
              <w:rPr>
                <w:b/>
                <w:color w:val="000000" w:themeColor="text1"/>
                <w:sz w:val="22"/>
                <w:szCs w:val="22"/>
              </w:rPr>
              <w:t xml:space="preserve">2025 </w:t>
            </w:r>
          </w:p>
          <w:p w:rsidR="002021E0" w:rsidRDefault="009625EF">
            <w:pPr>
              <w:widowControl w:val="0"/>
              <w:jc w:val="center"/>
              <w:rPr>
                <w:b/>
                <w:color w:val="000000" w:themeColor="text1"/>
                <w:sz w:val="22"/>
                <w:szCs w:val="22"/>
              </w:rPr>
            </w:pPr>
            <w:r>
              <w:rPr>
                <w:b/>
                <w:color w:val="000000" w:themeColor="text1"/>
                <w:sz w:val="22"/>
                <w:szCs w:val="22"/>
              </w:rPr>
              <w:t>г</w:t>
            </w:r>
            <w:r w:rsidR="000808F9">
              <w:rPr>
                <w:b/>
                <w:color w:val="000000" w:themeColor="text1"/>
                <w:sz w:val="22"/>
                <w:szCs w:val="22"/>
              </w:rPr>
              <w:t>од</w:t>
            </w:r>
          </w:p>
        </w:tc>
      </w:tr>
      <w:tr w:rsidR="002021E0" w:rsidTr="007C51C4">
        <w:trPr>
          <w:trHeight w:val="20"/>
          <w:jc w:val="center"/>
        </w:trPr>
        <w:tc>
          <w:tcPr>
            <w:tcW w:w="2430" w:type="pct"/>
          </w:tcPr>
          <w:p w:rsidR="002021E0" w:rsidRDefault="009625EF">
            <w:pPr>
              <w:jc w:val="both"/>
              <w:rPr>
                <w:rFonts w:eastAsia="Calibri"/>
                <w:color w:val="000000" w:themeColor="text1"/>
              </w:rPr>
            </w:pPr>
            <w:r>
              <w:rPr>
                <w:rFonts w:eastAsia="SimSun"/>
                <w:color w:val="000000" w:themeColor="text1"/>
                <w:sz w:val="22"/>
                <w:szCs w:val="22"/>
                <w:lang w:eastAsia="ar-SA"/>
              </w:rPr>
              <w:t>Количество действующих договоров аренды земельных участков с применением понижающего коэффициента (ед.)</w:t>
            </w:r>
          </w:p>
        </w:tc>
        <w:tc>
          <w:tcPr>
            <w:tcW w:w="531" w:type="pct"/>
            <w:vAlign w:val="center"/>
          </w:tcPr>
          <w:p w:rsidR="002021E0" w:rsidRDefault="009625EF">
            <w:pPr>
              <w:contextualSpacing/>
              <w:jc w:val="center"/>
              <w:rPr>
                <w:color w:val="000000" w:themeColor="text1"/>
              </w:rPr>
            </w:pPr>
            <w:r>
              <w:rPr>
                <w:color w:val="000000" w:themeColor="text1"/>
              </w:rPr>
              <w:t>89</w:t>
            </w:r>
          </w:p>
        </w:tc>
        <w:tc>
          <w:tcPr>
            <w:tcW w:w="606" w:type="pct"/>
            <w:vAlign w:val="center"/>
          </w:tcPr>
          <w:p w:rsidR="002021E0" w:rsidRDefault="009625EF">
            <w:pPr>
              <w:contextualSpacing/>
              <w:jc w:val="center"/>
              <w:rPr>
                <w:color w:val="000000" w:themeColor="text1"/>
              </w:rPr>
            </w:pPr>
            <w:r>
              <w:rPr>
                <w:color w:val="000000" w:themeColor="text1"/>
              </w:rPr>
              <w:t>87</w:t>
            </w:r>
          </w:p>
        </w:tc>
        <w:tc>
          <w:tcPr>
            <w:tcW w:w="539" w:type="pct"/>
            <w:vAlign w:val="center"/>
          </w:tcPr>
          <w:p w:rsidR="002021E0" w:rsidRDefault="009625EF">
            <w:pPr>
              <w:contextualSpacing/>
              <w:jc w:val="center"/>
              <w:rPr>
                <w:color w:val="000000" w:themeColor="text1"/>
              </w:rPr>
            </w:pPr>
            <w:r>
              <w:rPr>
                <w:color w:val="000000" w:themeColor="text1"/>
              </w:rPr>
              <w:t>64</w:t>
            </w:r>
          </w:p>
        </w:tc>
        <w:tc>
          <w:tcPr>
            <w:tcW w:w="447" w:type="pct"/>
            <w:vAlign w:val="center"/>
          </w:tcPr>
          <w:p w:rsidR="002021E0" w:rsidRDefault="009625EF">
            <w:pPr>
              <w:contextualSpacing/>
              <w:jc w:val="center"/>
              <w:rPr>
                <w:color w:val="000000" w:themeColor="text1"/>
              </w:rPr>
            </w:pPr>
            <w:r>
              <w:rPr>
                <w:color w:val="000000" w:themeColor="text1"/>
              </w:rPr>
              <w:t>62</w:t>
            </w:r>
          </w:p>
        </w:tc>
        <w:tc>
          <w:tcPr>
            <w:tcW w:w="447" w:type="pct"/>
            <w:vAlign w:val="center"/>
          </w:tcPr>
          <w:p w:rsidR="002021E0" w:rsidRDefault="009625EF">
            <w:pPr>
              <w:contextualSpacing/>
              <w:jc w:val="center"/>
              <w:rPr>
                <w:color w:val="000000" w:themeColor="text1"/>
              </w:rPr>
            </w:pPr>
            <w:r>
              <w:rPr>
                <w:color w:val="000000" w:themeColor="text1"/>
              </w:rPr>
              <w:t>76</w:t>
            </w:r>
          </w:p>
        </w:tc>
      </w:tr>
      <w:tr w:rsidR="002021E0" w:rsidTr="007C51C4">
        <w:trPr>
          <w:trHeight w:val="20"/>
          <w:jc w:val="center"/>
        </w:trPr>
        <w:tc>
          <w:tcPr>
            <w:tcW w:w="2430" w:type="pct"/>
          </w:tcPr>
          <w:p w:rsidR="002021E0" w:rsidRDefault="009625EF">
            <w:pPr>
              <w:contextualSpacing/>
              <w:rPr>
                <w:color w:val="000000" w:themeColor="text1"/>
              </w:rPr>
            </w:pPr>
            <w:r>
              <w:rPr>
                <w:color w:val="000000" w:themeColor="text1"/>
                <w:sz w:val="22"/>
                <w:szCs w:val="22"/>
              </w:rPr>
              <w:t xml:space="preserve">Количество СОНКО, </w:t>
            </w:r>
            <w:proofErr w:type="gramStart"/>
            <w:r>
              <w:rPr>
                <w:color w:val="000000" w:themeColor="text1"/>
                <w:sz w:val="22"/>
                <w:szCs w:val="22"/>
              </w:rPr>
              <w:t>получивших</w:t>
            </w:r>
            <w:proofErr w:type="gramEnd"/>
            <w:r>
              <w:rPr>
                <w:color w:val="000000" w:themeColor="text1"/>
                <w:sz w:val="22"/>
                <w:szCs w:val="22"/>
              </w:rPr>
              <w:t xml:space="preserve"> поддержку (ед.)</w:t>
            </w:r>
          </w:p>
        </w:tc>
        <w:tc>
          <w:tcPr>
            <w:tcW w:w="531" w:type="pct"/>
            <w:vAlign w:val="center"/>
          </w:tcPr>
          <w:p w:rsidR="002021E0" w:rsidRDefault="009625EF">
            <w:pPr>
              <w:contextualSpacing/>
              <w:jc w:val="center"/>
              <w:rPr>
                <w:color w:val="000000" w:themeColor="text1"/>
              </w:rPr>
            </w:pPr>
            <w:r>
              <w:rPr>
                <w:color w:val="000000" w:themeColor="text1"/>
              </w:rPr>
              <w:t>3</w:t>
            </w:r>
          </w:p>
        </w:tc>
        <w:tc>
          <w:tcPr>
            <w:tcW w:w="606" w:type="pct"/>
            <w:vAlign w:val="center"/>
          </w:tcPr>
          <w:p w:rsidR="002021E0" w:rsidRDefault="009625EF">
            <w:pPr>
              <w:contextualSpacing/>
              <w:jc w:val="center"/>
              <w:rPr>
                <w:color w:val="000000" w:themeColor="text1"/>
              </w:rPr>
            </w:pPr>
            <w:r>
              <w:rPr>
                <w:color w:val="000000" w:themeColor="text1"/>
              </w:rPr>
              <w:t>8</w:t>
            </w:r>
          </w:p>
        </w:tc>
        <w:tc>
          <w:tcPr>
            <w:tcW w:w="539" w:type="pct"/>
            <w:vAlign w:val="center"/>
          </w:tcPr>
          <w:p w:rsidR="002021E0" w:rsidRDefault="009625EF">
            <w:pPr>
              <w:contextualSpacing/>
              <w:jc w:val="center"/>
              <w:rPr>
                <w:color w:val="000000" w:themeColor="text1"/>
              </w:rPr>
            </w:pPr>
            <w:r>
              <w:rPr>
                <w:color w:val="000000" w:themeColor="text1"/>
              </w:rPr>
              <w:t>3</w:t>
            </w:r>
          </w:p>
        </w:tc>
        <w:tc>
          <w:tcPr>
            <w:tcW w:w="447" w:type="pct"/>
            <w:vAlign w:val="center"/>
          </w:tcPr>
          <w:p w:rsidR="002021E0" w:rsidRDefault="009625EF">
            <w:pPr>
              <w:contextualSpacing/>
              <w:jc w:val="center"/>
              <w:rPr>
                <w:color w:val="000000" w:themeColor="text1"/>
              </w:rPr>
            </w:pPr>
            <w:r>
              <w:rPr>
                <w:color w:val="000000" w:themeColor="text1"/>
              </w:rPr>
              <w:t>9</w:t>
            </w:r>
          </w:p>
        </w:tc>
        <w:tc>
          <w:tcPr>
            <w:tcW w:w="447" w:type="pct"/>
            <w:vAlign w:val="center"/>
          </w:tcPr>
          <w:p w:rsidR="002021E0" w:rsidRDefault="009625EF">
            <w:pPr>
              <w:contextualSpacing/>
              <w:jc w:val="center"/>
              <w:rPr>
                <w:color w:val="000000" w:themeColor="text1"/>
              </w:rPr>
            </w:pPr>
            <w:r>
              <w:rPr>
                <w:color w:val="000000" w:themeColor="text1"/>
              </w:rPr>
              <w:t>5</w:t>
            </w:r>
          </w:p>
        </w:tc>
      </w:tr>
      <w:tr w:rsidR="002021E0" w:rsidTr="007C51C4">
        <w:trPr>
          <w:trHeight w:val="20"/>
          <w:jc w:val="center"/>
        </w:trPr>
        <w:tc>
          <w:tcPr>
            <w:tcW w:w="2430" w:type="pct"/>
          </w:tcPr>
          <w:p w:rsidR="002021E0" w:rsidRDefault="009625EF">
            <w:pPr>
              <w:contextualSpacing/>
              <w:jc w:val="both"/>
              <w:rPr>
                <w:color w:val="000000" w:themeColor="text1"/>
              </w:rPr>
            </w:pPr>
            <w:r>
              <w:rPr>
                <w:color w:val="000000" w:themeColor="text1"/>
                <w:sz w:val="22"/>
                <w:szCs w:val="22"/>
              </w:rPr>
              <w:t>Площадь недвижимого имущества, переданного в безвозмездное пользование СОНКО (кв. м)</w:t>
            </w:r>
          </w:p>
        </w:tc>
        <w:tc>
          <w:tcPr>
            <w:tcW w:w="531" w:type="pct"/>
            <w:vAlign w:val="center"/>
          </w:tcPr>
          <w:p w:rsidR="002021E0" w:rsidRDefault="009625EF">
            <w:pPr>
              <w:contextualSpacing/>
              <w:jc w:val="center"/>
              <w:rPr>
                <w:color w:val="000000" w:themeColor="text1"/>
              </w:rPr>
            </w:pPr>
            <w:r>
              <w:rPr>
                <w:color w:val="000000" w:themeColor="text1"/>
              </w:rPr>
              <w:t>211,6</w:t>
            </w:r>
          </w:p>
        </w:tc>
        <w:tc>
          <w:tcPr>
            <w:tcW w:w="606" w:type="pct"/>
            <w:vAlign w:val="center"/>
          </w:tcPr>
          <w:p w:rsidR="002021E0" w:rsidRDefault="009625EF">
            <w:pPr>
              <w:contextualSpacing/>
              <w:jc w:val="center"/>
              <w:rPr>
                <w:color w:val="000000" w:themeColor="text1"/>
              </w:rPr>
            </w:pPr>
            <w:r>
              <w:rPr>
                <w:color w:val="000000" w:themeColor="text1"/>
              </w:rPr>
              <w:t>163,8</w:t>
            </w:r>
          </w:p>
        </w:tc>
        <w:tc>
          <w:tcPr>
            <w:tcW w:w="539" w:type="pct"/>
            <w:vAlign w:val="center"/>
          </w:tcPr>
          <w:p w:rsidR="002021E0" w:rsidRDefault="009625EF">
            <w:pPr>
              <w:contextualSpacing/>
              <w:jc w:val="center"/>
              <w:rPr>
                <w:color w:val="000000" w:themeColor="text1"/>
              </w:rPr>
            </w:pPr>
            <w:r>
              <w:rPr>
                <w:color w:val="000000" w:themeColor="text1"/>
              </w:rPr>
              <w:t>342,7</w:t>
            </w:r>
          </w:p>
        </w:tc>
        <w:tc>
          <w:tcPr>
            <w:tcW w:w="447" w:type="pct"/>
            <w:vAlign w:val="center"/>
          </w:tcPr>
          <w:p w:rsidR="002021E0" w:rsidRDefault="009625EF">
            <w:pPr>
              <w:contextualSpacing/>
              <w:jc w:val="center"/>
              <w:rPr>
                <w:color w:val="000000" w:themeColor="text1"/>
              </w:rPr>
            </w:pPr>
            <w:r>
              <w:rPr>
                <w:color w:val="000000" w:themeColor="text1"/>
              </w:rPr>
              <w:t>367,5</w:t>
            </w:r>
          </w:p>
        </w:tc>
        <w:tc>
          <w:tcPr>
            <w:tcW w:w="447" w:type="pct"/>
            <w:vAlign w:val="center"/>
          </w:tcPr>
          <w:p w:rsidR="002021E0" w:rsidRDefault="000808F9">
            <w:pPr>
              <w:contextualSpacing/>
              <w:jc w:val="center"/>
              <w:rPr>
                <w:color w:val="000000" w:themeColor="text1"/>
              </w:rPr>
            </w:pPr>
            <w:r>
              <w:rPr>
                <w:color w:val="000000" w:themeColor="text1"/>
              </w:rPr>
              <w:t>170 020,2</w:t>
            </w:r>
          </w:p>
        </w:tc>
      </w:tr>
      <w:tr w:rsidR="002021E0" w:rsidTr="007C51C4">
        <w:trPr>
          <w:trHeight w:val="20"/>
          <w:jc w:val="center"/>
        </w:trPr>
        <w:tc>
          <w:tcPr>
            <w:tcW w:w="2430" w:type="pct"/>
          </w:tcPr>
          <w:p w:rsidR="002021E0" w:rsidRDefault="009625EF">
            <w:pPr>
              <w:contextualSpacing/>
              <w:jc w:val="both"/>
              <w:rPr>
                <w:color w:val="000000" w:themeColor="text1"/>
              </w:rPr>
            </w:pPr>
            <w:r>
              <w:rPr>
                <w:color w:val="000000" w:themeColor="text1"/>
                <w:sz w:val="22"/>
                <w:szCs w:val="22"/>
              </w:rPr>
              <w:t>Количество движимого имущества, переданного в безвозмездное пользование СОНКО (ед.)</w:t>
            </w:r>
          </w:p>
        </w:tc>
        <w:tc>
          <w:tcPr>
            <w:tcW w:w="531" w:type="pct"/>
            <w:vAlign w:val="center"/>
          </w:tcPr>
          <w:p w:rsidR="002021E0" w:rsidRDefault="009625EF">
            <w:pPr>
              <w:contextualSpacing/>
              <w:jc w:val="center"/>
              <w:rPr>
                <w:color w:val="000000" w:themeColor="text1"/>
              </w:rPr>
            </w:pPr>
            <w:r>
              <w:rPr>
                <w:color w:val="000000" w:themeColor="text1"/>
              </w:rPr>
              <w:t>0</w:t>
            </w:r>
          </w:p>
        </w:tc>
        <w:tc>
          <w:tcPr>
            <w:tcW w:w="606" w:type="pct"/>
            <w:vAlign w:val="center"/>
          </w:tcPr>
          <w:p w:rsidR="002021E0" w:rsidRDefault="009625EF">
            <w:pPr>
              <w:contextualSpacing/>
              <w:jc w:val="center"/>
              <w:rPr>
                <w:color w:val="000000" w:themeColor="text1"/>
              </w:rPr>
            </w:pPr>
            <w:r>
              <w:rPr>
                <w:color w:val="000000" w:themeColor="text1"/>
              </w:rPr>
              <w:t>37</w:t>
            </w:r>
          </w:p>
        </w:tc>
        <w:tc>
          <w:tcPr>
            <w:tcW w:w="539" w:type="pct"/>
            <w:vAlign w:val="center"/>
          </w:tcPr>
          <w:p w:rsidR="002021E0" w:rsidRDefault="009625EF">
            <w:pPr>
              <w:contextualSpacing/>
              <w:jc w:val="center"/>
              <w:rPr>
                <w:color w:val="000000" w:themeColor="text1"/>
              </w:rPr>
            </w:pPr>
            <w:r>
              <w:rPr>
                <w:color w:val="000000" w:themeColor="text1"/>
              </w:rPr>
              <w:t>0</w:t>
            </w:r>
          </w:p>
        </w:tc>
        <w:tc>
          <w:tcPr>
            <w:tcW w:w="447" w:type="pct"/>
            <w:vAlign w:val="center"/>
          </w:tcPr>
          <w:p w:rsidR="002021E0" w:rsidRDefault="009625EF">
            <w:pPr>
              <w:contextualSpacing/>
              <w:jc w:val="center"/>
              <w:rPr>
                <w:color w:val="000000" w:themeColor="text1"/>
              </w:rPr>
            </w:pPr>
            <w:r>
              <w:rPr>
                <w:color w:val="000000" w:themeColor="text1"/>
              </w:rPr>
              <w:t>21</w:t>
            </w:r>
          </w:p>
        </w:tc>
        <w:tc>
          <w:tcPr>
            <w:tcW w:w="447" w:type="pct"/>
            <w:vAlign w:val="center"/>
          </w:tcPr>
          <w:p w:rsidR="002021E0" w:rsidRDefault="009625EF">
            <w:pPr>
              <w:contextualSpacing/>
              <w:jc w:val="center"/>
              <w:rPr>
                <w:color w:val="000000" w:themeColor="text1"/>
              </w:rPr>
            </w:pPr>
            <w:r>
              <w:rPr>
                <w:color w:val="000000" w:themeColor="text1"/>
              </w:rPr>
              <w:t>0</w:t>
            </w:r>
          </w:p>
        </w:tc>
      </w:tr>
    </w:tbl>
    <w:p w:rsidR="00226FA5" w:rsidRDefault="00226FA5">
      <w:pPr>
        <w:keepNext/>
        <w:jc w:val="right"/>
        <w:rPr>
          <w:sz w:val="28"/>
          <w:szCs w:val="28"/>
        </w:rPr>
      </w:pPr>
    </w:p>
    <w:p w:rsidR="002021E0" w:rsidRPr="00776D2E" w:rsidRDefault="009625EF">
      <w:pPr>
        <w:keepNext/>
        <w:jc w:val="right"/>
        <w:rPr>
          <w:sz w:val="28"/>
          <w:szCs w:val="28"/>
        </w:rPr>
      </w:pPr>
      <w:r w:rsidRPr="00776D2E">
        <w:rPr>
          <w:sz w:val="28"/>
          <w:szCs w:val="28"/>
        </w:rPr>
        <w:t>Таблица 1</w:t>
      </w:r>
      <w:r w:rsidR="007C51C4">
        <w:rPr>
          <w:sz w:val="28"/>
          <w:szCs w:val="28"/>
        </w:rPr>
        <w:t>3</w:t>
      </w:r>
      <w:r w:rsidRPr="00776D2E">
        <w:rPr>
          <w:sz w:val="28"/>
          <w:szCs w:val="28"/>
        </w:rPr>
        <w:t xml:space="preserve"> </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sz w:val="28"/>
        </w:rPr>
        <w:t xml:space="preserve">Информация о договорах аренды земельных участков </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sz w:val="28"/>
        </w:rPr>
        <w:t>по результатам проведенных аукционов</w:t>
      </w:r>
    </w:p>
    <w:p w:rsidR="002021E0" w:rsidRPr="00776D2E" w:rsidRDefault="009625EF">
      <w:pPr>
        <w:pBdr>
          <w:top w:val="none" w:sz="4" w:space="0" w:color="000000"/>
          <w:left w:val="none" w:sz="4" w:space="0" w:color="000000"/>
          <w:bottom w:val="none" w:sz="4" w:space="0" w:color="000000"/>
          <w:right w:val="none" w:sz="4" w:space="0" w:color="000000"/>
        </w:pBdr>
        <w:rPr>
          <w:rFonts w:ascii="Calibri" w:eastAsia="Calibri" w:hAnsi="Calibri" w:cs="Calibri"/>
          <w:sz w:val="22"/>
        </w:rPr>
      </w:pPr>
      <w:r w:rsidRPr="00776D2E">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968"/>
        <w:gridCol w:w="851"/>
        <w:gridCol w:w="850"/>
        <w:gridCol w:w="680"/>
        <w:gridCol w:w="675"/>
      </w:tblGrid>
      <w:tr w:rsidR="00776D2E" w:rsidRPr="00776D2E" w:rsidTr="007C51C4">
        <w:trPr>
          <w:trHeight w:val="20"/>
        </w:trPr>
        <w:tc>
          <w:tcPr>
            <w:tcW w:w="5259"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lastRenderedPageBreak/>
              <w:t xml:space="preserve">Наименование </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показателя</w:t>
            </w:r>
          </w:p>
        </w:tc>
        <w:tc>
          <w:tcPr>
            <w:tcW w:w="968"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 xml:space="preserve">2021 </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год</w:t>
            </w:r>
          </w:p>
        </w:tc>
        <w:tc>
          <w:tcPr>
            <w:tcW w:w="851"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 xml:space="preserve">2022 </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год</w:t>
            </w:r>
          </w:p>
        </w:tc>
        <w:tc>
          <w:tcPr>
            <w:tcW w:w="850"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2023</w:t>
            </w:r>
          </w:p>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год</w:t>
            </w:r>
          </w:p>
        </w:tc>
        <w:tc>
          <w:tcPr>
            <w:tcW w:w="68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2024 год</w:t>
            </w:r>
          </w:p>
        </w:tc>
        <w:tc>
          <w:tcPr>
            <w:tcW w:w="675"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rPr>
                <w:b/>
              </w:rPr>
              <w:t>2025 год</w:t>
            </w:r>
          </w:p>
        </w:tc>
      </w:tr>
      <w:tr w:rsidR="00776D2E" w:rsidRPr="00776D2E" w:rsidTr="007C51C4">
        <w:trPr>
          <w:trHeight w:val="20"/>
        </w:trPr>
        <w:tc>
          <w:tcPr>
            <w:tcW w:w="5259"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sz w:val="22"/>
              </w:rPr>
            </w:pPr>
            <w:r w:rsidRPr="00776D2E">
              <w:t xml:space="preserve">Количество организованных и проведенных аукционов (ед.) </w:t>
            </w:r>
          </w:p>
        </w:tc>
        <w:tc>
          <w:tcPr>
            <w:tcW w:w="968"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jc w:val="center"/>
              <w:rPr>
                <w:rFonts w:ascii="Calibri" w:eastAsia="Calibri" w:hAnsi="Calibri" w:cs="Calibri"/>
                <w:sz w:val="22"/>
              </w:rPr>
            </w:pPr>
            <w:r w:rsidRPr="00776D2E">
              <w:t>34</w:t>
            </w:r>
          </w:p>
        </w:tc>
        <w:tc>
          <w:tcPr>
            <w:tcW w:w="851"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jc w:val="center"/>
              <w:rPr>
                <w:rFonts w:ascii="Calibri" w:eastAsia="Calibri" w:hAnsi="Calibri" w:cs="Calibri"/>
                <w:sz w:val="22"/>
              </w:rPr>
            </w:pPr>
            <w:r w:rsidRPr="00776D2E">
              <w:t>12</w:t>
            </w:r>
          </w:p>
        </w:tc>
        <w:tc>
          <w:tcPr>
            <w:tcW w:w="85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jc w:val="center"/>
              <w:rPr>
                <w:rFonts w:ascii="Calibri" w:eastAsia="Calibri" w:hAnsi="Calibri" w:cs="Calibri"/>
                <w:sz w:val="22"/>
              </w:rPr>
            </w:pPr>
            <w:r w:rsidRPr="00776D2E">
              <w:t>11</w:t>
            </w:r>
          </w:p>
        </w:tc>
        <w:tc>
          <w:tcPr>
            <w:tcW w:w="68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jc w:val="center"/>
              <w:rPr>
                <w:rFonts w:ascii="Calibri" w:eastAsia="Calibri" w:hAnsi="Calibri" w:cs="Calibri"/>
                <w:sz w:val="22"/>
              </w:rPr>
            </w:pPr>
            <w:r w:rsidRPr="00776D2E">
              <w:t>0</w:t>
            </w:r>
          </w:p>
        </w:tc>
        <w:tc>
          <w:tcPr>
            <w:tcW w:w="675"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spacing w:line="235" w:lineRule="atLeast"/>
              <w:jc w:val="center"/>
              <w:rPr>
                <w:rFonts w:ascii="Calibri" w:eastAsia="Calibri" w:hAnsi="Calibri" w:cs="Calibri"/>
                <w:sz w:val="22"/>
              </w:rPr>
            </w:pPr>
            <w:r w:rsidRPr="00776D2E">
              <w:t>2</w:t>
            </w:r>
          </w:p>
        </w:tc>
      </w:tr>
      <w:tr w:rsidR="00776D2E" w:rsidRPr="00776D2E" w:rsidTr="007C51C4">
        <w:trPr>
          <w:trHeight w:val="20"/>
        </w:trPr>
        <w:tc>
          <w:tcPr>
            <w:tcW w:w="5259"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both"/>
              <w:rPr>
                <w:rFonts w:ascii="Calibri" w:eastAsia="Calibri" w:hAnsi="Calibri" w:cs="Calibri"/>
                <w:sz w:val="22"/>
              </w:rPr>
            </w:pPr>
            <w:r w:rsidRPr="00776D2E">
              <w:t xml:space="preserve">Количество заключенных договоров аренды земельных участков (ед.) (в </w:t>
            </w:r>
            <w:proofErr w:type="spellStart"/>
            <w:r w:rsidRPr="00776D2E">
              <w:t>т.ч</w:t>
            </w:r>
            <w:proofErr w:type="spellEnd"/>
            <w:r w:rsidRPr="00776D2E">
              <w:t>. по итогам аукционов)</w:t>
            </w:r>
          </w:p>
        </w:tc>
        <w:tc>
          <w:tcPr>
            <w:tcW w:w="968"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t>105</w:t>
            </w:r>
          </w:p>
        </w:tc>
        <w:tc>
          <w:tcPr>
            <w:tcW w:w="851"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t>97</w:t>
            </w:r>
          </w:p>
        </w:tc>
        <w:tc>
          <w:tcPr>
            <w:tcW w:w="85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t>69</w:t>
            </w:r>
          </w:p>
        </w:tc>
        <w:tc>
          <w:tcPr>
            <w:tcW w:w="68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t>22</w:t>
            </w:r>
          </w:p>
        </w:tc>
        <w:tc>
          <w:tcPr>
            <w:tcW w:w="675"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rPr>
            </w:pPr>
            <w:r w:rsidRPr="00776D2E">
              <w:t>30</w:t>
            </w:r>
          </w:p>
        </w:tc>
      </w:tr>
      <w:tr w:rsidR="00776D2E" w:rsidRPr="00776D2E" w:rsidTr="007C51C4">
        <w:trPr>
          <w:trHeight w:val="20"/>
        </w:trPr>
        <w:tc>
          <w:tcPr>
            <w:tcW w:w="5259" w:type="dxa"/>
            <w:tcMar>
              <w:top w:w="0" w:type="dxa"/>
              <w:left w:w="57" w:type="dxa"/>
              <w:bottom w:w="0" w:type="dxa"/>
              <w:right w:w="57" w:type="dxa"/>
            </w:tcMar>
          </w:tcPr>
          <w:p w:rsidR="002021E0" w:rsidRPr="00776D2E" w:rsidRDefault="009625EF">
            <w:pPr>
              <w:pBdr>
                <w:top w:val="none" w:sz="4" w:space="0" w:color="000000"/>
                <w:left w:val="none" w:sz="4" w:space="0" w:color="000000"/>
                <w:bottom w:val="none" w:sz="4" w:space="0" w:color="000000"/>
                <w:right w:val="none" w:sz="4" w:space="0" w:color="000000"/>
              </w:pBdr>
              <w:jc w:val="both"/>
              <w:rPr>
                <w:rFonts w:ascii="Calibri" w:eastAsia="Calibri" w:hAnsi="Calibri" w:cs="Calibri"/>
                <w:sz w:val="22"/>
              </w:rPr>
            </w:pPr>
            <w:r w:rsidRPr="00776D2E">
              <w:t>Доход от заключенных договоров аренды земельных участков (млн. руб./год)</w:t>
            </w:r>
          </w:p>
        </w:tc>
        <w:tc>
          <w:tcPr>
            <w:tcW w:w="968"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t>0,44</w:t>
            </w:r>
          </w:p>
        </w:tc>
        <w:tc>
          <w:tcPr>
            <w:tcW w:w="851"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t>3,98</w:t>
            </w:r>
          </w:p>
        </w:tc>
        <w:tc>
          <w:tcPr>
            <w:tcW w:w="85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t>1,26</w:t>
            </w:r>
          </w:p>
        </w:tc>
        <w:tc>
          <w:tcPr>
            <w:tcW w:w="680"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t>0,74</w:t>
            </w:r>
          </w:p>
        </w:tc>
        <w:tc>
          <w:tcPr>
            <w:tcW w:w="675" w:type="dxa"/>
            <w:tcMar>
              <w:top w:w="0" w:type="dxa"/>
              <w:left w:w="57" w:type="dxa"/>
              <w:bottom w:w="0" w:type="dxa"/>
              <w:right w:w="57"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t> </w:t>
            </w:r>
            <w:r w:rsidR="00A55EE1">
              <w:t>1,19</w:t>
            </w:r>
          </w:p>
        </w:tc>
      </w:tr>
    </w:tbl>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roofErr w:type="gramStart"/>
      <w:r>
        <w:rPr>
          <w:color w:val="000000"/>
          <w:sz w:val="28"/>
          <w:highlight w:val="white"/>
        </w:rPr>
        <w:t>На конец</w:t>
      </w:r>
      <w:proofErr w:type="gramEnd"/>
      <w:r>
        <w:rPr>
          <w:color w:val="000000"/>
          <w:sz w:val="28"/>
          <w:highlight w:val="white"/>
        </w:rPr>
        <w:t xml:space="preserve"> 2025 года действуют 2 140 договоров аренды земельных участков, из них (2024 </w:t>
      </w:r>
      <w:r w:rsidR="00D11A4F">
        <w:rPr>
          <w:color w:val="000000"/>
          <w:sz w:val="28"/>
        </w:rPr>
        <w:t xml:space="preserve">– </w:t>
      </w:r>
      <w:r>
        <w:rPr>
          <w:color w:val="000000"/>
          <w:sz w:val="28"/>
          <w:highlight w:val="white"/>
        </w:rPr>
        <w:t xml:space="preserve">2 137): </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xml:space="preserve">- 373 договора аренды с юридическими лицами; </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- 1 767 договора аренды с физическими лицами.</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В 2025 году заключено:</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xml:space="preserve">- 30 договоров аренды земельных участков (2024 – 22); </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- 8 соглашений о досрочном расторжении договоров аренды земельных участков (2024 – 9);</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xml:space="preserve">- 78 договоров купли-продажи земельных участков (2024 – 101); </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- 6 дополнительных соглашений к договорам аренды земельных участков (2024 – 10);</w:t>
      </w:r>
    </w:p>
    <w:p w:rsidR="002021E0" w:rsidRDefault="009625EF" w:rsidP="004D41DB">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- 2 договора безвозмездного срочного пользования (2024 – 0).</w:t>
      </w:r>
    </w:p>
    <w:p w:rsidR="002021E0" w:rsidRDefault="009625EF" w:rsidP="00776D2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roofErr w:type="gramStart"/>
      <w:r>
        <w:rPr>
          <w:color w:val="000000"/>
          <w:sz w:val="28"/>
          <w:highlight w:val="white"/>
        </w:rPr>
        <w:t xml:space="preserve">В соответствии с </w:t>
      </w:r>
      <w:r w:rsidR="004D41DB">
        <w:rPr>
          <w:color w:val="000000"/>
          <w:sz w:val="28"/>
          <w:highlight w:val="white"/>
        </w:rPr>
        <w:t>п</w:t>
      </w:r>
      <w:r>
        <w:rPr>
          <w:color w:val="000000"/>
          <w:sz w:val="28"/>
          <w:highlight w:val="white"/>
        </w:rPr>
        <w:t>остановлением Правительства Х</w:t>
      </w:r>
      <w:r w:rsidR="00383BF1">
        <w:rPr>
          <w:color w:val="000000"/>
          <w:sz w:val="28"/>
          <w:highlight w:val="white"/>
        </w:rPr>
        <w:t xml:space="preserve">анты-Мансийского автономного округа </w:t>
      </w:r>
      <w:r>
        <w:rPr>
          <w:color w:val="000000"/>
          <w:sz w:val="28"/>
          <w:highlight w:val="white"/>
        </w:rPr>
        <w:t xml:space="preserve">– Югры от 02.12.2011 № 457-п </w:t>
      </w:r>
      <w:r w:rsidR="00AD21BE">
        <w:rPr>
          <w:color w:val="000000"/>
          <w:sz w:val="28"/>
          <w:highlight w:val="white"/>
        </w:rPr>
        <w:t>«</w:t>
      </w:r>
      <w:r>
        <w:rPr>
          <w:color w:val="000000"/>
          <w:sz w:val="28"/>
          <w:highlight w:val="white"/>
        </w:rPr>
        <w:t>Об арендной плате за земельные участки земель населенных пунктов</w:t>
      </w:r>
      <w:r w:rsidR="00AD21BE">
        <w:rPr>
          <w:color w:val="000000"/>
          <w:sz w:val="28"/>
          <w:highlight w:val="white"/>
        </w:rPr>
        <w:t>»</w:t>
      </w:r>
      <w:r>
        <w:rPr>
          <w:color w:val="000000"/>
          <w:sz w:val="28"/>
          <w:highlight w:val="white"/>
        </w:rPr>
        <w:t xml:space="preserve"> и условиями договоров аренды направлено арендаторам 2 098 уведомлений об арендной плате к договорам аренды земельных участков в связи с передачей права аренды (перенаем) земельных участков, изменением условий порядка расчета арендной платы.</w:t>
      </w:r>
      <w:proofErr w:type="gramEnd"/>
    </w:p>
    <w:p w:rsidR="002021E0" w:rsidRDefault="009625EF" w:rsidP="00776D2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roofErr w:type="gramStart"/>
      <w:r>
        <w:rPr>
          <w:color w:val="000000"/>
          <w:sz w:val="28"/>
          <w:highlight w:val="white"/>
        </w:rPr>
        <w:t>В течение 2025 года в соответствии со статьей 39.36 Земельного кодекса Р</w:t>
      </w:r>
      <w:r w:rsidR="004D41DB">
        <w:rPr>
          <w:color w:val="000000"/>
          <w:sz w:val="28"/>
          <w:highlight w:val="white"/>
        </w:rPr>
        <w:t>оссийской Федерации</w:t>
      </w:r>
      <w:r>
        <w:rPr>
          <w:color w:val="000000"/>
          <w:sz w:val="28"/>
          <w:highlight w:val="white"/>
        </w:rPr>
        <w:t xml:space="preserve">, </w:t>
      </w:r>
      <w:r w:rsidR="004D41DB">
        <w:rPr>
          <w:color w:val="000000"/>
          <w:sz w:val="28"/>
          <w:highlight w:val="white"/>
        </w:rPr>
        <w:t>п</w:t>
      </w:r>
      <w:r>
        <w:rPr>
          <w:color w:val="000000"/>
          <w:sz w:val="28"/>
          <w:highlight w:val="white"/>
        </w:rPr>
        <w:t>остановлением Правительства Р</w:t>
      </w:r>
      <w:r w:rsidR="004D41DB">
        <w:rPr>
          <w:color w:val="000000"/>
          <w:sz w:val="28"/>
          <w:highlight w:val="white"/>
        </w:rPr>
        <w:t>оссийской Федерации</w:t>
      </w:r>
      <w:r>
        <w:rPr>
          <w:color w:val="000000"/>
          <w:sz w:val="28"/>
          <w:highlight w:val="white"/>
        </w:rPr>
        <w:t xml:space="preserve"> от 03.12.2014 № 1300, </w:t>
      </w:r>
      <w:r w:rsidR="004D41DB">
        <w:rPr>
          <w:color w:val="000000"/>
          <w:sz w:val="28"/>
          <w:highlight w:val="white"/>
        </w:rPr>
        <w:t>п</w:t>
      </w:r>
      <w:r>
        <w:rPr>
          <w:color w:val="000000"/>
          <w:sz w:val="28"/>
          <w:highlight w:val="white"/>
        </w:rPr>
        <w:t>остановлением Правительства Ханты-Мансийского автономного округа – Югры от 19.06.2015 №174-п выдано 19 разрешений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для размещения объектов (2024 – 23).</w:t>
      </w:r>
      <w:proofErr w:type="gramEnd"/>
    </w:p>
    <w:p w:rsidR="002021E0" w:rsidRDefault="009625EF" w:rsidP="00776D2E">
      <w:pPr>
        <w:pBdr>
          <w:top w:val="none" w:sz="4" w:space="0" w:color="000000"/>
          <w:left w:val="none" w:sz="4" w:space="0" w:color="000000"/>
          <w:bottom w:val="none" w:sz="4" w:space="0" w:color="000000"/>
          <w:right w:val="none" w:sz="4" w:space="0" w:color="000000"/>
        </w:pBdr>
        <w:spacing w:line="235" w:lineRule="atLeast"/>
        <w:ind w:firstLine="709"/>
        <w:jc w:val="both"/>
        <w:rPr>
          <w:rFonts w:ascii="Calibri" w:eastAsia="Calibri" w:hAnsi="Calibri" w:cs="Calibri"/>
          <w:sz w:val="22"/>
          <w:highlight w:val="white"/>
        </w:rPr>
      </w:pPr>
      <w:r>
        <w:rPr>
          <w:color w:val="000000"/>
          <w:sz w:val="28"/>
          <w:highlight w:val="white"/>
        </w:rPr>
        <w:t>На регулярной основе проводится работа по формированию новых земельных участков и уточнению границ ранее учтенных земельных участков</w:t>
      </w:r>
      <w:r w:rsidR="00383BF1">
        <w:rPr>
          <w:color w:val="000000"/>
          <w:sz w:val="28"/>
          <w:highlight w:val="white"/>
        </w:rPr>
        <w:t>.</w:t>
      </w:r>
      <w:r>
        <w:rPr>
          <w:color w:val="000000"/>
          <w:sz w:val="28"/>
          <w:highlight w:val="white"/>
        </w:rPr>
        <w:t xml:space="preserve"> </w:t>
      </w:r>
    </w:p>
    <w:p w:rsidR="002021E0" w:rsidRDefault="009625EF" w:rsidP="00776D2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Pr>
          <w:color w:val="000000"/>
          <w:sz w:val="28"/>
          <w:highlight w:val="white"/>
        </w:rPr>
        <w:t>За 2025 год сформировано и поставлено на государственный кадастровый учет 33 земельных участка на основании подготовленных и выданных постановлений об утверждении схемы на кадастровом плане территории</w:t>
      </w:r>
      <w:r w:rsidR="00383BF1">
        <w:rPr>
          <w:color w:val="000000"/>
          <w:sz w:val="28"/>
          <w:highlight w:val="white"/>
        </w:rPr>
        <w:t>,</w:t>
      </w:r>
      <w:r>
        <w:rPr>
          <w:color w:val="000000"/>
          <w:sz w:val="28"/>
          <w:highlight w:val="white"/>
        </w:rPr>
        <w:t xml:space="preserve"> в том числе в рамках предварительного согласования предоставления </w:t>
      </w:r>
      <w:r w:rsidR="00E81B82">
        <w:rPr>
          <w:color w:val="000000"/>
          <w:sz w:val="28"/>
          <w:highlight w:val="white"/>
        </w:rPr>
        <w:t>земельных участков</w:t>
      </w:r>
      <w:r>
        <w:rPr>
          <w:color w:val="000000"/>
          <w:sz w:val="28"/>
          <w:highlight w:val="white"/>
        </w:rPr>
        <w:t xml:space="preserve"> (2024 – 24).</w:t>
      </w:r>
    </w:p>
    <w:p w:rsidR="002021E0" w:rsidRPr="00776D2E" w:rsidRDefault="009625EF" w:rsidP="00776D2E">
      <w:pPr>
        <w:pBdr>
          <w:top w:val="none" w:sz="4" w:space="0" w:color="000000"/>
          <w:left w:val="none" w:sz="4" w:space="0" w:color="000000"/>
          <w:bottom w:val="none" w:sz="4" w:space="0" w:color="000000"/>
          <w:right w:val="none" w:sz="4" w:space="0" w:color="000000"/>
        </w:pBdr>
        <w:ind w:firstLine="680"/>
        <w:jc w:val="both"/>
        <w:rPr>
          <w:rFonts w:ascii="Calibri" w:eastAsia="Calibri" w:hAnsi="Calibri" w:cs="Calibri"/>
          <w:sz w:val="22"/>
        </w:rPr>
      </w:pPr>
      <w:proofErr w:type="gramStart"/>
      <w:r>
        <w:rPr>
          <w:color w:val="000000"/>
          <w:sz w:val="28"/>
          <w:highlight w:val="white"/>
        </w:rPr>
        <w:lastRenderedPageBreak/>
        <w:t>Одним из приоритетных направлений деятельности администрации города является вопрос обеспечения земельными участками граждан льготной категории, в том числе многодетных семей, осуществляемый на основании Указа Президента Р</w:t>
      </w:r>
      <w:r w:rsidR="00E81B82">
        <w:rPr>
          <w:color w:val="000000"/>
          <w:sz w:val="28"/>
          <w:highlight w:val="white"/>
        </w:rPr>
        <w:t>оссийской Федерации</w:t>
      </w:r>
      <w:r>
        <w:rPr>
          <w:color w:val="000000"/>
          <w:sz w:val="28"/>
          <w:highlight w:val="white"/>
        </w:rPr>
        <w:t xml:space="preserve"> от 07.05.2012 №</w:t>
      </w:r>
      <w:r w:rsidR="00E81B82">
        <w:rPr>
          <w:color w:val="000000"/>
          <w:sz w:val="28"/>
          <w:highlight w:val="white"/>
        </w:rPr>
        <w:t xml:space="preserve"> </w:t>
      </w:r>
      <w:r>
        <w:rPr>
          <w:color w:val="000000"/>
          <w:sz w:val="28"/>
          <w:highlight w:val="white"/>
        </w:rPr>
        <w:t>600, подпункта 6 статьи 39.5 Земельного кодекса Р</w:t>
      </w:r>
      <w:r w:rsidR="00E81B82">
        <w:rPr>
          <w:color w:val="000000"/>
          <w:sz w:val="28"/>
          <w:highlight w:val="white"/>
        </w:rPr>
        <w:t>оссийской Федерации</w:t>
      </w:r>
      <w:r>
        <w:rPr>
          <w:color w:val="000000"/>
          <w:sz w:val="28"/>
          <w:highlight w:val="white"/>
        </w:rPr>
        <w:t>, Закона Ханты-Мансийского автономного округа – Югры от 03.05.2000 №</w:t>
      </w:r>
      <w:r w:rsidR="00E81B82">
        <w:rPr>
          <w:color w:val="000000"/>
          <w:sz w:val="28"/>
          <w:highlight w:val="white"/>
        </w:rPr>
        <w:t xml:space="preserve"> </w:t>
      </w:r>
      <w:r>
        <w:rPr>
          <w:color w:val="000000"/>
          <w:sz w:val="28"/>
          <w:highlight w:val="white"/>
        </w:rPr>
        <w:t xml:space="preserve">26-оз </w:t>
      </w:r>
      <w:r w:rsidR="00AD21BE">
        <w:rPr>
          <w:color w:val="000000"/>
          <w:sz w:val="28"/>
          <w:highlight w:val="white"/>
        </w:rPr>
        <w:t>«</w:t>
      </w:r>
      <w:r>
        <w:rPr>
          <w:color w:val="000000"/>
          <w:sz w:val="28"/>
          <w:highlight w:val="white"/>
        </w:rPr>
        <w:t>О регулировании отдельных земельных отношений в Ханты-Мансийском автономном округе – Югре</w:t>
      </w:r>
      <w:r w:rsidR="00AD21BE">
        <w:rPr>
          <w:color w:val="000000"/>
          <w:sz w:val="28"/>
          <w:highlight w:val="white"/>
        </w:rPr>
        <w:t>»</w:t>
      </w:r>
      <w:r>
        <w:rPr>
          <w:color w:val="000000"/>
          <w:sz w:val="28"/>
          <w:highlight w:val="white"/>
        </w:rPr>
        <w:t>, Закона Ханты-Мансийского автономного</w:t>
      </w:r>
      <w:r w:rsidR="00E81B82">
        <w:rPr>
          <w:color w:val="000000"/>
          <w:sz w:val="28"/>
          <w:highlight w:val="white"/>
        </w:rPr>
        <w:br/>
      </w:r>
      <w:r>
        <w:rPr>
          <w:color w:val="000000"/>
          <w:sz w:val="28"/>
          <w:highlight w:val="white"/>
        </w:rPr>
        <w:t>округа</w:t>
      </w:r>
      <w:proofErr w:type="gramEnd"/>
      <w:r w:rsidR="00E81B82">
        <w:rPr>
          <w:color w:val="000000"/>
          <w:sz w:val="28"/>
          <w:highlight w:val="white"/>
        </w:rPr>
        <w:t xml:space="preserve"> </w:t>
      </w:r>
      <w:r>
        <w:rPr>
          <w:color w:val="000000"/>
          <w:sz w:val="28"/>
          <w:highlight w:val="white"/>
        </w:rPr>
        <w:t>– Югры от</w:t>
      </w:r>
      <w:r w:rsidR="00E81B82">
        <w:rPr>
          <w:color w:val="000000"/>
          <w:sz w:val="28"/>
          <w:highlight w:val="white"/>
        </w:rPr>
        <w:t xml:space="preserve"> </w:t>
      </w:r>
      <w:r>
        <w:rPr>
          <w:color w:val="000000"/>
          <w:sz w:val="28"/>
          <w:highlight w:val="white"/>
        </w:rPr>
        <w:t>06.07.2005 №</w:t>
      </w:r>
      <w:r w:rsidR="00E81B82">
        <w:rPr>
          <w:color w:val="000000"/>
          <w:sz w:val="28"/>
          <w:highlight w:val="white"/>
        </w:rPr>
        <w:t xml:space="preserve"> </w:t>
      </w:r>
      <w:r>
        <w:rPr>
          <w:color w:val="000000"/>
          <w:sz w:val="28"/>
          <w:highlight w:val="white"/>
        </w:rPr>
        <w:t xml:space="preserve">57‑оз </w:t>
      </w:r>
      <w:r w:rsidR="00AD21BE">
        <w:rPr>
          <w:color w:val="000000"/>
          <w:sz w:val="28"/>
          <w:highlight w:val="white"/>
        </w:rPr>
        <w:t>«</w:t>
      </w:r>
      <w:r>
        <w:rPr>
          <w:color w:val="000000"/>
          <w:sz w:val="28"/>
          <w:highlight w:val="white"/>
        </w:rPr>
        <w:t xml:space="preserve">О регулировании </w:t>
      </w:r>
      <w:r w:rsidRPr="00776D2E">
        <w:rPr>
          <w:color w:val="000000"/>
          <w:sz w:val="28"/>
        </w:rPr>
        <w:t>отдельных жилищных отношений в Ханты‑Мансийском автономном округе – Югре</w:t>
      </w:r>
      <w:r w:rsidR="00AD21BE">
        <w:rPr>
          <w:color w:val="000000"/>
          <w:sz w:val="28"/>
        </w:rPr>
        <w:t>»</w:t>
      </w:r>
      <w:r w:rsidRPr="00776D2E">
        <w:rPr>
          <w:color w:val="000000"/>
          <w:sz w:val="28"/>
        </w:rPr>
        <w:t>.</w:t>
      </w:r>
    </w:p>
    <w:p w:rsidR="002021E0" w:rsidRPr="00776D2E" w:rsidRDefault="009625EF" w:rsidP="00226FA5">
      <w:pPr>
        <w:pBdr>
          <w:top w:val="none" w:sz="4" w:space="0" w:color="000000"/>
          <w:left w:val="none" w:sz="4" w:space="0" w:color="000000"/>
          <w:bottom w:val="none" w:sz="4" w:space="0" w:color="000000"/>
          <w:right w:val="none" w:sz="4" w:space="0" w:color="000000"/>
        </w:pBdr>
        <w:tabs>
          <w:tab w:val="left" w:pos="709"/>
        </w:tabs>
        <w:ind w:firstLine="680"/>
        <w:jc w:val="both"/>
        <w:rPr>
          <w:rFonts w:ascii="Calibri" w:eastAsia="Calibri" w:hAnsi="Calibri" w:cs="Calibri"/>
          <w:sz w:val="22"/>
        </w:rPr>
      </w:pPr>
      <w:proofErr w:type="gramStart"/>
      <w:r w:rsidRPr="00776D2E">
        <w:rPr>
          <w:color w:val="000000"/>
          <w:sz w:val="28"/>
        </w:rPr>
        <w:t>На учете для однократного бесплатного предоставления в собственность земельных участков для строительства индивидуальных жилых домов на конец</w:t>
      </w:r>
      <w:proofErr w:type="gramEnd"/>
      <w:r w:rsidRPr="00776D2E">
        <w:rPr>
          <w:color w:val="000000"/>
          <w:sz w:val="28"/>
        </w:rPr>
        <w:t xml:space="preserve"> 2025 года состо</w:t>
      </w:r>
      <w:r w:rsidR="00383BF1">
        <w:rPr>
          <w:color w:val="000000"/>
          <w:sz w:val="28"/>
        </w:rPr>
        <w:t>я</w:t>
      </w:r>
      <w:r w:rsidRPr="00776D2E">
        <w:rPr>
          <w:color w:val="000000"/>
          <w:sz w:val="28"/>
        </w:rPr>
        <w:t xml:space="preserve">т 284 граждан отдельных категорий, из них: 270 граждан, имеющие трех и более детей (многодетные семьи). </w:t>
      </w:r>
      <w:proofErr w:type="gramStart"/>
      <w:r w:rsidRPr="00776D2E">
        <w:rPr>
          <w:color w:val="000000"/>
          <w:sz w:val="28"/>
        </w:rPr>
        <w:t>На конец</w:t>
      </w:r>
      <w:proofErr w:type="gramEnd"/>
      <w:r w:rsidRPr="00776D2E">
        <w:rPr>
          <w:color w:val="000000"/>
          <w:sz w:val="28"/>
        </w:rPr>
        <w:t xml:space="preserve"> 2024 года на учете состояло 309 граждан отдельных категорий, из них: 279 граждан, имеющие трех и более детей (многодетные семьи). </w:t>
      </w:r>
    </w:p>
    <w:p w:rsidR="002021E0" w:rsidRPr="00776D2E" w:rsidRDefault="009625EF" w:rsidP="00776D2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rPr>
      </w:pPr>
      <w:r w:rsidRPr="00776D2E">
        <w:rPr>
          <w:color w:val="000000"/>
          <w:sz w:val="28"/>
        </w:rPr>
        <w:t xml:space="preserve">В 2025 году направлены уведомления о предоставлении земельных участков 18 семьям, претендующим на бесплатное предоставление земельного участка для индивидуального жилищного строительства (2024 – 9). На безвозмездной основе многодетным семьям предоставлено 5 земельных участков. В 2023 </w:t>
      </w:r>
      <w:r w:rsidR="00A450A3">
        <w:rPr>
          <w:color w:val="000000"/>
          <w:sz w:val="28"/>
        </w:rPr>
        <w:t>–</w:t>
      </w:r>
      <w:r w:rsidRPr="00776D2E">
        <w:rPr>
          <w:color w:val="000000"/>
          <w:sz w:val="28"/>
        </w:rPr>
        <w:t xml:space="preserve"> 2024 годах из числа принятых на учет многодетных семей никто не изъявил желания получить земельные участки для строительства, 1 земельный участок был предоставлен участнику СВО, при этом в Перечень земельных участков для предоставления на 01.01.2025 было включено 12 земельных участков.</w:t>
      </w:r>
    </w:p>
    <w:p w:rsidR="002021E0" w:rsidRDefault="009625EF" w:rsidP="00776D2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r w:rsidRPr="00776D2E">
        <w:rPr>
          <w:color w:val="000000"/>
          <w:sz w:val="28"/>
        </w:rPr>
        <w:t>В рамках реализации мероприятия предоставления социальных выплат отдельным категориям граждан на обеспечение жилыми помещениями взамен предоставления земельных участков в собственность бесплатн</w:t>
      </w:r>
      <w:r>
        <w:rPr>
          <w:color w:val="000000"/>
          <w:sz w:val="28"/>
          <w:highlight w:val="white"/>
        </w:rPr>
        <w:t>о</w:t>
      </w:r>
      <w:r>
        <w:rPr>
          <w:rStyle w:val="afc"/>
          <w:highlight w:val="white"/>
        </w:rPr>
        <w:footnoteReference w:id="3"/>
      </w:r>
      <w:r>
        <w:rPr>
          <w:color w:val="000000"/>
          <w:sz w:val="28"/>
          <w:highlight w:val="white"/>
        </w:rPr>
        <w:t>, 29 многодетных семей воспользовались данной поддержкой на общую сумму 39 млн. рублей, в 2024 году – 13 многодетных семей на общую сумму 19,5 млн. рублей.</w:t>
      </w:r>
    </w:p>
    <w:p w:rsidR="00E81B82" w:rsidRDefault="009625EF" w:rsidP="00226FA5">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roofErr w:type="gramStart"/>
      <w:r>
        <w:rPr>
          <w:color w:val="000000"/>
          <w:sz w:val="28"/>
          <w:highlight w:val="white"/>
        </w:rPr>
        <w:t>За 2025 год на учет принято 54 многодетные семьи (2024 – 40)</w:t>
      </w:r>
      <w:r w:rsidR="00126FBC">
        <w:rPr>
          <w:color w:val="000000"/>
          <w:sz w:val="28"/>
          <w:highlight w:val="white"/>
        </w:rPr>
        <w:t>,</w:t>
      </w:r>
      <w:r>
        <w:rPr>
          <w:color w:val="000000"/>
          <w:sz w:val="28"/>
          <w:highlight w:val="white"/>
        </w:rPr>
        <w:t xml:space="preserve"> снято с учета – 68 семей (за 2024 – 42), в том числе в связи с получением социальной выплаты взамен земельного участка 2</w:t>
      </w:r>
      <w:r w:rsidR="002E4422">
        <w:rPr>
          <w:color w:val="000000"/>
          <w:sz w:val="28"/>
          <w:highlight w:val="white"/>
        </w:rPr>
        <w:t>6</w:t>
      </w:r>
      <w:r>
        <w:rPr>
          <w:color w:val="000000"/>
          <w:sz w:val="28"/>
          <w:highlight w:val="white"/>
        </w:rPr>
        <w:t xml:space="preserve"> семей, в связи с получением земельного участка – 4 семьи, (1 семья будет снята в 2026 после регистрации права собственности в </w:t>
      </w:r>
      <w:proofErr w:type="spellStart"/>
      <w:r>
        <w:rPr>
          <w:color w:val="000000"/>
          <w:sz w:val="28"/>
          <w:highlight w:val="white"/>
        </w:rPr>
        <w:t>Росреестре</w:t>
      </w:r>
      <w:proofErr w:type="spellEnd"/>
      <w:r>
        <w:rPr>
          <w:color w:val="000000"/>
          <w:sz w:val="28"/>
          <w:highlight w:val="white"/>
        </w:rPr>
        <w:t xml:space="preserve">), по результатам актуализации данных </w:t>
      </w:r>
      <w:r w:rsidR="00A450A3">
        <w:rPr>
          <w:color w:val="000000"/>
          <w:sz w:val="28"/>
        </w:rPr>
        <w:t>–</w:t>
      </w:r>
      <w:r>
        <w:rPr>
          <w:color w:val="000000"/>
          <w:sz w:val="28"/>
          <w:highlight w:val="white"/>
        </w:rPr>
        <w:t xml:space="preserve"> 36 семей.</w:t>
      </w:r>
      <w:proofErr w:type="gramEnd"/>
    </w:p>
    <w:p w:rsidR="00226FA5" w:rsidRDefault="00226FA5" w:rsidP="00226FA5">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
    <w:p w:rsidR="00226FA5" w:rsidRDefault="00226FA5" w:rsidP="00226FA5">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
    <w:p w:rsidR="00226FA5" w:rsidRDefault="00226FA5" w:rsidP="00226FA5">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
    <w:p w:rsidR="00226FA5" w:rsidRPr="00226FA5" w:rsidRDefault="00226FA5" w:rsidP="00226FA5">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highlight w:val="white"/>
        </w:rPr>
      </w:pPr>
    </w:p>
    <w:p w:rsidR="002021E0" w:rsidRDefault="001753A6" w:rsidP="002E4422">
      <w:pPr>
        <w:pBdr>
          <w:top w:val="none" w:sz="4" w:space="0" w:color="000000"/>
          <w:left w:val="none" w:sz="4" w:space="0" w:color="000000"/>
          <w:bottom w:val="none" w:sz="4" w:space="0" w:color="000000"/>
          <w:right w:val="none" w:sz="4" w:space="0" w:color="000000"/>
        </w:pBdr>
        <w:jc w:val="center"/>
        <w:rPr>
          <w:b/>
          <w:sz w:val="28"/>
          <w:szCs w:val="28"/>
        </w:rPr>
      </w:pPr>
      <w:r>
        <w:rPr>
          <w:b/>
          <w:sz w:val="28"/>
          <w:szCs w:val="28"/>
        </w:rPr>
        <w:lastRenderedPageBreak/>
        <w:t>6</w:t>
      </w:r>
      <w:r w:rsidR="009625EF">
        <w:rPr>
          <w:b/>
          <w:sz w:val="28"/>
          <w:szCs w:val="28"/>
        </w:rPr>
        <w:t xml:space="preserve">. Улучшение жилищных условий жителей города </w:t>
      </w:r>
      <w:proofErr w:type="gramStart"/>
      <w:r w:rsidR="009625EF">
        <w:rPr>
          <w:b/>
          <w:sz w:val="28"/>
          <w:szCs w:val="28"/>
        </w:rPr>
        <w:t>Радужный</w:t>
      </w:r>
      <w:proofErr w:type="gramEnd"/>
    </w:p>
    <w:p w:rsidR="002021E0" w:rsidRDefault="002021E0">
      <w:pPr>
        <w:jc w:val="center"/>
        <w:rPr>
          <w:b/>
          <w:sz w:val="28"/>
          <w:szCs w:val="28"/>
        </w:rPr>
      </w:pPr>
    </w:p>
    <w:p w:rsidR="002021E0" w:rsidRDefault="009625EF" w:rsidP="00226FA5">
      <w:pPr>
        <w:tabs>
          <w:tab w:val="left" w:pos="709"/>
        </w:tabs>
        <w:ind w:firstLine="709"/>
        <w:jc w:val="both"/>
        <w:rPr>
          <w:rFonts w:eastAsia="Calibri"/>
          <w:sz w:val="28"/>
          <w:szCs w:val="28"/>
        </w:rPr>
      </w:pPr>
      <w:r>
        <w:rPr>
          <w:rFonts w:eastAsia="Calibri"/>
          <w:sz w:val="28"/>
          <w:szCs w:val="28"/>
        </w:rPr>
        <w:t xml:space="preserve">В 2025 году деятельность администрации города </w:t>
      </w:r>
      <w:proofErr w:type="gramStart"/>
      <w:r>
        <w:rPr>
          <w:rFonts w:eastAsia="Calibri"/>
          <w:sz w:val="28"/>
          <w:szCs w:val="28"/>
        </w:rPr>
        <w:t>Радужный</w:t>
      </w:r>
      <w:proofErr w:type="gramEnd"/>
      <w:r>
        <w:rPr>
          <w:rFonts w:eastAsia="Calibri"/>
          <w:sz w:val="28"/>
          <w:szCs w:val="28"/>
        </w:rPr>
        <w:t xml:space="preserve"> по улучшению жилищных условий населения осуществлялась в соответствии с Жилищным кодексом Российской Федерации, а также в рамках реализации федеральных, региональных и муниципальных программ в сфере жилищных отношений.</w:t>
      </w:r>
    </w:p>
    <w:p w:rsidR="002021E0" w:rsidRDefault="009625EF">
      <w:pPr>
        <w:ind w:firstLine="709"/>
        <w:jc w:val="both"/>
        <w:rPr>
          <w:rFonts w:eastAsia="Calibri"/>
          <w:sz w:val="28"/>
          <w:szCs w:val="28"/>
        </w:rPr>
      </w:pPr>
      <w:r>
        <w:rPr>
          <w:rFonts w:eastAsia="Calibri"/>
          <w:sz w:val="28"/>
          <w:szCs w:val="28"/>
        </w:rPr>
        <w:t xml:space="preserve">По состоянию на 1 января 2025 года на учете в качестве нуждающихся в жилых помещениях, предоставляемых по договорам социального найма, состояли 411 семей общей численностью 1 172 человека. В течение отчетного года на соответствующий учет было поставлено 20 семей. Одновременно 108 семей сняты с учета по основаниям, предусмотренным действующим законодательством, включая предоставление жилых помещений, приобретение жилья в собственность, смерть заявителей, а также иные законные основания. </w:t>
      </w:r>
      <w:proofErr w:type="gramStart"/>
      <w:r>
        <w:rPr>
          <w:rFonts w:eastAsia="Calibri"/>
          <w:sz w:val="28"/>
          <w:szCs w:val="28"/>
        </w:rPr>
        <w:t>По состоянию на 1 января 2026 года на учете нуждающихся в жилых помещениях состоят 323 семьи общей численностью 902 человека.</w:t>
      </w:r>
      <w:proofErr w:type="gramEnd"/>
    </w:p>
    <w:p w:rsidR="002021E0" w:rsidRDefault="009625EF">
      <w:pPr>
        <w:ind w:firstLine="709"/>
        <w:jc w:val="both"/>
        <w:rPr>
          <w:rFonts w:eastAsia="Calibri"/>
          <w:sz w:val="28"/>
          <w:szCs w:val="28"/>
        </w:rPr>
      </w:pPr>
      <w:r>
        <w:rPr>
          <w:rFonts w:eastAsia="Calibri"/>
          <w:sz w:val="28"/>
          <w:szCs w:val="28"/>
        </w:rPr>
        <w:t>Динамика численности граждан, состоящих на учете в качестве нуждающихся в жилых помещениях, а также количество семей, улучшивших жилищные условия за 2021</w:t>
      </w:r>
      <w:r w:rsidR="00A450A3">
        <w:rPr>
          <w:rFonts w:eastAsia="Calibri"/>
          <w:sz w:val="28"/>
          <w:szCs w:val="28"/>
        </w:rPr>
        <w:t xml:space="preserve"> </w:t>
      </w:r>
      <w:r>
        <w:rPr>
          <w:rFonts w:eastAsia="Calibri"/>
          <w:sz w:val="28"/>
          <w:szCs w:val="28"/>
        </w:rPr>
        <w:t>–</w:t>
      </w:r>
      <w:r w:rsidR="00A450A3">
        <w:rPr>
          <w:rFonts w:eastAsia="Calibri"/>
          <w:sz w:val="28"/>
          <w:szCs w:val="28"/>
        </w:rPr>
        <w:t xml:space="preserve"> </w:t>
      </w:r>
      <w:r>
        <w:rPr>
          <w:rFonts w:eastAsia="Calibri"/>
          <w:sz w:val="28"/>
          <w:szCs w:val="28"/>
        </w:rPr>
        <w:t>2025 годы, представлена в таблице 1</w:t>
      </w:r>
      <w:r w:rsidR="007C51C4">
        <w:rPr>
          <w:rFonts w:eastAsia="Calibri"/>
          <w:sz w:val="28"/>
          <w:szCs w:val="28"/>
        </w:rPr>
        <w:t>4</w:t>
      </w:r>
      <w:r>
        <w:rPr>
          <w:rFonts w:eastAsia="Calibri"/>
          <w:sz w:val="28"/>
          <w:szCs w:val="28"/>
        </w:rPr>
        <w:t>.</w:t>
      </w:r>
    </w:p>
    <w:p w:rsidR="002021E0" w:rsidRDefault="002021E0">
      <w:pPr>
        <w:ind w:firstLine="709"/>
        <w:jc w:val="both"/>
        <w:rPr>
          <w:rFonts w:eastAsia="Calibri"/>
          <w:sz w:val="28"/>
          <w:szCs w:val="28"/>
        </w:rPr>
      </w:pPr>
    </w:p>
    <w:p w:rsidR="002021E0" w:rsidRDefault="009625EF">
      <w:pPr>
        <w:jc w:val="right"/>
        <w:rPr>
          <w:rFonts w:eastAsia="Calibri"/>
          <w:sz w:val="28"/>
          <w:szCs w:val="28"/>
        </w:rPr>
      </w:pPr>
      <w:r>
        <w:rPr>
          <w:rFonts w:eastAsia="Calibri"/>
          <w:sz w:val="28"/>
          <w:szCs w:val="28"/>
        </w:rPr>
        <w:t>Таблица 1</w:t>
      </w:r>
      <w:r w:rsidR="007C51C4">
        <w:rPr>
          <w:rFonts w:eastAsia="Calibri"/>
          <w:sz w:val="28"/>
          <w:szCs w:val="28"/>
        </w:rPr>
        <w:t>4</w:t>
      </w:r>
    </w:p>
    <w:p w:rsidR="002021E0" w:rsidRDefault="009625EF">
      <w:pPr>
        <w:jc w:val="center"/>
        <w:rPr>
          <w:rFonts w:eastAsia="Calibri"/>
          <w:b/>
          <w:sz w:val="28"/>
          <w:szCs w:val="28"/>
        </w:rPr>
      </w:pPr>
      <w:r>
        <w:rPr>
          <w:rFonts w:eastAsia="Calibri"/>
          <w:b/>
          <w:sz w:val="28"/>
          <w:szCs w:val="28"/>
        </w:rPr>
        <w:t xml:space="preserve">Информация о количестве граждан, состоящих на учете в качестве нуждающихся в жилых помещениях, предоставляемых по договорам </w:t>
      </w:r>
    </w:p>
    <w:p w:rsidR="002021E0" w:rsidRDefault="009625EF">
      <w:pPr>
        <w:jc w:val="center"/>
        <w:rPr>
          <w:rFonts w:eastAsia="Calibri"/>
          <w:b/>
          <w:sz w:val="28"/>
          <w:szCs w:val="28"/>
        </w:rPr>
      </w:pPr>
      <w:r>
        <w:rPr>
          <w:rFonts w:eastAsia="Calibri"/>
          <w:b/>
          <w:sz w:val="28"/>
          <w:szCs w:val="28"/>
        </w:rPr>
        <w:t>социального найма</w:t>
      </w:r>
    </w:p>
    <w:p w:rsidR="002021E0" w:rsidRDefault="002021E0">
      <w:pPr>
        <w:jc w:val="right"/>
        <w:rPr>
          <w:rFonts w:eastAsia="Calibri"/>
          <w:sz w:val="28"/>
          <w:szCs w:val="28"/>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0"/>
        <w:gridCol w:w="1330"/>
        <w:gridCol w:w="1252"/>
        <w:gridCol w:w="1252"/>
        <w:gridCol w:w="1252"/>
        <w:gridCol w:w="1252"/>
      </w:tblGrid>
      <w:tr w:rsidR="002021E0" w:rsidTr="007C51C4">
        <w:trPr>
          <w:trHeight w:val="475"/>
          <w:jc w:val="center"/>
        </w:trPr>
        <w:tc>
          <w:tcPr>
            <w:tcW w:w="3270" w:type="dxa"/>
          </w:tcPr>
          <w:p w:rsidR="002021E0" w:rsidRDefault="002021E0">
            <w:pPr>
              <w:tabs>
                <w:tab w:val="left" w:pos="3570"/>
                <w:tab w:val="left" w:pos="6500"/>
              </w:tabs>
              <w:contextualSpacing/>
              <w:jc w:val="center"/>
              <w:rPr>
                <w:rFonts w:eastAsia="Calibri"/>
              </w:rPr>
            </w:pPr>
          </w:p>
        </w:tc>
        <w:tc>
          <w:tcPr>
            <w:tcW w:w="1330" w:type="dxa"/>
            <w:vAlign w:val="center"/>
          </w:tcPr>
          <w:p w:rsidR="002021E0" w:rsidRDefault="009625EF">
            <w:pPr>
              <w:tabs>
                <w:tab w:val="left" w:pos="3570"/>
                <w:tab w:val="left" w:pos="6500"/>
              </w:tabs>
              <w:contextualSpacing/>
              <w:jc w:val="center"/>
              <w:rPr>
                <w:rFonts w:eastAsia="Calibri"/>
              </w:rPr>
            </w:pPr>
            <w:r>
              <w:rPr>
                <w:rFonts w:eastAsia="Calibri"/>
              </w:rPr>
              <w:t>2021 год</w:t>
            </w:r>
          </w:p>
        </w:tc>
        <w:tc>
          <w:tcPr>
            <w:tcW w:w="1252" w:type="dxa"/>
            <w:vAlign w:val="center"/>
          </w:tcPr>
          <w:p w:rsidR="002021E0" w:rsidRDefault="009625EF">
            <w:pPr>
              <w:tabs>
                <w:tab w:val="left" w:pos="3570"/>
                <w:tab w:val="left" w:pos="6500"/>
              </w:tabs>
              <w:contextualSpacing/>
              <w:jc w:val="center"/>
              <w:rPr>
                <w:rFonts w:eastAsia="Calibri"/>
              </w:rPr>
            </w:pPr>
            <w:r>
              <w:rPr>
                <w:rFonts w:eastAsia="Calibri"/>
              </w:rPr>
              <w:t>2022 год</w:t>
            </w:r>
          </w:p>
        </w:tc>
        <w:tc>
          <w:tcPr>
            <w:tcW w:w="1252" w:type="dxa"/>
            <w:vAlign w:val="center"/>
          </w:tcPr>
          <w:p w:rsidR="002021E0" w:rsidRDefault="009625EF">
            <w:pPr>
              <w:tabs>
                <w:tab w:val="left" w:pos="3570"/>
                <w:tab w:val="left" w:pos="6500"/>
              </w:tabs>
              <w:contextualSpacing/>
              <w:jc w:val="center"/>
              <w:rPr>
                <w:rFonts w:eastAsia="Calibri"/>
              </w:rPr>
            </w:pPr>
            <w:r>
              <w:rPr>
                <w:rFonts w:eastAsia="Calibri"/>
              </w:rPr>
              <w:t>2023 год</w:t>
            </w:r>
          </w:p>
        </w:tc>
        <w:tc>
          <w:tcPr>
            <w:tcW w:w="1252" w:type="dxa"/>
            <w:vAlign w:val="center"/>
          </w:tcPr>
          <w:p w:rsidR="002021E0" w:rsidRDefault="009625EF">
            <w:pPr>
              <w:tabs>
                <w:tab w:val="left" w:pos="3570"/>
                <w:tab w:val="left" w:pos="6500"/>
              </w:tabs>
              <w:contextualSpacing/>
              <w:jc w:val="center"/>
              <w:rPr>
                <w:rFonts w:eastAsia="Calibri"/>
              </w:rPr>
            </w:pPr>
            <w:r>
              <w:rPr>
                <w:rFonts w:eastAsia="Calibri"/>
              </w:rPr>
              <w:t>2024 год</w:t>
            </w:r>
          </w:p>
        </w:tc>
        <w:tc>
          <w:tcPr>
            <w:tcW w:w="1252" w:type="dxa"/>
            <w:vAlign w:val="center"/>
          </w:tcPr>
          <w:p w:rsidR="002021E0" w:rsidRDefault="009625EF">
            <w:pPr>
              <w:tabs>
                <w:tab w:val="left" w:pos="3570"/>
                <w:tab w:val="left" w:pos="6500"/>
              </w:tabs>
              <w:contextualSpacing/>
              <w:jc w:val="center"/>
              <w:rPr>
                <w:rFonts w:eastAsia="Calibri"/>
              </w:rPr>
            </w:pPr>
            <w:r>
              <w:rPr>
                <w:rFonts w:eastAsia="Calibri"/>
              </w:rPr>
              <w:t>2025 год</w:t>
            </w:r>
          </w:p>
        </w:tc>
      </w:tr>
      <w:tr w:rsidR="002021E0" w:rsidTr="007C51C4">
        <w:trPr>
          <w:jc w:val="center"/>
        </w:trPr>
        <w:tc>
          <w:tcPr>
            <w:tcW w:w="3270" w:type="dxa"/>
            <w:vAlign w:val="center"/>
          </w:tcPr>
          <w:p w:rsidR="002021E0" w:rsidRDefault="009625EF">
            <w:pPr>
              <w:tabs>
                <w:tab w:val="left" w:pos="3570"/>
                <w:tab w:val="left" w:pos="6500"/>
              </w:tabs>
              <w:contextualSpacing/>
              <w:rPr>
                <w:rFonts w:eastAsia="Calibri"/>
              </w:rPr>
            </w:pPr>
            <w:r>
              <w:rPr>
                <w:rFonts w:eastAsia="Calibri"/>
              </w:rPr>
              <w:t>Количество состоящих на учете в качестве нуждающихся, семей (в том числе одиноко проживающих граждан)/человек по стоянию на начало года</w:t>
            </w:r>
          </w:p>
        </w:tc>
        <w:tc>
          <w:tcPr>
            <w:tcW w:w="1330" w:type="dxa"/>
            <w:vAlign w:val="center"/>
          </w:tcPr>
          <w:p w:rsidR="002021E0" w:rsidRDefault="009625EF">
            <w:pPr>
              <w:tabs>
                <w:tab w:val="left" w:pos="3570"/>
                <w:tab w:val="left" w:pos="6500"/>
              </w:tabs>
              <w:ind w:left="-145" w:right="-146"/>
              <w:contextualSpacing/>
              <w:jc w:val="center"/>
              <w:rPr>
                <w:rFonts w:eastAsia="Calibri"/>
              </w:rPr>
            </w:pPr>
            <w:r>
              <w:rPr>
                <w:rFonts w:eastAsia="Calibri"/>
              </w:rPr>
              <w:t>1153/3311</w:t>
            </w:r>
          </w:p>
        </w:tc>
        <w:tc>
          <w:tcPr>
            <w:tcW w:w="1252" w:type="dxa"/>
            <w:vAlign w:val="center"/>
          </w:tcPr>
          <w:p w:rsidR="002021E0" w:rsidRDefault="009625EF">
            <w:pPr>
              <w:tabs>
                <w:tab w:val="left" w:pos="3570"/>
                <w:tab w:val="left" w:pos="6500"/>
              </w:tabs>
              <w:ind w:left="-145" w:right="-146" w:firstLine="141"/>
              <w:contextualSpacing/>
              <w:rPr>
                <w:rFonts w:eastAsia="Calibri"/>
              </w:rPr>
            </w:pPr>
            <w:r>
              <w:rPr>
                <w:rFonts w:eastAsia="Calibri"/>
              </w:rPr>
              <w:t>1059/3003</w:t>
            </w:r>
          </w:p>
        </w:tc>
        <w:tc>
          <w:tcPr>
            <w:tcW w:w="1252" w:type="dxa"/>
            <w:vAlign w:val="center"/>
          </w:tcPr>
          <w:p w:rsidR="002021E0" w:rsidRDefault="009625EF">
            <w:pPr>
              <w:tabs>
                <w:tab w:val="left" w:pos="3570"/>
                <w:tab w:val="left" w:pos="6500"/>
              </w:tabs>
              <w:ind w:right="-146"/>
              <w:contextualSpacing/>
              <w:rPr>
                <w:rFonts w:eastAsia="Calibri"/>
              </w:rPr>
            </w:pPr>
            <w:r>
              <w:t xml:space="preserve"> </w:t>
            </w:r>
            <w:r>
              <w:rPr>
                <w:rFonts w:eastAsia="Calibri"/>
              </w:rPr>
              <w:t>895/2669</w:t>
            </w:r>
          </w:p>
        </w:tc>
        <w:tc>
          <w:tcPr>
            <w:tcW w:w="1252" w:type="dxa"/>
            <w:vAlign w:val="center"/>
          </w:tcPr>
          <w:p w:rsidR="002021E0" w:rsidRDefault="009625EF">
            <w:pPr>
              <w:tabs>
                <w:tab w:val="left" w:pos="3570"/>
                <w:tab w:val="left" w:pos="6500"/>
              </w:tabs>
              <w:ind w:right="-146"/>
              <w:contextualSpacing/>
            </w:pPr>
            <w:r>
              <w:t>579/1765</w:t>
            </w:r>
          </w:p>
        </w:tc>
        <w:tc>
          <w:tcPr>
            <w:tcW w:w="1252" w:type="dxa"/>
            <w:vAlign w:val="center"/>
          </w:tcPr>
          <w:p w:rsidR="002021E0" w:rsidRDefault="009625EF">
            <w:pPr>
              <w:tabs>
                <w:tab w:val="left" w:pos="3570"/>
                <w:tab w:val="left" w:pos="6500"/>
              </w:tabs>
              <w:ind w:right="-146"/>
              <w:contextualSpacing/>
              <w:jc w:val="center"/>
            </w:pPr>
            <w:r>
              <w:t>411/1172</w:t>
            </w:r>
          </w:p>
        </w:tc>
      </w:tr>
      <w:tr w:rsidR="002021E0" w:rsidTr="007C51C4">
        <w:trPr>
          <w:jc w:val="center"/>
        </w:trPr>
        <w:tc>
          <w:tcPr>
            <w:tcW w:w="3270" w:type="dxa"/>
            <w:vAlign w:val="center"/>
          </w:tcPr>
          <w:p w:rsidR="002021E0" w:rsidRDefault="009625EF">
            <w:pPr>
              <w:tabs>
                <w:tab w:val="left" w:pos="3570"/>
                <w:tab w:val="left" w:pos="6500"/>
              </w:tabs>
              <w:contextualSpacing/>
              <w:rPr>
                <w:rFonts w:eastAsia="Calibri"/>
              </w:rPr>
            </w:pPr>
            <w:r>
              <w:rPr>
                <w:rFonts w:eastAsia="Calibri"/>
              </w:rPr>
              <w:t>Улучшили жилищные условия (семей/человек)</w:t>
            </w:r>
          </w:p>
        </w:tc>
        <w:tc>
          <w:tcPr>
            <w:tcW w:w="1330" w:type="dxa"/>
            <w:vAlign w:val="center"/>
          </w:tcPr>
          <w:p w:rsidR="002021E0" w:rsidRDefault="009625EF" w:rsidP="00E81B82">
            <w:pPr>
              <w:tabs>
                <w:tab w:val="left" w:pos="3570"/>
                <w:tab w:val="left" w:pos="6500"/>
              </w:tabs>
              <w:ind w:right="97"/>
              <w:contextualSpacing/>
              <w:jc w:val="center"/>
              <w:rPr>
                <w:rFonts w:eastAsia="Calibri"/>
              </w:rPr>
            </w:pPr>
            <w:r>
              <w:rPr>
                <w:rFonts w:eastAsia="Calibri"/>
              </w:rPr>
              <w:t>7/17</w:t>
            </w:r>
          </w:p>
        </w:tc>
        <w:tc>
          <w:tcPr>
            <w:tcW w:w="1252" w:type="dxa"/>
            <w:vAlign w:val="center"/>
          </w:tcPr>
          <w:p w:rsidR="002021E0" w:rsidRDefault="009625EF" w:rsidP="00E81B82">
            <w:pPr>
              <w:tabs>
                <w:tab w:val="left" w:pos="3570"/>
                <w:tab w:val="left" w:pos="6500"/>
              </w:tabs>
              <w:ind w:right="97"/>
              <w:contextualSpacing/>
              <w:jc w:val="center"/>
              <w:rPr>
                <w:rFonts w:eastAsia="Calibri"/>
              </w:rPr>
            </w:pPr>
            <w:r>
              <w:rPr>
                <w:rFonts w:eastAsia="Calibri"/>
              </w:rPr>
              <w:t>2/5</w:t>
            </w:r>
          </w:p>
        </w:tc>
        <w:tc>
          <w:tcPr>
            <w:tcW w:w="1252" w:type="dxa"/>
            <w:vAlign w:val="center"/>
          </w:tcPr>
          <w:p w:rsidR="002021E0" w:rsidRDefault="009625EF" w:rsidP="00E81B82">
            <w:pPr>
              <w:tabs>
                <w:tab w:val="left" w:pos="3570"/>
                <w:tab w:val="left" w:pos="6500"/>
              </w:tabs>
              <w:ind w:right="97"/>
              <w:contextualSpacing/>
              <w:jc w:val="center"/>
              <w:rPr>
                <w:rFonts w:eastAsia="Calibri"/>
              </w:rPr>
            </w:pPr>
            <w:r>
              <w:rPr>
                <w:rFonts w:eastAsia="Calibri"/>
              </w:rPr>
              <w:t>2/3</w:t>
            </w:r>
          </w:p>
        </w:tc>
        <w:tc>
          <w:tcPr>
            <w:tcW w:w="1252" w:type="dxa"/>
            <w:vAlign w:val="center"/>
          </w:tcPr>
          <w:p w:rsidR="002021E0" w:rsidRDefault="009625EF" w:rsidP="00E81B82">
            <w:pPr>
              <w:tabs>
                <w:tab w:val="left" w:pos="3570"/>
                <w:tab w:val="left" w:pos="6500"/>
              </w:tabs>
              <w:ind w:right="97"/>
              <w:contextualSpacing/>
              <w:jc w:val="center"/>
              <w:rPr>
                <w:rFonts w:eastAsia="Calibri"/>
              </w:rPr>
            </w:pPr>
            <w:r>
              <w:rPr>
                <w:rFonts w:eastAsia="Calibri"/>
              </w:rPr>
              <w:t>7/18</w:t>
            </w:r>
          </w:p>
        </w:tc>
        <w:tc>
          <w:tcPr>
            <w:tcW w:w="1252" w:type="dxa"/>
            <w:vAlign w:val="center"/>
          </w:tcPr>
          <w:p w:rsidR="002021E0" w:rsidRDefault="009625EF" w:rsidP="00E81B82">
            <w:pPr>
              <w:tabs>
                <w:tab w:val="left" w:pos="3570"/>
                <w:tab w:val="left" w:pos="6500"/>
              </w:tabs>
              <w:ind w:right="97"/>
              <w:contextualSpacing/>
              <w:jc w:val="center"/>
              <w:rPr>
                <w:rFonts w:eastAsia="Calibri"/>
              </w:rPr>
            </w:pPr>
            <w:r>
              <w:rPr>
                <w:rFonts w:eastAsia="Calibri"/>
              </w:rPr>
              <w:t>25/61</w:t>
            </w:r>
          </w:p>
        </w:tc>
      </w:tr>
    </w:tbl>
    <w:p w:rsidR="002021E0" w:rsidRDefault="002021E0">
      <w:pPr>
        <w:ind w:firstLine="709"/>
        <w:jc w:val="both"/>
        <w:rPr>
          <w:rFonts w:eastAsia="Calibri"/>
          <w:sz w:val="28"/>
          <w:szCs w:val="28"/>
        </w:rPr>
      </w:pPr>
    </w:p>
    <w:p w:rsidR="002021E0" w:rsidRDefault="009625EF">
      <w:pPr>
        <w:ind w:firstLine="709"/>
        <w:jc w:val="both"/>
        <w:rPr>
          <w:rFonts w:eastAsia="Calibri"/>
          <w:sz w:val="28"/>
          <w:szCs w:val="28"/>
        </w:rPr>
      </w:pPr>
      <w:r>
        <w:rPr>
          <w:rFonts w:eastAsia="Calibri"/>
          <w:sz w:val="28"/>
          <w:szCs w:val="28"/>
        </w:rPr>
        <w:t>Обеспечение граждан жилыми помещениями по договорам социального найма в 2025 году осуществлялось в соответствии с частями 1 и 2 статьи 57 Жилищного кодекса Российской Федерации. В отчетном году по договорам социального найма жилые помещения предоставлены 7 семьям общей численностью 11 человек, общей площадью 266,5 кв.</w:t>
      </w:r>
      <w:r w:rsidR="00E81B82">
        <w:rPr>
          <w:rFonts w:eastAsia="Calibri"/>
          <w:sz w:val="28"/>
          <w:szCs w:val="28"/>
        </w:rPr>
        <w:t xml:space="preserve"> </w:t>
      </w:r>
      <w:r>
        <w:rPr>
          <w:rFonts w:eastAsia="Calibri"/>
          <w:sz w:val="28"/>
          <w:szCs w:val="28"/>
        </w:rPr>
        <w:t>м. Из общего числа предоставленных квартир 6 жилых помещений вторичного жилищного фонда были отремонтированы за счет средств бюджета города с целью приведения их в соответствие с санитарно-техническими нормами.</w:t>
      </w:r>
    </w:p>
    <w:p w:rsidR="002021E0" w:rsidRDefault="009625EF">
      <w:pPr>
        <w:ind w:firstLine="709"/>
        <w:jc w:val="both"/>
        <w:rPr>
          <w:rFonts w:eastAsia="Calibri"/>
          <w:sz w:val="28"/>
          <w:szCs w:val="28"/>
        </w:rPr>
      </w:pPr>
      <w:r>
        <w:rPr>
          <w:rFonts w:eastAsia="Calibri"/>
          <w:sz w:val="28"/>
          <w:szCs w:val="28"/>
        </w:rPr>
        <w:lastRenderedPageBreak/>
        <w:t>В целях реализации мер социальной поддержки отдельным категориям граждан в 2025 году предоставлены социальные выплаты (субсидии) на приобретение (строительство) жилых помещений в собственность. Социальные выплаты получили 15 семей участников специальной военной операции общей численностью 34 человека, 1 инвалид, состоящий на учете до 1 января 2005 года, а также 1 молодая семья численностью 4 человека. Кроме того, социальная поддержка оказана 5 семьям, выезжающим в регионы с благоприятными климатическими условиями, в рамках реализации государственных жилищных сертификатов, а также 26 многодетным семьям, имеющим трех и более детей, общей численностью 136 человек.</w:t>
      </w:r>
    </w:p>
    <w:p w:rsidR="002021E0" w:rsidRDefault="009625EF">
      <w:pPr>
        <w:ind w:firstLine="709"/>
        <w:jc w:val="both"/>
        <w:rPr>
          <w:rFonts w:eastAsia="Calibri"/>
          <w:sz w:val="28"/>
          <w:szCs w:val="28"/>
        </w:rPr>
      </w:pPr>
      <w:r>
        <w:rPr>
          <w:rFonts w:eastAsia="Calibri"/>
          <w:sz w:val="28"/>
          <w:szCs w:val="28"/>
        </w:rPr>
        <w:t>Динамика предоставления субсидий и социальных выплат отдельным категориям граждан за последние пять лет представлена в таблице 1</w:t>
      </w:r>
      <w:r w:rsidR="007C51C4">
        <w:rPr>
          <w:rFonts w:eastAsia="Calibri"/>
          <w:sz w:val="28"/>
          <w:szCs w:val="28"/>
        </w:rPr>
        <w:t>5</w:t>
      </w:r>
      <w:r>
        <w:rPr>
          <w:rFonts w:eastAsia="Calibri"/>
          <w:sz w:val="28"/>
          <w:szCs w:val="28"/>
        </w:rPr>
        <w:t>.</w:t>
      </w:r>
    </w:p>
    <w:p w:rsidR="002021E0" w:rsidRDefault="002021E0">
      <w:pPr>
        <w:tabs>
          <w:tab w:val="left" w:pos="3570"/>
          <w:tab w:val="left" w:pos="6500"/>
        </w:tabs>
        <w:ind w:firstLine="709"/>
        <w:jc w:val="right"/>
        <w:rPr>
          <w:rFonts w:eastAsia="Calibri"/>
          <w:sz w:val="28"/>
          <w:szCs w:val="28"/>
        </w:rPr>
      </w:pPr>
    </w:p>
    <w:p w:rsidR="002021E0" w:rsidRDefault="009625EF">
      <w:pPr>
        <w:tabs>
          <w:tab w:val="left" w:pos="3570"/>
          <w:tab w:val="left" w:pos="6500"/>
        </w:tabs>
        <w:ind w:firstLine="709"/>
        <w:jc w:val="right"/>
        <w:rPr>
          <w:rFonts w:eastAsia="Calibri"/>
          <w:sz w:val="28"/>
          <w:szCs w:val="28"/>
        </w:rPr>
      </w:pPr>
      <w:r>
        <w:rPr>
          <w:rFonts w:eastAsia="Calibri"/>
          <w:sz w:val="28"/>
          <w:szCs w:val="28"/>
        </w:rPr>
        <w:t>Таблица 1</w:t>
      </w:r>
      <w:r w:rsidR="007C51C4">
        <w:rPr>
          <w:rFonts w:eastAsia="Calibri"/>
          <w:sz w:val="28"/>
          <w:szCs w:val="28"/>
        </w:rPr>
        <w:t>5</w:t>
      </w:r>
    </w:p>
    <w:p w:rsidR="002021E0" w:rsidRDefault="009625EF">
      <w:pPr>
        <w:tabs>
          <w:tab w:val="left" w:pos="3570"/>
          <w:tab w:val="left" w:pos="6500"/>
        </w:tabs>
        <w:jc w:val="center"/>
        <w:rPr>
          <w:rFonts w:eastAsia="Calibri"/>
          <w:b/>
          <w:sz w:val="28"/>
          <w:szCs w:val="28"/>
        </w:rPr>
      </w:pPr>
      <w:r>
        <w:rPr>
          <w:rFonts w:eastAsia="Calibri"/>
          <w:b/>
          <w:sz w:val="28"/>
          <w:szCs w:val="28"/>
        </w:rPr>
        <w:t xml:space="preserve">Динамика предоставления субсидий, социальных выплат </w:t>
      </w:r>
    </w:p>
    <w:p w:rsidR="002021E0" w:rsidRDefault="009625EF">
      <w:pPr>
        <w:tabs>
          <w:tab w:val="left" w:pos="3570"/>
          <w:tab w:val="left" w:pos="6500"/>
        </w:tabs>
        <w:jc w:val="center"/>
        <w:rPr>
          <w:rFonts w:eastAsia="Calibri"/>
          <w:b/>
        </w:rPr>
      </w:pPr>
      <w:r>
        <w:rPr>
          <w:rFonts w:eastAsia="Calibri"/>
          <w:b/>
          <w:sz w:val="28"/>
          <w:szCs w:val="28"/>
        </w:rPr>
        <w:t xml:space="preserve">отдельным категориям граждан за </w:t>
      </w:r>
      <w:proofErr w:type="gramStart"/>
      <w:r>
        <w:rPr>
          <w:rFonts w:eastAsia="Calibri"/>
          <w:b/>
          <w:sz w:val="28"/>
          <w:szCs w:val="28"/>
        </w:rPr>
        <w:t>последние</w:t>
      </w:r>
      <w:proofErr w:type="gramEnd"/>
      <w:r>
        <w:rPr>
          <w:rFonts w:eastAsia="Calibri"/>
          <w:b/>
          <w:sz w:val="28"/>
          <w:szCs w:val="28"/>
        </w:rPr>
        <w:t xml:space="preserve"> 5 лет</w:t>
      </w:r>
    </w:p>
    <w:p w:rsidR="002021E0" w:rsidRDefault="002021E0">
      <w:pPr>
        <w:jc w:val="right"/>
        <w:rPr>
          <w:rFonts w:eastAsia="Calibri"/>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920"/>
        <w:gridCol w:w="851"/>
        <w:gridCol w:w="992"/>
        <w:gridCol w:w="929"/>
        <w:gridCol w:w="929"/>
      </w:tblGrid>
      <w:tr w:rsidR="002021E0">
        <w:trPr>
          <w:jc w:val="center"/>
        </w:trPr>
        <w:tc>
          <w:tcPr>
            <w:tcW w:w="4804"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Мероприятия</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tabs>
                <w:tab w:val="left" w:pos="3570"/>
                <w:tab w:val="left" w:pos="6500"/>
              </w:tabs>
              <w:jc w:val="center"/>
              <w:rPr>
                <w:rFonts w:eastAsia="Calibri"/>
              </w:rPr>
            </w:pPr>
            <w:r>
              <w:rPr>
                <w:rFonts w:eastAsia="Calibri"/>
              </w:rPr>
              <w:t>2021 год</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tabs>
                <w:tab w:val="left" w:pos="3570"/>
                <w:tab w:val="left" w:pos="6500"/>
              </w:tabs>
              <w:jc w:val="center"/>
              <w:rPr>
                <w:rFonts w:eastAsia="Calibri"/>
              </w:rPr>
            </w:pPr>
            <w:r>
              <w:rPr>
                <w:rFonts w:eastAsia="Calibri"/>
              </w:rPr>
              <w:t>2022 год</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tabs>
                <w:tab w:val="left" w:pos="3570"/>
                <w:tab w:val="left" w:pos="6500"/>
              </w:tabs>
              <w:jc w:val="center"/>
              <w:rPr>
                <w:rFonts w:eastAsia="Calibri"/>
              </w:rPr>
            </w:pPr>
            <w:r>
              <w:rPr>
                <w:rFonts w:eastAsia="Calibri"/>
              </w:rPr>
              <w:t>2023 год</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tabs>
                <w:tab w:val="left" w:pos="3570"/>
                <w:tab w:val="left" w:pos="6500"/>
              </w:tabs>
              <w:jc w:val="center"/>
              <w:rPr>
                <w:rFonts w:eastAsia="Calibri"/>
              </w:rPr>
            </w:pPr>
            <w:r>
              <w:rPr>
                <w:rFonts w:eastAsia="Calibri"/>
              </w:rPr>
              <w:t>2024 год</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tabs>
                <w:tab w:val="left" w:pos="3570"/>
                <w:tab w:val="left" w:pos="6500"/>
              </w:tabs>
              <w:jc w:val="center"/>
              <w:rPr>
                <w:rFonts w:eastAsia="Calibri"/>
              </w:rPr>
            </w:pPr>
            <w:r>
              <w:rPr>
                <w:rFonts w:eastAsia="Calibri"/>
              </w:rPr>
              <w:t>2025 год</w:t>
            </w:r>
          </w:p>
        </w:tc>
      </w:tr>
      <w:tr w:rsidR="002021E0">
        <w:trPr>
          <w:trHeight w:val="285"/>
          <w:jc w:val="center"/>
        </w:trPr>
        <w:tc>
          <w:tcPr>
            <w:tcW w:w="4804" w:type="dxa"/>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rPr>
            </w:pPr>
            <w:r>
              <w:rPr>
                <w:rFonts w:eastAsia="Calibri"/>
              </w:rPr>
              <w:t>Улучшение жилищных условий молодых семей</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4</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5</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3</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w:t>
            </w:r>
          </w:p>
        </w:tc>
      </w:tr>
      <w:tr w:rsidR="002021E0">
        <w:trPr>
          <w:jc w:val="center"/>
        </w:trPr>
        <w:tc>
          <w:tcPr>
            <w:tcW w:w="4804" w:type="dxa"/>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rPr>
            </w:pPr>
            <w:r>
              <w:rPr>
                <w:rFonts w:eastAsia="Calibri"/>
              </w:rPr>
              <w:t>Выполнение государственных обязательств по обеспечению жильем категорий граждан, установленных федеральным законодательством (в рамках федеральной программы)</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7</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6</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3</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4</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5</w:t>
            </w:r>
          </w:p>
        </w:tc>
      </w:tr>
      <w:tr w:rsidR="002021E0">
        <w:trPr>
          <w:jc w:val="center"/>
        </w:trPr>
        <w:tc>
          <w:tcPr>
            <w:tcW w:w="4804" w:type="dxa"/>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rPr>
            </w:pPr>
            <w:r>
              <w:rPr>
                <w:rFonts w:eastAsia="Calibri"/>
              </w:rPr>
              <w:t>Предоставление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 (ветераны боевых действий, инвалиды)</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0</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2</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0</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w:t>
            </w:r>
          </w:p>
        </w:tc>
      </w:tr>
      <w:tr w:rsidR="002021E0">
        <w:trPr>
          <w:jc w:val="center"/>
        </w:trPr>
        <w:tc>
          <w:tcPr>
            <w:tcW w:w="4804" w:type="dxa"/>
            <w:tcBorders>
              <w:top w:val="single" w:sz="4" w:space="0" w:color="auto"/>
              <w:left w:val="single" w:sz="4" w:space="0" w:color="auto"/>
              <w:bottom w:val="single" w:sz="4" w:space="0" w:color="auto"/>
              <w:right w:val="single" w:sz="4" w:space="0" w:color="auto"/>
            </w:tcBorders>
          </w:tcPr>
          <w:p w:rsidR="002021E0" w:rsidRDefault="009625EF">
            <w:pPr>
              <w:jc w:val="both"/>
              <w:rPr>
                <w:rFonts w:eastAsia="Calibri"/>
              </w:rPr>
            </w:pPr>
            <w:r>
              <w:rPr>
                <w:rFonts w:eastAsia="Calibri"/>
              </w:rPr>
              <w:t>Предоставление социальных выплат отдельным категориям граждан на обеспечение жилыми помещениями в Ханты-Мансийском автономном округе – Югре (</w:t>
            </w:r>
            <w:proofErr w:type="gramStart"/>
            <w:r>
              <w:rPr>
                <w:rFonts w:eastAsia="Calibri"/>
              </w:rPr>
              <w:t>многодетные</w:t>
            </w:r>
            <w:proofErr w:type="gramEnd"/>
            <w:r>
              <w:rPr>
                <w:rFonts w:eastAsia="Calibri"/>
              </w:rPr>
              <w:t>)</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17</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36</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10</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13</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26</w:t>
            </w:r>
          </w:p>
        </w:tc>
      </w:tr>
      <w:tr w:rsidR="002021E0">
        <w:trPr>
          <w:jc w:val="center"/>
        </w:trPr>
        <w:tc>
          <w:tcPr>
            <w:tcW w:w="4804" w:type="dxa"/>
            <w:tcBorders>
              <w:top w:val="single" w:sz="4" w:space="0" w:color="auto"/>
              <w:left w:val="single" w:sz="4" w:space="0" w:color="auto"/>
              <w:bottom w:val="single" w:sz="4" w:space="0" w:color="auto"/>
              <w:right w:val="single" w:sz="4" w:space="0" w:color="auto"/>
            </w:tcBorders>
          </w:tcPr>
          <w:p w:rsidR="002021E0" w:rsidRDefault="009625EF" w:rsidP="00587235">
            <w:pPr>
              <w:jc w:val="both"/>
              <w:rPr>
                <w:rFonts w:eastAsia="Calibri"/>
              </w:rPr>
            </w:pPr>
            <w:r>
              <w:t>Предоставление субсидии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920"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0</w:t>
            </w:r>
          </w:p>
        </w:tc>
        <w:tc>
          <w:tcPr>
            <w:tcW w:w="851"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0</w:t>
            </w:r>
          </w:p>
        </w:tc>
        <w:tc>
          <w:tcPr>
            <w:tcW w:w="992"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0</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3</w:t>
            </w:r>
          </w:p>
        </w:tc>
        <w:tc>
          <w:tcPr>
            <w:tcW w:w="929" w:type="dxa"/>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rPr>
            </w:pPr>
            <w:r>
              <w:rPr>
                <w:rFonts w:eastAsia="Calibri"/>
              </w:rPr>
              <w:t>15</w:t>
            </w:r>
          </w:p>
        </w:tc>
      </w:tr>
    </w:tbl>
    <w:p w:rsidR="002021E0" w:rsidRDefault="002021E0" w:rsidP="00A450A3">
      <w:pPr>
        <w:jc w:val="both"/>
        <w:rPr>
          <w:rFonts w:eastAsia="Calibri"/>
          <w:sz w:val="28"/>
          <w:szCs w:val="28"/>
        </w:rPr>
      </w:pPr>
    </w:p>
    <w:p w:rsidR="002021E0" w:rsidRDefault="009625EF">
      <w:pPr>
        <w:ind w:firstLine="709"/>
        <w:jc w:val="both"/>
        <w:rPr>
          <w:rFonts w:eastAsia="Calibri"/>
          <w:sz w:val="28"/>
          <w:szCs w:val="28"/>
        </w:rPr>
      </w:pPr>
      <w:r>
        <w:rPr>
          <w:rFonts w:eastAsia="Calibri"/>
          <w:sz w:val="28"/>
          <w:szCs w:val="28"/>
        </w:rPr>
        <w:t xml:space="preserve">Всего в 2025 году предоставлено 159 жилых помещений коммерческого, социального и специализированного жилищного фонда, что </w:t>
      </w:r>
      <w:r>
        <w:rPr>
          <w:rFonts w:eastAsia="Calibri"/>
          <w:sz w:val="28"/>
          <w:szCs w:val="28"/>
        </w:rPr>
        <w:lastRenderedPageBreak/>
        <w:t>позволило обеспечить жилыми помещениями 159 семей общей численностью 295 человек. Сведения о предоставлении жилых помещений муниципального жилищного фонда в разрезе видов договоров приведены в таблице 1</w:t>
      </w:r>
      <w:r w:rsidR="007C51C4">
        <w:rPr>
          <w:rFonts w:eastAsia="Calibri"/>
          <w:sz w:val="28"/>
          <w:szCs w:val="28"/>
        </w:rPr>
        <w:t>6</w:t>
      </w:r>
      <w:r>
        <w:rPr>
          <w:rFonts w:eastAsia="Calibri"/>
          <w:sz w:val="28"/>
          <w:szCs w:val="28"/>
        </w:rPr>
        <w:t>.</w:t>
      </w:r>
    </w:p>
    <w:p w:rsidR="002021E0" w:rsidRDefault="002021E0">
      <w:pPr>
        <w:tabs>
          <w:tab w:val="left" w:pos="851"/>
          <w:tab w:val="left" w:pos="3570"/>
          <w:tab w:val="left" w:pos="6500"/>
        </w:tabs>
        <w:jc w:val="right"/>
        <w:rPr>
          <w:rFonts w:eastAsia="Calibri"/>
          <w:sz w:val="28"/>
          <w:szCs w:val="28"/>
        </w:rPr>
      </w:pPr>
    </w:p>
    <w:p w:rsidR="002021E0" w:rsidRDefault="009625EF">
      <w:pPr>
        <w:tabs>
          <w:tab w:val="left" w:pos="851"/>
          <w:tab w:val="left" w:pos="3570"/>
          <w:tab w:val="left" w:pos="6500"/>
        </w:tabs>
        <w:jc w:val="right"/>
        <w:rPr>
          <w:sz w:val="28"/>
          <w:szCs w:val="28"/>
        </w:rPr>
      </w:pPr>
      <w:r>
        <w:rPr>
          <w:rFonts w:eastAsia="Calibri"/>
          <w:sz w:val="28"/>
          <w:szCs w:val="28"/>
        </w:rPr>
        <w:t>Таблица 1</w:t>
      </w:r>
      <w:r w:rsidR="007C51C4">
        <w:rPr>
          <w:rFonts w:eastAsia="Calibri"/>
          <w:sz w:val="28"/>
          <w:szCs w:val="28"/>
        </w:rPr>
        <w:t>6</w:t>
      </w:r>
    </w:p>
    <w:p w:rsidR="002021E0" w:rsidRDefault="009625EF">
      <w:pPr>
        <w:tabs>
          <w:tab w:val="left" w:pos="1134"/>
          <w:tab w:val="left" w:pos="3570"/>
          <w:tab w:val="left" w:pos="6500"/>
        </w:tabs>
        <w:jc w:val="center"/>
        <w:rPr>
          <w:rFonts w:eastAsia="Calibri"/>
          <w:b/>
        </w:rPr>
      </w:pPr>
      <w:r>
        <w:rPr>
          <w:rFonts w:eastAsia="Calibri"/>
          <w:b/>
          <w:sz w:val="28"/>
          <w:szCs w:val="28"/>
        </w:rPr>
        <w:t>Динамика предоставления жилых помещений муниципального жилищного фонда на условиях отдельных договоров</w:t>
      </w:r>
    </w:p>
    <w:p w:rsidR="002021E0" w:rsidRDefault="002021E0">
      <w:pPr>
        <w:jc w:val="right"/>
        <w:rPr>
          <w:rFonts w:eastAsia="Calibri"/>
        </w:rPr>
      </w:pPr>
    </w:p>
    <w:tbl>
      <w:tblPr>
        <w:tblpPr w:leftFromText="180" w:rightFromText="180" w:vertAnchor="text" w:horzAnchor="margin" w:tblpXSpec="center" w:tblpY="121"/>
        <w:tblW w:w="9791" w:type="dxa"/>
        <w:tblLook w:val="04A0" w:firstRow="1" w:lastRow="0" w:firstColumn="1" w:lastColumn="0" w:noHBand="0" w:noVBand="1"/>
      </w:tblPr>
      <w:tblGrid>
        <w:gridCol w:w="2093"/>
        <w:gridCol w:w="2693"/>
        <w:gridCol w:w="2552"/>
        <w:gridCol w:w="2453"/>
      </w:tblGrid>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center"/>
          </w:tcPr>
          <w:p w:rsidR="002021E0" w:rsidRDefault="009625EF">
            <w:pPr>
              <w:jc w:val="center"/>
              <w:rPr>
                <w:rFonts w:eastAsia="Calibri"/>
              </w:rPr>
            </w:pPr>
            <w:r>
              <w:rPr>
                <w:rFonts w:eastAsia="Calibri"/>
                <w:bCs/>
                <w:color w:val="000000"/>
              </w:rPr>
              <w:t>Год</w:t>
            </w:r>
          </w:p>
        </w:tc>
        <w:tc>
          <w:tcPr>
            <w:tcW w:w="2693"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rPr>
            </w:pPr>
            <w:r>
              <w:rPr>
                <w:rFonts w:eastAsia="Calibri"/>
                <w:bCs/>
                <w:color w:val="000000"/>
              </w:rPr>
              <w:t>Фонд социального использования</w:t>
            </w:r>
          </w:p>
        </w:tc>
        <w:tc>
          <w:tcPr>
            <w:tcW w:w="2552"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rPr>
            </w:pPr>
            <w:r>
              <w:rPr>
                <w:rFonts w:eastAsia="Calibri"/>
                <w:bCs/>
                <w:color w:val="000000"/>
              </w:rPr>
              <w:t>Фонд коммерческого использования</w:t>
            </w:r>
          </w:p>
        </w:tc>
        <w:tc>
          <w:tcPr>
            <w:tcW w:w="2453"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rPr>
            </w:pPr>
            <w:r>
              <w:rPr>
                <w:rFonts w:eastAsia="Calibri"/>
                <w:bCs/>
                <w:color w:val="000000"/>
              </w:rPr>
              <w:t>Специализированный жилищный фонд</w:t>
            </w:r>
          </w:p>
        </w:tc>
      </w:tr>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bottom"/>
          </w:tcPr>
          <w:p w:rsidR="002021E0" w:rsidRDefault="009625EF">
            <w:pPr>
              <w:jc w:val="center"/>
              <w:rPr>
                <w:rFonts w:eastAsia="Calibri"/>
              </w:rPr>
            </w:pPr>
            <w:r>
              <w:rPr>
                <w:rFonts w:eastAsia="Calibri"/>
                <w:color w:val="000000"/>
              </w:rPr>
              <w:t>2021</w:t>
            </w:r>
          </w:p>
        </w:tc>
        <w:tc>
          <w:tcPr>
            <w:tcW w:w="269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rPr>
            </w:pPr>
            <w:r>
              <w:rPr>
                <w:rFonts w:eastAsia="Calibri"/>
                <w:color w:val="000000"/>
              </w:rPr>
              <w:t>7</w:t>
            </w:r>
          </w:p>
        </w:tc>
        <w:tc>
          <w:tcPr>
            <w:tcW w:w="2552"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rPr>
            </w:pPr>
            <w:r>
              <w:rPr>
                <w:rFonts w:eastAsia="Calibri"/>
                <w:color w:val="000000"/>
              </w:rPr>
              <w:t>166</w:t>
            </w:r>
          </w:p>
        </w:tc>
        <w:tc>
          <w:tcPr>
            <w:tcW w:w="245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rPr>
            </w:pPr>
            <w:r>
              <w:rPr>
                <w:rFonts w:eastAsia="Calibri"/>
                <w:color w:val="000000"/>
              </w:rPr>
              <w:t>15</w:t>
            </w:r>
          </w:p>
        </w:tc>
      </w:tr>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2022</w:t>
            </w:r>
          </w:p>
        </w:tc>
        <w:tc>
          <w:tcPr>
            <w:tcW w:w="269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11</w:t>
            </w:r>
          </w:p>
        </w:tc>
        <w:tc>
          <w:tcPr>
            <w:tcW w:w="2552"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84</w:t>
            </w:r>
          </w:p>
        </w:tc>
        <w:tc>
          <w:tcPr>
            <w:tcW w:w="245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27</w:t>
            </w:r>
          </w:p>
        </w:tc>
      </w:tr>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2023</w:t>
            </w:r>
          </w:p>
        </w:tc>
        <w:tc>
          <w:tcPr>
            <w:tcW w:w="269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9</w:t>
            </w:r>
          </w:p>
        </w:tc>
        <w:tc>
          <w:tcPr>
            <w:tcW w:w="2552"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97</w:t>
            </w:r>
          </w:p>
        </w:tc>
        <w:tc>
          <w:tcPr>
            <w:tcW w:w="245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12</w:t>
            </w:r>
          </w:p>
        </w:tc>
      </w:tr>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2024</w:t>
            </w:r>
          </w:p>
        </w:tc>
        <w:tc>
          <w:tcPr>
            <w:tcW w:w="269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8</w:t>
            </w:r>
          </w:p>
        </w:tc>
        <w:tc>
          <w:tcPr>
            <w:tcW w:w="2552"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97</w:t>
            </w:r>
          </w:p>
        </w:tc>
        <w:tc>
          <w:tcPr>
            <w:tcW w:w="2453" w:type="dxa"/>
            <w:tcBorders>
              <w:top w:val="single" w:sz="4" w:space="0" w:color="auto"/>
              <w:left w:val="none" w:sz="4" w:space="0" w:color="000000"/>
              <w:bottom w:val="single" w:sz="4" w:space="0" w:color="auto"/>
              <w:right w:val="single" w:sz="4" w:space="0" w:color="auto"/>
            </w:tcBorders>
            <w:noWrap/>
            <w:vAlign w:val="bottom"/>
          </w:tcPr>
          <w:p w:rsidR="002021E0" w:rsidRDefault="009625EF">
            <w:pPr>
              <w:jc w:val="center"/>
              <w:rPr>
                <w:rFonts w:eastAsia="Calibri"/>
                <w:color w:val="000000"/>
              </w:rPr>
            </w:pPr>
            <w:r>
              <w:rPr>
                <w:rFonts w:eastAsia="Calibri"/>
                <w:color w:val="000000"/>
              </w:rPr>
              <w:t>23</w:t>
            </w:r>
          </w:p>
        </w:tc>
      </w:tr>
      <w:tr w:rsidR="002021E0">
        <w:trPr>
          <w:trHeight w:val="300"/>
        </w:trPr>
        <w:tc>
          <w:tcPr>
            <w:tcW w:w="2093" w:type="dxa"/>
            <w:tcBorders>
              <w:top w:val="single" w:sz="4" w:space="0" w:color="auto"/>
              <w:left w:val="single" w:sz="4" w:space="0" w:color="auto"/>
              <w:bottom w:val="single" w:sz="4" w:space="0" w:color="auto"/>
              <w:right w:val="single" w:sz="4" w:space="0" w:color="auto"/>
            </w:tcBorders>
            <w:noWrap/>
            <w:vAlign w:val="center"/>
          </w:tcPr>
          <w:p w:rsidR="002021E0" w:rsidRDefault="009625EF">
            <w:pPr>
              <w:jc w:val="center"/>
              <w:rPr>
                <w:rFonts w:eastAsia="Calibri"/>
                <w:color w:val="000000"/>
              </w:rPr>
            </w:pPr>
            <w:r>
              <w:rPr>
                <w:rFonts w:eastAsia="Calibri"/>
                <w:color w:val="000000"/>
              </w:rPr>
              <w:t xml:space="preserve">2025 </w:t>
            </w:r>
          </w:p>
        </w:tc>
        <w:tc>
          <w:tcPr>
            <w:tcW w:w="2693"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color w:val="000000"/>
              </w:rPr>
            </w:pPr>
            <w:r>
              <w:rPr>
                <w:rFonts w:eastAsia="Calibri"/>
                <w:color w:val="000000"/>
              </w:rPr>
              <w:t>16</w:t>
            </w:r>
          </w:p>
        </w:tc>
        <w:tc>
          <w:tcPr>
            <w:tcW w:w="2552"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color w:val="000000"/>
              </w:rPr>
            </w:pPr>
            <w:r>
              <w:rPr>
                <w:rFonts w:eastAsia="Calibri"/>
                <w:color w:val="000000"/>
              </w:rPr>
              <w:t>115</w:t>
            </w:r>
          </w:p>
        </w:tc>
        <w:tc>
          <w:tcPr>
            <w:tcW w:w="2453" w:type="dxa"/>
            <w:tcBorders>
              <w:top w:val="single" w:sz="4" w:space="0" w:color="auto"/>
              <w:left w:val="none" w:sz="4" w:space="0" w:color="000000"/>
              <w:bottom w:val="single" w:sz="4" w:space="0" w:color="auto"/>
              <w:right w:val="single" w:sz="4" w:space="0" w:color="auto"/>
            </w:tcBorders>
            <w:noWrap/>
            <w:vAlign w:val="center"/>
          </w:tcPr>
          <w:p w:rsidR="002021E0" w:rsidRDefault="009625EF">
            <w:pPr>
              <w:jc w:val="center"/>
              <w:rPr>
                <w:rFonts w:eastAsia="Calibri"/>
                <w:color w:val="000000"/>
              </w:rPr>
            </w:pPr>
            <w:r>
              <w:rPr>
                <w:rFonts w:eastAsia="Calibri"/>
                <w:color w:val="000000"/>
              </w:rPr>
              <w:t>28</w:t>
            </w:r>
          </w:p>
        </w:tc>
      </w:tr>
    </w:tbl>
    <w:p w:rsidR="002021E0" w:rsidRDefault="002021E0">
      <w:pPr>
        <w:tabs>
          <w:tab w:val="left" w:pos="851"/>
          <w:tab w:val="left" w:pos="3570"/>
          <w:tab w:val="left" w:pos="6500"/>
        </w:tabs>
        <w:jc w:val="both"/>
        <w:rPr>
          <w:rFonts w:eastAsia="Calibri"/>
        </w:rPr>
      </w:pPr>
    </w:p>
    <w:p w:rsidR="002021E0" w:rsidRDefault="009625EF" w:rsidP="00226FA5">
      <w:pPr>
        <w:tabs>
          <w:tab w:val="left" w:pos="709"/>
          <w:tab w:val="left" w:pos="851"/>
          <w:tab w:val="left" w:pos="3570"/>
          <w:tab w:val="left" w:pos="6500"/>
        </w:tabs>
        <w:ind w:firstLine="709"/>
        <w:jc w:val="both"/>
        <w:rPr>
          <w:rFonts w:eastAsia="Calibri"/>
          <w:sz w:val="28"/>
          <w:szCs w:val="28"/>
        </w:rPr>
      </w:pPr>
      <w:r>
        <w:rPr>
          <w:rFonts w:eastAsia="Calibri"/>
          <w:sz w:val="28"/>
          <w:szCs w:val="28"/>
        </w:rPr>
        <w:t>В отчетном году продолжена работа по приватизации муниципального жилищного фонда. В соответствии с законодательством Российской Федерации в 2025 году заключено 12 договоров приватизации жилых помещений.</w:t>
      </w:r>
    </w:p>
    <w:p w:rsidR="002021E0" w:rsidRDefault="009625EF">
      <w:pPr>
        <w:tabs>
          <w:tab w:val="left" w:pos="851"/>
          <w:tab w:val="left" w:pos="3570"/>
          <w:tab w:val="left" w:pos="6500"/>
        </w:tabs>
        <w:ind w:firstLine="709"/>
        <w:jc w:val="both"/>
        <w:rPr>
          <w:rFonts w:eastAsia="Calibri"/>
          <w:sz w:val="28"/>
          <w:szCs w:val="28"/>
        </w:rPr>
      </w:pPr>
      <w:r>
        <w:rPr>
          <w:rFonts w:eastAsia="Calibri"/>
          <w:sz w:val="28"/>
          <w:szCs w:val="28"/>
        </w:rPr>
        <w:t xml:space="preserve">В рамках реализации мероприятий по переселению граждан из аварийного жилищного фонда приобретение жилых помещений в 2025 году не осуществлялось в связи с отсутствием на территории муниципального образования жилых помещений, соответствующих условиям Порядка предоставления субсидий, утвержденного в рамках государственной программы Ханты-Мансийского автономного округа – Югры </w:t>
      </w:r>
      <w:r w:rsidR="00AD21BE">
        <w:rPr>
          <w:rFonts w:eastAsia="Calibri"/>
          <w:sz w:val="28"/>
          <w:szCs w:val="28"/>
        </w:rPr>
        <w:t>«</w:t>
      </w:r>
      <w:r>
        <w:rPr>
          <w:rFonts w:eastAsia="Calibri"/>
          <w:sz w:val="28"/>
          <w:szCs w:val="28"/>
        </w:rPr>
        <w:t>Строительство</w:t>
      </w:r>
      <w:r w:rsidR="00AD21BE">
        <w:rPr>
          <w:rFonts w:eastAsia="Calibri"/>
          <w:sz w:val="28"/>
          <w:szCs w:val="28"/>
        </w:rPr>
        <w:t>»</w:t>
      </w:r>
      <w:r>
        <w:rPr>
          <w:rFonts w:eastAsia="Calibri"/>
          <w:sz w:val="28"/>
          <w:szCs w:val="28"/>
        </w:rPr>
        <w:t>. Права граждан, проживающих в аварийных жилых домах, реализовывались в соответствии со статьей 32 Жилищного кодекса Российской Федерации путем изъятия жилых помещений с выплатой соответствующего возмещения, а также путем предоставления квартир по договорам мены из вторичного муниципального жилищного фонда.</w:t>
      </w:r>
    </w:p>
    <w:p w:rsidR="002021E0" w:rsidRDefault="009625EF">
      <w:pPr>
        <w:tabs>
          <w:tab w:val="left" w:pos="851"/>
          <w:tab w:val="left" w:pos="3570"/>
          <w:tab w:val="left" w:pos="6500"/>
        </w:tabs>
        <w:ind w:firstLine="709"/>
        <w:jc w:val="both"/>
        <w:rPr>
          <w:rFonts w:eastAsia="Calibri"/>
          <w:sz w:val="28"/>
          <w:szCs w:val="28"/>
        </w:rPr>
      </w:pPr>
      <w:r>
        <w:rPr>
          <w:rFonts w:eastAsia="Calibri"/>
          <w:sz w:val="28"/>
          <w:szCs w:val="28"/>
        </w:rPr>
        <w:t xml:space="preserve">По состоянию на 1 января 2025 года на территории города числились 2 </w:t>
      </w:r>
      <w:proofErr w:type="gramStart"/>
      <w:r>
        <w:rPr>
          <w:rFonts w:eastAsia="Calibri"/>
          <w:sz w:val="28"/>
          <w:szCs w:val="28"/>
        </w:rPr>
        <w:t>многоквартирных</w:t>
      </w:r>
      <w:proofErr w:type="gramEnd"/>
      <w:r>
        <w:rPr>
          <w:rFonts w:eastAsia="Calibri"/>
          <w:sz w:val="28"/>
          <w:szCs w:val="28"/>
        </w:rPr>
        <w:t xml:space="preserve"> жилых дома, признанных аварийными. Жилой дом по адресу: город Радужный, улица Аэродромная, дом 13, полностью расселен и снесен. Жилой дом по адресу: город Радужный, улица Аэродромная, дом 40, частично расселен, при этом одна квартира остается не расселенной. В связи с проживанием собственника указанной квартиры в ином субъекте Российской Федерации и отсутствием его согласия на переселение, изъятие жилого помещения будет осуществлено на основании решения </w:t>
      </w:r>
      <w:proofErr w:type="spellStart"/>
      <w:r>
        <w:rPr>
          <w:rFonts w:eastAsia="Calibri"/>
          <w:sz w:val="28"/>
          <w:szCs w:val="28"/>
        </w:rPr>
        <w:t>Радужнинского</w:t>
      </w:r>
      <w:proofErr w:type="spellEnd"/>
      <w:r>
        <w:rPr>
          <w:rFonts w:eastAsia="Calibri"/>
          <w:sz w:val="28"/>
          <w:szCs w:val="28"/>
        </w:rPr>
        <w:t xml:space="preserve"> городского суда. Ориентировочный срок сноса жилого дома </w:t>
      </w:r>
      <w:r w:rsidR="00A450A3">
        <w:rPr>
          <w:color w:val="000000"/>
          <w:sz w:val="28"/>
        </w:rPr>
        <w:t>–</w:t>
      </w:r>
      <w:r>
        <w:rPr>
          <w:rFonts w:eastAsia="Calibri"/>
          <w:sz w:val="28"/>
          <w:szCs w:val="28"/>
        </w:rPr>
        <w:t xml:space="preserve"> первое полугодие 2026 года.</w:t>
      </w:r>
    </w:p>
    <w:p w:rsidR="002021E0" w:rsidRDefault="009625EF">
      <w:pPr>
        <w:tabs>
          <w:tab w:val="left" w:pos="851"/>
          <w:tab w:val="left" w:pos="3570"/>
          <w:tab w:val="left" w:pos="6500"/>
        </w:tabs>
        <w:ind w:firstLine="709"/>
        <w:jc w:val="both"/>
        <w:rPr>
          <w:rFonts w:eastAsia="Calibri"/>
          <w:sz w:val="28"/>
          <w:szCs w:val="28"/>
        </w:rPr>
      </w:pPr>
      <w:r>
        <w:rPr>
          <w:rFonts w:eastAsia="Calibri"/>
          <w:sz w:val="28"/>
          <w:szCs w:val="28"/>
        </w:rPr>
        <w:t xml:space="preserve">Общее количество </w:t>
      </w:r>
      <w:proofErr w:type="gramStart"/>
      <w:r>
        <w:rPr>
          <w:rFonts w:eastAsia="Calibri"/>
          <w:sz w:val="28"/>
          <w:szCs w:val="28"/>
        </w:rPr>
        <w:t>аварийных жилых домов</w:t>
      </w:r>
      <w:r w:rsidR="00383BF1">
        <w:rPr>
          <w:rFonts w:eastAsia="Calibri"/>
          <w:sz w:val="28"/>
          <w:szCs w:val="28"/>
        </w:rPr>
        <w:t>, снесенных в течение 2025 года</w:t>
      </w:r>
      <w:r>
        <w:rPr>
          <w:rFonts w:eastAsia="Calibri"/>
          <w:sz w:val="28"/>
          <w:szCs w:val="28"/>
        </w:rPr>
        <w:t xml:space="preserve"> составило</w:t>
      </w:r>
      <w:proofErr w:type="gramEnd"/>
      <w:r>
        <w:rPr>
          <w:rFonts w:eastAsia="Calibri"/>
          <w:sz w:val="28"/>
          <w:szCs w:val="28"/>
        </w:rPr>
        <w:t xml:space="preserve"> 4.</w:t>
      </w:r>
    </w:p>
    <w:p w:rsidR="002021E0" w:rsidRDefault="002021E0">
      <w:pPr>
        <w:tabs>
          <w:tab w:val="left" w:pos="851"/>
          <w:tab w:val="left" w:pos="3570"/>
          <w:tab w:val="left" w:pos="6500"/>
        </w:tabs>
        <w:ind w:firstLine="709"/>
        <w:jc w:val="both"/>
        <w:rPr>
          <w:rFonts w:eastAsia="Calibri"/>
          <w:sz w:val="28"/>
          <w:szCs w:val="28"/>
        </w:rPr>
      </w:pPr>
    </w:p>
    <w:p w:rsidR="002021E0" w:rsidRDefault="001753A6">
      <w:pPr>
        <w:jc w:val="center"/>
        <w:outlineLvl w:val="1"/>
        <w:rPr>
          <w:b/>
          <w:bCs/>
          <w:sz w:val="28"/>
          <w:szCs w:val="28"/>
        </w:rPr>
      </w:pPr>
      <w:r>
        <w:rPr>
          <w:b/>
          <w:sz w:val="28"/>
          <w:szCs w:val="28"/>
        </w:rPr>
        <w:lastRenderedPageBreak/>
        <w:t>7</w:t>
      </w:r>
      <w:r w:rsidR="009625EF">
        <w:rPr>
          <w:b/>
          <w:sz w:val="28"/>
          <w:szCs w:val="28"/>
        </w:rPr>
        <w:t>. Архитектура и градостроительство</w:t>
      </w:r>
    </w:p>
    <w:p w:rsidR="002021E0" w:rsidRDefault="002021E0">
      <w:pPr>
        <w:jc w:val="center"/>
        <w:outlineLvl w:val="1"/>
        <w:rPr>
          <w:b/>
          <w:bCs/>
          <w:sz w:val="28"/>
          <w:szCs w:val="28"/>
        </w:rPr>
      </w:pP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rPr>
      </w:pPr>
      <w:r>
        <w:rPr>
          <w:color w:val="000000"/>
          <w:sz w:val="28"/>
        </w:rPr>
        <w:t xml:space="preserve">В силу положений пунктов 25, 26, 26.1, 27 части 1 статьи 16 Федерального закона от 06.10.2003 № 131-ФЗ </w:t>
      </w:r>
      <w:r w:rsidR="00AD21BE">
        <w:rPr>
          <w:color w:val="000000"/>
          <w:sz w:val="28"/>
        </w:rPr>
        <w:t>«</w:t>
      </w:r>
      <w:r>
        <w:rPr>
          <w:color w:val="000000"/>
          <w:sz w:val="28"/>
        </w:rPr>
        <w:t>Об общих принципах организации местного самоуправления в Российской Федерации</w:t>
      </w:r>
      <w:r w:rsidR="00AD21BE">
        <w:rPr>
          <w:color w:val="000000"/>
          <w:sz w:val="28"/>
        </w:rPr>
        <w:t>»</w:t>
      </w:r>
      <w:r>
        <w:rPr>
          <w:color w:val="000000"/>
          <w:sz w:val="28"/>
        </w:rPr>
        <w:t xml:space="preserve"> администрация города </w:t>
      </w:r>
      <w:proofErr w:type="gramStart"/>
      <w:r>
        <w:rPr>
          <w:color w:val="000000"/>
          <w:sz w:val="28"/>
        </w:rPr>
        <w:t>Радужный</w:t>
      </w:r>
      <w:proofErr w:type="gramEnd"/>
      <w:r>
        <w:rPr>
          <w:color w:val="000000"/>
          <w:sz w:val="28"/>
        </w:rPr>
        <w:t xml:space="preserve"> в 2025 году продолжала свою работу в области градостроительной деятельности по основным направлениям в соответствии с действующим законодательством Российской Федерации. </w:t>
      </w:r>
    </w:p>
    <w:p w:rsidR="004A3FCC" w:rsidRPr="004A3FCC" w:rsidRDefault="004A3FCC" w:rsidP="004A3FCC">
      <w:pPr>
        <w:pBdr>
          <w:top w:val="none" w:sz="4" w:space="0" w:color="000000"/>
          <w:left w:val="none" w:sz="4" w:space="0" w:color="000000"/>
          <w:bottom w:val="none" w:sz="4" w:space="0" w:color="000000"/>
          <w:right w:val="none" w:sz="4" w:space="0" w:color="000000"/>
        </w:pBdr>
        <w:ind w:firstLine="709"/>
        <w:jc w:val="both"/>
        <w:rPr>
          <w:sz w:val="28"/>
        </w:rPr>
      </w:pPr>
      <w:proofErr w:type="gramStart"/>
      <w:r>
        <w:rPr>
          <w:color w:val="000000"/>
          <w:sz w:val="28"/>
        </w:rPr>
        <w:t xml:space="preserve">В рамках исполнения мероприятий по градостроительной деятельности государственной программы Ханты-Мансийского автономного округа – Югры </w:t>
      </w:r>
      <w:r w:rsidR="00AD21BE">
        <w:rPr>
          <w:color w:val="000000"/>
          <w:sz w:val="28"/>
        </w:rPr>
        <w:t>«</w:t>
      </w:r>
      <w:r>
        <w:rPr>
          <w:color w:val="000000"/>
          <w:sz w:val="28"/>
        </w:rPr>
        <w:t>Пространственное развитие и формирование комфортной городской среды</w:t>
      </w:r>
      <w:r w:rsidR="00AD21BE">
        <w:rPr>
          <w:color w:val="000000"/>
          <w:sz w:val="28"/>
        </w:rPr>
        <w:t>»</w:t>
      </w:r>
      <w:r>
        <w:rPr>
          <w:rStyle w:val="afc"/>
        </w:rPr>
        <w:footnoteReference w:id="4"/>
      </w:r>
      <w:r>
        <w:rPr>
          <w:color w:val="000000"/>
          <w:sz w:val="28"/>
        </w:rPr>
        <w:t>, в течение 2025 года на основе утвержденного Генерального плана города Радужный</w:t>
      </w:r>
      <w:r w:rsidRPr="004A3FCC">
        <w:rPr>
          <w:sz w:val="28"/>
        </w:rPr>
        <w:t xml:space="preserve"> утверждены проекты планировки, проекты межевания для двух территорий города Радужный, </w:t>
      </w:r>
      <w:r w:rsidRPr="004A3FCC">
        <w:rPr>
          <w:sz w:val="28"/>
          <w:szCs w:val="28"/>
        </w:rPr>
        <w:t>расположенных в границах Северо-западной коммунальной зоны,</w:t>
      </w:r>
      <w:r w:rsidRPr="004A3FCC">
        <w:rPr>
          <w:sz w:val="28"/>
        </w:rPr>
        <w:t xml:space="preserve"> с ц</w:t>
      </w:r>
      <w:r w:rsidRPr="004A3FCC">
        <w:rPr>
          <w:rFonts w:eastAsia="Calibri"/>
          <w:sz w:val="28"/>
          <w:szCs w:val="28"/>
          <w:lang w:eastAsia="en-US"/>
        </w:rPr>
        <w:t>елью определения перспективы дальнейшего развития территории.</w:t>
      </w:r>
      <w:proofErr w:type="gramEnd"/>
      <w:r w:rsidRPr="004A3FCC">
        <w:rPr>
          <w:rFonts w:eastAsia="Calibri"/>
          <w:sz w:val="28"/>
          <w:szCs w:val="28"/>
          <w:lang w:eastAsia="en-US"/>
        </w:rPr>
        <w:t xml:space="preserve"> Вне рамок указанной программы утвержден проект планировки, проект межевания в границах Южной промышленной зоны для размещения газопровода и котельной для предприятия НК </w:t>
      </w:r>
      <w:r w:rsidR="00AD21BE">
        <w:rPr>
          <w:rFonts w:eastAsia="Calibri"/>
          <w:sz w:val="28"/>
          <w:szCs w:val="28"/>
          <w:lang w:eastAsia="en-US"/>
        </w:rPr>
        <w:t>«</w:t>
      </w:r>
      <w:proofErr w:type="spellStart"/>
      <w:r w:rsidRPr="004A3FCC">
        <w:rPr>
          <w:rFonts w:eastAsia="Calibri"/>
          <w:sz w:val="28"/>
          <w:szCs w:val="28"/>
          <w:lang w:eastAsia="en-US"/>
        </w:rPr>
        <w:t>РуссНефть</w:t>
      </w:r>
      <w:proofErr w:type="spellEnd"/>
      <w:r w:rsidR="00AD21BE">
        <w:rPr>
          <w:rFonts w:eastAsia="Calibri"/>
          <w:sz w:val="28"/>
          <w:szCs w:val="28"/>
          <w:lang w:eastAsia="en-US"/>
        </w:rPr>
        <w:t>»</w:t>
      </w:r>
      <w:r w:rsidRPr="004A3FCC">
        <w:rPr>
          <w:rFonts w:eastAsia="Calibri"/>
          <w:sz w:val="28"/>
          <w:szCs w:val="28"/>
          <w:lang w:eastAsia="en-US"/>
        </w:rPr>
        <w:t xml:space="preserve">, внесены изменения в проект межевания для одной территории в границах территориальной зоны предназначенной для ведения садоводства и огородничества. Также </w:t>
      </w:r>
      <w:r w:rsidRPr="004A3FCC">
        <w:rPr>
          <w:sz w:val="28"/>
        </w:rPr>
        <w:t xml:space="preserve">внесены изменения в Правила землепользования и застройки города </w:t>
      </w:r>
      <w:proofErr w:type="gramStart"/>
      <w:r w:rsidRPr="004A3FCC">
        <w:rPr>
          <w:sz w:val="28"/>
        </w:rPr>
        <w:t>Радужный</w:t>
      </w:r>
      <w:proofErr w:type="gramEnd"/>
      <w:r w:rsidRPr="004A3FCC">
        <w:rPr>
          <w:sz w:val="28"/>
        </w:rPr>
        <w:t>, в части приведения их в соответствие с Федеральными законами и иными нормативно-правовыми ак</w:t>
      </w:r>
      <w:r w:rsidR="00A450A3">
        <w:rPr>
          <w:sz w:val="28"/>
        </w:rPr>
        <w:t xml:space="preserve">тами, вступившими в силу в 2024 – </w:t>
      </w:r>
      <w:r w:rsidRPr="004A3FCC">
        <w:rPr>
          <w:sz w:val="28"/>
        </w:rPr>
        <w:t>2025 году.</w:t>
      </w:r>
    </w:p>
    <w:p w:rsidR="002021E0" w:rsidRPr="004A3FCC" w:rsidRDefault="009625EF">
      <w:pPr>
        <w:pBdr>
          <w:top w:val="none" w:sz="4" w:space="0" w:color="000000"/>
          <w:left w:val="none" w:sz="4" w:space="0" w:color="000000"/>
          <w:bottom w:val="none" w:sz="4" w:space="0" w:color="000000"/>
          <w:right w:val="none" w:sz="4" w:space="0" w:color="000000"/>
        </w:pBdr>
        <w:tabs>
          <w:tab w:val="left" w:pos="993"/>
        </w:tabs>
        <w:jc w:val="right"/>
      </w:pPr>
      <w:r w:rsidRPr="004A3FCC">
        <w:rPr>
          <w:sz w:val="28"/>
        </w:rPr>
        <w:t xml:space="preserve">Таблица </w:t>
      </w:r>
      <w:r w:rsidR="007C51C4">
        <w:rPr>
          <w:sz w:val="28"/>
        </w:rPr>
        <w:t>17</w:t>
      </w:r>
    </w:p>
    <w:p w:rsidR="002021E0" w:rsidRPr="004A3FCC" w:rsidRDefault="009625EF">
      <w:pPr>
        <w:pBdr>
          <w:top w:val="none" w:sz="4" w:space="0" w:color="000000"/>
          <w:left w:val="none" w:sz="4" w:space="0" w:color="000000"/>
          <w:bottom w:val="none" w:sz="4" w:space="0" w:color="000000"/>
          <w:right w:val="none" w:sz="4" w:space="0" w:color="000000"/>
        </w:pBdr>
        <w:tabs>
          <w:tab w:val="left" w:pos="993"/>
        </w:tabs>
        <w:jc w:val="center"/>
      </w:pPr>
      <w:r w:rsidRPr="004A3FCC">
        <w:rPr>
          <w:b/>
          <w:sz w:val="28"/>
        </w:rPr>
        <w:t> </w:t>
      </w:r>
    </w:p>
    <w:p w:rsidR="002021E0" w:rsidRDefault="009625EF">
      <w:pPr>
        <w:pBdr>
          <w:top w:val="none" w:sz="4" w:space="0" w:color="000000"/>
          <w:left w:val="none" w:sz="4" w:space="0" w:color="000000"/>
          <w:bottom w:val="none" w:sz="4" w:space="0" w:color="000000"/>
          <w:right w:val="none" w:sz="4" w:space="0" w:color="000000"/>
        </w:pBdr>
        <w:tabs>
          <w:tab w:val="left" w:pos="993"/>
        </w:tabs>
        <w:jc w:val="center"/>
      </w:pPr>
      <w:r>
        <w:rPr>
          <w:b/>
          <w:color w:val="000000"/>
          <w:sz w:val="28"/>
        </w:rPr>
        <w:t>Динамика показателей по градостроительной деятельности</w:t>
      </w: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1237"/>
        <w:gridCol w:w="1134"/>
        <w:gridCol w:w="1276"/>
        <w:gridCol w:w="1134"/>
        <w:gridCol w:w="1276"/>
      </w:tblGrid>
      <w:tr w:rsidR="002021E0" w:rsidTr="007C51C4">
        <w:trPr>
          <w:trHeight w:val="699"/>
        </w:trPr>
        <w:tc>
          <w:tcPr>
            <w:tcW w:w="340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12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7C51C4">
        <w:trPr>
          <w:trHeight w:val="699"/>
        </w:trPr>
        <w:tc>
          <w:tcPr>
            <w:tcW w:w="340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Обновленные документы территориального планирования, градостроительного зонирования, местные нормативы градостроительного проектирования, информационной системой градостроительной деятельности (ед.)</w:t>
            </w:r>
          </w:p>
        </w:tc>
        <w:tc>
          <w:tcPr>
            <w:tcW w:w="12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r>
      <w:tr w:rsidR="002021E0" w:rsidTr="007C51C4">
        <w:trPr>
          <w:trHeight w:val="699"/>
        </w:trPr>
        <w:tc>
          <w:tcPr>
            <w:tcW w:w="340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lastRenderedPageBreak/>
              <w:t>Выполнение инженерно-геодезических изысканий (</w:t>
            </w:r>
            <w:proofErr w:type="gramStart"/>
            <w:r>
              <w:rPr>
                <w:color w:val="000000"/>
              </w:rPr>
              <w:t>га</w:t>
            </w:r>
            <w:proofErr w:type="gramEnd"/>
            <w:r>
              <w:rPr>
                <w:color w:val="000000"/>
              </w:rPr>
              <w:t>)</w:t>
            </w:r>
          </w:p>
        </w:tc>
        <w:tc>
          <w:tcPr>
            <w:tcW w:w="12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211,30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0,00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0,00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0,00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0,00</w:t>
            </w:r>
          </w:p>
        </w:tc>
      </w:tr>
      <w:tr w:rsidR="002021E0" w:rsidTr="007C51C4">
        <w:trPr>
          <w:trHeight w:val="699"/>
        </w:trPr>
        <w:tc>
          <w:tcPr>
            <w:tcW w:w="340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Утверждение документации по планировке территорий (шт.)</w:t>
            </w:r>
          </w:p>
        </w:tc>
        <w:tc>
          <w:tcPr>
            <w:tcW w:w="12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r>
    </w:tbl>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 </w:t>
      </w:r>
    </w:p>
    <w:p w:rsidR="002021E0" w:rsidRDefault="009625EF" w:rsidP="00226FA5">
      <w:pPr>
        <w:pBdr>
          <w:top w:val="none" w:sz="4" w:space="0" w:color="000000"/>
          <w:left w:val="none" w:sz="4" w:space="0" w:color="000000"/>
          <w:bottom w:val="none" w:sz="4" w:space="0" w:color="000000"/>
          <w:right w:val="none" w:sz="4" w:space="0" w:color="000000"/>
        </w:pBdr>
        <w:tabs>
          <w:tab w:val="left" w:pos="709"/>
          <w:tab w:val="left" w:pos="7088"/>
        </w:tabs>
        <w:ind w:right="5" w:firstLine="709"/>
        <w:jc w:val="both"/>
      </w:pPr>
      <w:r>
        <w:rPr>
          <w:color w:val="000000"/>
          <w:sz w:val="28"/>
          <w:highlight w:val="white"/>
        </w:rPr>
        <w:t xml:space="preserve">В Государственную информационную систему обеспечения градостроительной деятельности Югры (далее – ГИСОГД Югры) в 2025 году </w:t>
      </w:r>
      <w:r>
        <w:rPr>
          <w:color w:val="000000"/>
          <w:sz w:val="28"/>
        </w:rPr>
        <w:t>импортирована актуальная градостроительная документация, адаптирована структура данных, а также было внесено 258 документов.</w:t>
      </w:r>
    </w:p>
    <w:p w:rsidR="002021E0" w:rsidRDefault="009625EF">
      <w:pPr>
        <w:pBdr>
          <w:top w:val="none" w:sz="4" w:space="0" w:color="000000"/>
          <w:left w:val="none" w:sz="4" w:space="0" w:color="000000"/>
          <w:bottom w:val="none" w:sz="4" w:space="0" w:color="000000"/>
          <w:right w:val="none" w:sz="4" w:space="0" w:color="000000"/>
        </w:pBdr>
        <w:tabs>
          <w:tab w:val="left" w:pos="7088"/>
        </w:tabs>
        <w:ind w:right="5" w:firstLine="709"/>
        <w:jc w:val="both"/>
      </w:pPr>
      <w:r>
        <w:rPr>
          <w:color w:val="000000"/>
          <w:sz w:val="28"/>
        </w:rPr>
        <w:t>Процент качественных документов в ГИСОГД Югры к концу 2025 года составил 99 %.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2025 году оказано 186 муниципальных услуг:</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выдача градостроительного плана земельного участка – 18;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выдача разрешений на установку и эксплуатацию рекламных конструкций – 10;</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выдача решения о принятии решения о подготовке документации (по внесению изменений в документацию) по планировке территории – 2;</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выдача решения об утверждении документации по планировке территории – 2;</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 xml:space="preserve">предоставление разрешения на условно разрешенный вид использования земельного участка или объекта капитального </w:t>
      </w:r>
      <w:r>
        <w:rPr>
          <w:color w:val="000000"/>
          <w:sz w:val="28"/>
        </w:rPr>
        <w:br/>
        <w:t xml:space="preserve"> строительства – 2;</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 xml:space="preserve">установка информационной вывески, согласование </w:t>
      </w:r>
      <w:proofErr w:type="gramStart"/>
      <w:r>
        <w:rPr>
          <w:color w:val="000000"/>
          <w:sz w:val="28"/>
        </w:rPr>
        <w:t>дизайн-проекта</w:t>
      </w:r>
      <w:proofErr w:type="gramEnd"/>
      <w:r>
        <w:rPr>
          <w:color w:val="000000"/>
          <w:sz w:val="28"/>
        </w:rPr>
        <w:t xml:space="preserve"> размещения вывески – 7;</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присвоение объекту адресации адреса, изменение, аннулирование его адреса на территории города Радужный – 50;</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согласование проведения переустройства и (или) перепланировки помещения в многоквартирном доме – 35;</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направление уведомления о планируемом сносе объекта капитального строительства – 10;</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 xml:space="preserve">направление уведомления о завершении сноса объекта капитального строительства – 22;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Pr>
          <w:color w:val="000000"/>
        </w:rPr>
        <w:t xml:space="preserve"> </w:t>
      </w:r>
      <w:r>
        <w:rPr>
          <w:color w:val="000000"/>
          <w:sz w:val="28"/>
        </w:rPr>
        <w:t xml:space="preserve">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на территории города </w:t>
      </w:r>
      <w:proofErr w:type="gramStart"/>
      <w:r>
        <w:rPr>
          <w:color w:val="000000"/>
          <w:sz w:val="28"/>
        </w:rPr>
        <w:t>Радужный</w:t>
      </w:r>
      <w:proofErr w:type="gramEnd"/>
      <w:r>
        <w:rPr>
          <w:color w:val="000000"/>
          <w:sz w:val="28"/>
        </w:rPr>
        <w:t xml:space="preserve"> – 1;</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587235">
        <w:rPr>
          <w:color w:val="000000"/>
          <w:sz w:val="28"/>
        </w:rPr>
        <w:t xml:space="preserve"> </w:t>
      </w:r>
      <w:r>
        <w:rPr>
          <w:color w:val="000000"/>
          <w:sz w:val="28"/>
        </w:rPr>
        <w:t>выдача разрешения на строительство – 6;</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выдача разрешения на ввод объекта в эксплуатацию – 3;</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предоставление разрешения на осуществление земляных работ – 18.</w:t>
      </w:r>
    </w:p>
    <w:p w:rsidR="002021E0" w:rsidRDefault="002021E0" w:rsidP="00587235">
      <w:pPr>
        <w:pBdr>
          <w:top w:val="none" w:sz="4" w:space="0" w:color="000000"/>
          <w:left w:val="none" w:sz="4" w:space="0" w:color="000000"/>
          <w:bottom w:val="none" w:sz="4" w:space="0" w:color="000000"/>
          <w:right w:val="none" w:sz="4" w:space="0" w:color="000000"/>
        </w:pBdr>
        <w:ind w:firstLine="709"/>
        <w:jc w:val="both"/>
      </w:pPr>
    </w:p>
    <w:p w:rsidR="00226FA5" w:rsidRDefault="00226FA5" w:rsidP="00587235">
      <w:pPr>
        <w:pBdr>
          <w:top w:val="none" w:sz="4" w:space="0" w:color="000000"/>
          <w:left w:val="none" w:sz="4" w:space="0" w:color="000000"/>
          <w:bottom w:val="none" w:sz="4" w:space="0" w:color="000000"/>
          <w:right w:val="none" w:sz="4" w:space="0" w:color="000000"/>
        </w:pBdr>
        <w:ind w:firstLine="709"/>
        <w:jc w:val="both"/>
      </w:pPr>
    </w:p>
    <w:p w:rsidR="00226FA5" w:rsidRDefault="00226FA5" w:rsidP="00587235">
      <w:pPr>
        <w:pBdr>
          <w:top w:val="none" w:sz="4" w:space="0" w:color="000000"/>
          <w:left w:val="none" w:sz="4" w:space="0" w:color="000000"/>
          <w:bottom w:val="none" w:sz="4" w:space="0" w:color="000000"/>
          <w:right w:val="none" w:sz="4" w:space="0" w:color="000000"/>
        </w:pBdr>
        <w:ind w:firstLine="709"/>
        <w:jc w:val="both"/>
      </w:pPr>
    </w:p>
    <w:p w:rsidR="00226FA5" w:rsidRDefault="00226FA5" w:rsidP="00587235">
      <w:pPr>
        <w:pBdr>
          <w:top w:val="none" w:sz="4" w:space="0" w:color="000000"/>
          <w:left w:val="none" w:sz="4" w:space="0" w:color="000000"/>
          <w:bottom w:val="none" w:sz="4" w:space="0" w:color="000000"/>
          <w:right w:val="none" w:sz="4" w:space="0" w:color="000000"/>
        </w:pBdr>
        <w:ind w:firstLine="709"/>
        <w:jc w:val="both"/>
      </w:pPr>
    </w:p>
    <w:p w:rsidR="00226FA5" w:rsidRDefault="00226FA5" w:rsidP="00587235">
      <w:pPr>
        <w:pBdr>
          <w:top w:val="none" w:sz="4" w:space="0" w:color="000000"/>
          <w:left w:val="none" w:sz="4" w:space="0" w:color="000000"/>
          <w:bottom w:val="none" w:sz="4" w:space="0" w:color="000000"/>
          <w:right w:val="none" w:sz="4" w:space="0" w:color="000000"/>
        </w:pBdr>
        <w:ind w:firstLine="709"/>
        <w:jc w:val="both"/>
      </w:pPr>
    </w:p>
    <w:p w:rsidR="00226FA5" w:rsidRDefault="00226FA5" w:rsidP="00587235">
      <w:pPr>
        <w:pBdr>
          <w:top w:val="none" w:sz="4" w:space="0" w:color="000000"/>
          <w:left w:val="none" w:sz="4" w:space="0" w:color="000000"/>
          <w:bottom w:val="none" w:sz="4" w:space="0" w:color="000000"/>
          <w:right w:val="none" w:sz="4" w:space="0" w:color="000000"/>
        </w:pBdr>
        <w:ind w:firstLine="709"/>
        <w:jc w:val="both"/>
      </w:pPr>
    </w:p>
    <w:p w:rsidR="002021E0" w:rsidRDefault="009625EF">
      <w:pPr>
        <w:pBdr>
          <w:top w:val="none" w:sz="4" w:space="0" w:color="000000"/>
          <w:left w:val="none" w:sz="4" w:space="0" w:color="000000"/>
          <w:bottom w:val="none" w:sz="4" w:space="0" w:color="000000"/>
          <w:right w:val="none" w:sz="4" w:space="0" w:color="000000"/>
        </w:pBdr>
        <w:tabs>
          <w:tab w:val="left" w:pos="993"/>
        </w:tabs>
        <w:jc w:val="right"/>
      </w:pPr>
      <w:r>
        <w:rPr>
          <w:color w:val="000000"/>
          <w:sz w:val="28"/>
        </w:rPr>
        <w:lastRenderedPageBreak/>
        <w:t xml:space="preserve">Таблица </w:t>
      </w:r>
      <w:r w:rsidR="007C51C4">
        <w:rPr>
          <w:color w:val="000000"/>
          <w:sz w:val="28"/>
        </w:rPr>
        <w:t>18</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Динамика сроков прохождения процедур в сфере строительства</w:t>
      </w: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 </w:t>
      </w:r>
    </w:p>
    <w:tbl>
      <w:tblPr>
        <w:tblStyle w:val="af3"/>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6"/>
        <w:gridCol w:w="1275"/>
        <w:gridCol w:w="1276"/>
        <w:gridCol w:w="1276"/>
        <w:gridCol w:w="1246"/>
      </w:tblGrid>
      <w:tr w:rsidR="002021E0" w:rsidTr="00587235">
        <w:trPr>
          <w:trHeight w:val="528"/>
        </w:trPr>
        <w:tc>
          <w:tcPr>
            <w:tcW w:w="31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2021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2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w:t>
            </w:r>
          </w:p>
          <w:p w:rsidR="002021E0" w:rsidRDefault="00587235" w:rsidP="00587235">
            <w:pPr>
              <w:pBdr>
                <w:top w:val="none" w:sz="4" w:space="0" w:color="000000"/>
                <w:left w:val="none" w:sz="4" w:space="0" w:color="000000"/>
                <w:bottom w:val="none" w:sz="4" w:space="0" w:color="000000"/>
                <w:right w:val="none" w:sz="4" w:space="0" w:color="000000"/>
              </w:pBdr>
              <w:jc w:val="center"/>
            </w:pPr>
            <w:r>
              <w:rPr>
                <w:color w:val="000000"/>
              </w:rPr>
              <w:t>г</w:t>
            </w:r>
            <w:r w:rsidR="009625EF">
              <w:rPr>
                <w:color w:val="000000"/>
              </w:rPr>
              <w:t>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2023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2024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24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2025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r>
      <w:tr w:rsidR="002021E0" w:rsidTr="00587235">
        <w:trPr>
          <w:trHeight w:val="1120"/>
        </w:trPr>
        <w:tc>
          <w:tcPr>
            <w:tcW w:w="31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Срок выдачи градостроительного плана земельного участка</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8 рабочих дней</w:t>
            </w:r>
          </w:p>
        </w:tc>
        <w:tc>
          <w:tcPr>
            <w:tcW w:w="12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6 рабочих дней</w:t>
            </w:r>
          </w:p>
        </w:tc>
        <w:tc>
          <w:tcPr>
            <w:tcW w:w="1276" w:type="dxa"/>
            <w:tcMar>
              <w:top w:w="0" w:type="dxa"/>
              <w:left w:w="108" w:type="dxa"/>
              <w:bottom w:w="0" w:type="dxa"/>
              <w:right w:w="108" w:type="dxa"/>
            </w:tcMar>
            <w:vAlign w:val="center"/>
          </w:tcPr>
          <w:p w:rsidR="002021E0" w:rsidRDefault="009625EF" w:rsidP="00587235">
            <w:pPr>
              <w:pBdr>
                <w:top w:val="none" w:sz="4" w:space="0" w:color="000000"/>
                <w:left w:val="none" w:sz="4" w:space="0" w:color="000000"/>
                <w:bottom w:val="none" w:sz="4" w:space="0" w:color="000000"/>
                <w:right w:val="none" w:sz="4" w:space="0" w:color="000000"/>
              </w:pBdr>
              <w:jc w:val="center"/>
            </w:pPr>
            <w:r>
              <w:t>6 рабочих дней</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6 рабочих дней</w:t>
            </w:r>
          </w:p>
        </w:tc>
        <w:tc>
          <w:tcPr>
            <w:tcW w:w="1246" w:type="dxa"/>
            <w:tcMar>
              <w:top w:w="0" w:type="dxa"/>
              <w:left w:w="108" w:type="dxa"/>
              <w:bottom w:w="0" w:type="dxa"/>
              <w:right w:w="108" w:type="dxa"/>
            </w:tcMar>
            <w:vAlign w:val="center"/>
          </w:tcPr>
          <w:p w:rsidR="002021E0" w:rsidRDefault="009625EF" w:rsidP="00587235">
            <w:pPr>
              <w:pBdr>
                <w:top w:val="none" w:sz="4" w:space="0" w:color="000000"/>
                <w:left w:val="none" w:sz="4" w:space="0" w:color="000000"/>
                <w:bottom w:val="none" w:sz="4" w:space="0" w:color="000000"/>
                <w:right w:val="none" w:sz="4" w:space="0" w:color="000000"/>
              </w:pBdr>
              <w:jc w:val="center"/>
            </w:pPr>
            <w:r>
              <w:t>6 рабочих дней</w:t>
            </w:r>
          </w:p>
        </w:tc>
      </w:tr>
      <w:tr w:rsidR="002021E0" w:rsidTr="00587235">
        <w:trPr>
          <w:trHeight w:val="1137"/>
        </w:trPr>
        <w:tc>
          <w:tcPr>
            <w:tcW w:w="31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Срок выдачи разрешения на строительство объекта капитального строительства</w:t>
            </w:r>
          </w:p>
        </w:tc>
        <w:tc>
          <w:tcPr>
            <w:tcW w:w="1276" w:type="dxa"/>
            <w:tcMar>
              <w:top w:w="0" w:type="dxa"/>
              <w:left w:w="108" w:type="dxa"/>
              <w:bottom w:w="0" w:type="dxa"/>
              <w:right w:w="108" w:type="dxa"/>
            </w:tcMar>
            <w:vAlign w:val="center"/>
          </w:tcPr>
          <w:p w:rsidR="002021E0" w:rsidRDefault="009625EF" w:rsidP="00587235">
            <w:pPr>
              <w:pBdr>
                <w:top w:val="none" w:sz="4" w:space="0" w:color="000000"/>
                <w:left w:val="none" w:sz="4" w:space="0" w:color="000000"/>
                <w:bottom w:val="none" w:sz="4" w:space="0" w:color="000000"/>
                <w:right w:val="none" w:sz="4" w:space="0" w:color="000000"/>
              </w:pBdr>
              <w:jc w:val="center"/>
            </w:pPr>
            <w:r>
              <w:t>4</w:t>
            </w:r>
            <w:r w:rsidR="00587235">
              <w:t xml:space="preserve"> </w:t>
            </w:r>
            <w:r>
              <w:t>рабочих дня</w:t>
            </w:r>
          </w:p>
        </w:tc>
        <w:tc>
          <w:tcPr>
            <w:tcW w:w="12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3 рабочих дня</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не выдавалось</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1 рабочий день</w:t>
            </w:r>
          </w:p>
        </w:tc>
        <w:tc>
          <w:tcPr>
            <w:tcW w:w="124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2,5 рабочих дня</w:t>
            </w:r>
          </w:p>
        </w:tc>
      </w:tr>
      <w:tr w:rsidR="002021E0" w:rsidTr="00587235">
        <w:trPr>
          <w:trHeight w:val="1114"/>
        </w:trPr>
        <w:tc>
          <w:tcPr>
            <w:tcW w:w="31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Срок выдачи разрешения на ввод объекта в эксплуатацию</w:t>
            </w:r>
          </w:p>
        </w:tc>
        <w:tc>
          <w:tcPr>
            <w:tcW w:w="1276" w:type="dxa"/>
            <w:tcMar>
              <w:top w:w="0" w:type="dxa"/>
              <w:left w:w="108" w:type="dxa"/>
              <w:bottom w:w="0" w:type="dxa"/>
              <w:right w:w="108" w:type="dxa"/>
            </w:tcMar>
            <w:vAlign w:val="center"/>
          </w:tcPr>
          <w:p w:rsidR="002021E0" w:rsidRDefault="009625EF" w:rsidP="00587235">
            <w:pPr>
              <w:pBdr>
                <w:top w:val="none" w:sz="4" w:space="0" w:color="000000"/>
                <w:left w:val="none" w:sz="4" w:space="0" w:color="000000"/>
                <w:bottom w:val="none" w:sz="4" w:space="0" w:color="000000"/>
                <w:right w:val="none" w:sz="4" w:space="0" w:color="000000"/>
              </w:pBdr>
              <w:jc w:val="center"/>
            </w:pPr>
            <w:r>
              <w:t>4</w:t>
            </w:r>
            <w:r w:rsidR="00587235">
              <w:t xml:space="preserve"> </w:t>
            </w:r>
            <w:r>
              <w:t>рабочих дня</w:t>
            </w:r>
          </w:p>
        </w:tc>
        <w:tc>
          <w:tcPr>
            <w:tcW w:w="12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4 рабочих дня</w:t>
            </w:r>
          </w:p>
        </w:tc>
        <w:tc>
          <w:tcPr>
            <w:tcW w:w="1276" w:type="dxa"/>
            <w:tcMar>
              <w:top w:w="0" w:type="dxa"/>
              <w:left w:w="108" w:type="dxa"/>
              <w:bottom w:w="0" w:type="dxa"/>
              <w:right w:w="108" w:type="dxa"/>
            </w:tcMar>
            <w:vAlign w:val="center"/>
          </w:tcPr>
          <w:p w:rsidR="002021E0" w:rsidRDefault="009625EF" w:rsidP="00587235">
            <w:pPr>
              <w:pBdr>
                <w:top w:val="none" w:sz="4" w:space="0" w:color="000000"/>
                <w:left w:val="none" w:sz="4" w:space="0" w:color="000000"/>
                <w:bottom w:val="none" w:sz="4" w:space="0" w:color="000000"/>
                <w:right w:val="none" w:sz="4" w:space="0" w:color="000000"/>
              </w:pBdr>
              <w:jc w:val="center"/>
            </w:pPr>
            <w:r>
              <w:t>5</w:t>
            </w:r>
            <w:r w:rsidR="00587235">
              <w:t xml:space="preserve"> </w:t>
            </w:r>
            <w:r>
              <w:t>рабочих дней</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не выдавалось</w:t>
            </w:r>
          </w:p>
        </w:tc>
        <w:tc>
          <w:tcPr>
            <w:tcW w:w="124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t>2 рабочих дня</w:t>
            </w:r>
          </w:p>
        </w:tc>
      </w:tr>
    </w:tbl>
    <w:p w:rsidR="002021E0" w:rsidRDefault="009625EF">
      <w:pPr>
        <w:pBdr>
          <w:top w:val="none" w:sz="4" w:space="0" w:color="000000"/>
          <w:left w:val="none" w:sz="4" w:space="0" w:color="000000"/>
          <w:bottom w:val="none" w:sz="4" w:space="0" w:color="000000"/>
          <w:right w:val="none" w:sz="4" w:space="0" w:color="000000"/>
        </w:pBdr>
        <w:tabs>
          <w:tab w:val="left" w:pos="993"/>
        </w:tabs>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2025 году введено в эксплуатацию 652,4 кв. м общей площади жилых домов. Ввод осуществлен за счет индивидуальных жилых домов (9 домов).</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xml:space="preserve">Таблица </w:t>
      </w:r>
      <w:r w:rsidR="007C51C4">
        <w:rPr>
          <w:color w:val="000000"/>
          <w:sz w:val="28"/>
        </w:rPr>
        <w:t>19</w:t>
      </w:r>
    </w:p>
    <w:p w:rsidR="002021E0" w:rsidRDefault="009625EF">
      <w:pPr>
        <w:pBdr>
          <w:top w:val="none" w:sz="4" w:space="0" w:color="000000"/>
          <w:left w:val="none" w:sz="4" w:space="0" w:color="000000"/>
          <w:bottom w:val="none" w:sz="4" w:space="0" w:color="000000"/>
          <w:right w:val="none" w:sz="4" w:space="0" w:color="000000"/>
        </w:pBdr>
        <w:ind w:firstLine="709"/>
        <w:jc w:val="center"/>
      </w:pPr>
      <w:r>
        <w:rPr>
          <w:b/>
          <w:color w:val="000000"/>
          <w:sz w:val="28"/>
        </w:rPr>
        <w:t>Динамика ввода в эксплуатацию жилых домов</w:t>
      </w:r>
    </w:p>
    <w:p w:rsidR="002021E0" w:rsidRDefault="009625EF">
      <w:pPr>
        <w:pBdr>
          <w:top w:val="none" w:sz="4" w:space="0" w:color="000000"/>
          <w:left w:val="none" w:sz="4" w:space="0" w:color="000000"/>
          <w:bottom w:val="none" w:sz="4" w:space="0" w:color="000000"/>
          <w:right w:val="none" w:sz="4" w:space="0" w:color="000000"/>
        </w:pBdr>
        <w:ind w:firstLine="709"/>
        <w:jc w:val="center"/>
      </w:pPr>
      <w:r>
        <w:rPr>
          <w:b/>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1134"/>
        <w:gridCol w:w="1134"/>
        <w:gridCol w:w="1134"/>
        <w:gridCol w:w="1134"/>
        <w:gridCol w:w="1134"/>
      </w:tblGrid>
      <w:tr w:rsidR="002021E0" w:rsidTr="007C51C4">
        <w:trPr>
          <w:trHeight w:val="528"/>
        </w:trPr>
        <w:tc>
          <w:tcPr>
            <w:tcW w:w="365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2021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 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2023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2024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2025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r>
      <w:tr w:rsidR="002021E0" w:rsidTr="007C51C4">
        <w:trPr>
          <w:trHeight w:val="528"/>
        </w:trPr>
        <w:tc>
          <w:tcPr>
            <w:tcW w:w="365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Общая площадь введенных в эксплуатацию жилых домов (</w:t>
            </w:r>
            <w:proofErr w:type="spellStart"/>
            <w:r>
              <w:rPr>
                <w:color w:val="000000"/>
              </w:rPr>
              <w:t>кв.м</w:t>
            </w:r>
            <w:proofErr w:type="spellEnd"/>
            <w:r>
              <w:rPr>
                <w:color w:val="000000"/>
              </w:rPr>
              <w:t>.), в том числе:</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7 724,0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1 269,0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1 133,0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1 210,7</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652,4</w:t>
            </w:r>
          </w:p>
        </w:tc>
      </w:tr>
      <w:tr w:rsidR="002021E0" w:rsidTr="007C51C4">
        <w:trPr>
          <w:trHeight w:val="528"/>
        </w:trPr>
        <w:tc>
          <w:tcPr>
            <w:tcW w:w="365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ИЖС</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1 687,0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1 269,0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1 133,0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1 210,7</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652,4</w:t>
            </w:r>
          </w:p>
        </w:tc>
      </w:tr>
      <w:tr w:rsidR="002021E0" w:rsidTr="007C51C4">
        <w:trPr>
          <w:trHeight w:val="528"/>
        </w:trPr>
        <w:tc>
          <w:tcPr>
            <w:tcW w:w="365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МКД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6 037,0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r>
    </w:tbl>
    <w:p w:rsidR="002021E0" w:rsidRDefault="002021E0">
      <w:pPr>
        <w:pBdr>
          <w:top w:val="none" w:sz="4" w:space="0" w:color="000000"/>
          <w:left w:val="none" w:sz="4" w:space="0" w:color="000000"/>
          <w:bottom w:val="none" w:sz="4" w:space="0" w:color="000000"/>
          <w:right w:val="none" w:sz="4" w:space="0" w:color="000000"/>
        </w:pBdr>
        <w:ind w:firstLine="709"/>
        <w:jc w:val="center"/>
      </w:pP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Таблица 2</w:t>
      </w:r>
      <w:r w:rsidR="007C51C4">
        <w:rPr>
          <w:color w:val="000000"/>
          <w:sz w:val="28"/>
        </w:rPr>
        <w:t>0</w:t>
      </w:r>
    </w:p>
    <w:p w:rsidR="002021E0" w:rsidRDefault="009625EF">
      <w:pPr>
        <w:pBdr>
          <w:top w:val="none" w:sz="4" w:space="0" w:color="000000"/>
          <w:left w:val="none" w:sz="4" w:space="0" w:color="000000"/>
          <w:bottom w:val="none" w:sz="4" w:space="0" w:color="000000"/>
          <w:right w:val="none" w:sz="4" w:space="0" w:color="000000"/>
        </w:pBdr>
        <w:jc w:val="center"/>
        <w:rPr>
          <w:b/>
          <w:color w:val="000000"/>
          <w:sz w:val="28"/>
        </w:rPr>
      </w:pPr>
      <w:r>
        <w:rPr>
          <w:b/>
          <w:color w:val="000000"/>
          <w:sz w:val="28"/>
        </w:rPr>
        <w:t>Динамика показателей в области рекламы</w:t>
      </w:r>
    </w:p>
    <w:p w:rsidR="007C51C4" w:rsidRDefault="007C51C4">
      <w:pPr>
        <w:pBdr>
          <w:top w:val="none" w:sz="4" w:space="0" w:color="000000"/>
          <w:left w:val="none" w:sz="4" w:space="0" w:color="000000"/>
          <w:bottom w:val="none" w:sz="4" w:space="0" w:color="000000"/>
          <w:right w:val="none" w:sz="4" w:space="0" w:color="000000"/>
        </w:pBdr>
        <w:jc w:val="cente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113"/>
        <w:gridCol w:w="1133"/>
        <w:gridCol w:w="1133"/>
        <w:gridCol w:w="1133"/>
        <w:gridCol w:w="1133"/>
      </w:tblGrid>
      <w:tr w:rsidR="002021E0" w:rsidTr="007C51C4">
        <w:trPr>
          <w:trHeight w:val="605"/>
        </w:trPr>
        <w:tc>
          <w:tcPr>
            <w:tcW w:w="370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111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7C51C4">
        <w:trPr>
          <w:trHeight w:val="921"/>
        </w:trPr>
        <w:tc>
          <w:tcPr>
            <w:tcW w:w="370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выданных разрешений на установку и эксплуатацию рекламных конструкций</w:t>
            </w:r>
          </w:p>
        </w:tc>
        <w:tc>
          <w:tcPr>
            <w:tcW w:w="111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w:t>
            </w:r>
          </w:p>
        </w:tc>
      </w:tr>
      <w:tr w:rsidR="002021E0" w:rsidTr="007C51C4">
        <w:trPr>
          <w:trHeight w:val="629"/>
        </w:trPr>
        <w:tc>
          <w:tcPr>
            <w:tcW w:w="370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выданных предписаний о демонтаже рекламных конструкций</w:t>
            </w:r>
          </w:p>
        </w:tc>
        <w:tc>
          <w:tcPr>
            <w:tcW w:w="111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c>
          <w:tcPr>
            <w:tcW w:w="11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r>
    </w:tbl>
    <w:p w:rsidR="002021E0" w:rsidRDefault="009625EF">
      <w:pPr>
        <w:pBdr>
          <w:top w:val="none" w:sz="4" w:space="0" w:color="000000"/>
          <w:left w:val="none" w:sz="4" w:space="0" w:color="000000"/>
          <w:bottom w:val="none" w:sz="4" w:space="0" w:color="000000"/>
          <w:right w:val="none" w:sz="4" w:space="0" w:color="000000"/>
        </w:pBdr>
        <w:ind w:firstLine="708"/>
        <w:jc w:val="both"/>
      </w:pPr>
      <w:r>
        <w:rPr>
          <w:rFonts w:ascii="Tahoma" w:eastAsia="Tahoma" w:hAnsi="Tahoma" w:cs="Tahoma"/>
          <w:color w:val="00B050"/>
          <w:sz w:val="28"/>
        </w:rPr>
        <w:t>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В течение 2025 года в федеральную информационную адресную систему внесено 271 объект адресации, в том числе:</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lastRenderedPageBreak/>
        <w:t>- 13 объектов адресации аннулировано;</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- 258 объектов адресации добавлено, редактировано.</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В части исполнения показателя оперативного рейтинга </w:t>
      </w:r>
      <w:r w:rsidR="00AD21BE">
        <w:rPr>
          <w:color w:val="000000"/>
          <w:sz w:val="28"/>
        </w:rPr>
        <w:t>«</w:t>
      </w:r>
      <w:r>
        <w:rPr>
          <w:color w:val="000000"/>
          <w:sz w:val="28"/>
        </w:rPr>
        <w:t>Размещение кадастровых номеров объектов недвижимости, являющихся объектами адресации, в привязке к адресам таких объектов адресации в Государственном адресном реестре</w:t>
      </w:r>
      <w:r w:rsidR="00AD21BE">
        <w:rPr>
          <w:color w:val="000000"/>
          <w:sz w:val="28"/>
        </w:rPr>
        <w:t>»</w:t>
      </w:r>
      <w:r>
        <w:rPr>
          <w:color w:val="000000"/>
          <w:sz w:val="28"/>
        </w:rPr>
        <w:t xml:space="preserve"> (далее – Показатель), согласно статистике по </w:t>
      </w:r>
      <w:r w:rsidR="00AD21BE">
        <w:rPr>
          <w:color w:val="000000"/>
          <w:sz w:val="28"/>
        </w:rPr>
        <w:t>«</w:t>
      </w:r>
      <w:r>
        <w:rPr>
          <w:color w:val="000000"/>
          <w:sz w:val="28"/>
        </w:rPr>
        <w:t>Наполняемости кадастровыми номерами адресных объектов</w:t>
      </w:r>
      <w:r w:rsidR="00AD21BE">
        <w:rPr>
          <w:color w:val="000000"/>
          <w:sz w:val="28"/>
        </w:rPr>
        <w:t>»</w:t>
      </w:r>
      <w:r>
        <w:rPr>
          <w:color w:val="000000"/>
          <w:sz w:val="28"/>
        </w:rPr>
        <w:t>, доля объектов адресации с кадастровым номером от общего количества объектов адресации</w:t>
      </w:r>
      <w:r w:rsidR="00AD21BE">
        <w:rPr>
          <w:color w:val="000000"/>
          <w:sz w:val="28"/>
        </w:rPr>
        <w:t>»</w:t>
      </w:r>
      <w:r>
        <w:rPr>
          <w:color w:val="000000"/>
          <w:sz w:val="28"/>
        </w:rPr>
        <w:t xml:space="preserve">, по городу Радужный </w:t>
      </w:r>
      <w:proofErr w:type="gramStart"/>
      <w:r>
        <w:rPr>
          <w:color w:val="000000"/>
          <w:sz w:val="28"/>
        </w:rPr>
        <w:t>Показатель</w:t>
      </w:r>
      <w:proofErr w:type="gramEnd"/>
      <w:r>
        <w:rPr>
          <w:color w:val="000000"/>
          <w:sz w:val="28"/>
        </w:rPr>
        <w:t xml:space="preserve"> достигнут и составляет 96,33%.</w:t>
      </w:r>
    </w:p>
    <w:p w:rsidR="002021E0" w:rsidRDefault="009625EF">
      <w:pPr>
        <w:pBdr>
          <w:top w:val="none" w:sz="4" w:space="0" w:color="000000"/>
          <w:left w:val="none" w:sz="4" w:space="0" w:color="000000"/>
          <w:bottom w:val="none" w:sz="4" w:space="0" w:color="000000"/>
          <w:right w:val="none" w:sz="4" w:space="0" w:color="000000"/>
        </w:pBdr>
        <w:jc w:val="both"/>
      </w:pPr>
      <w:r>
        <w:rPr>
          <w:b/>
          <w:color w:val="000000"/>
          <w:sz w:val="28"/>
        </w:rPr>
        <w:t> </w:t>
      </w:r>
    </w:p>
    <w:p w:rsidR="002021E0" w:rsidRDefault="001753A6">
      <w:pPr>
        <w:pBdr>
          <w:top w:val="none" w:sz="4" w:space="0" w:color="000000"/>
          <w:left w:val="none" w:sz="4" w:space="0" w:color="000000"/>
          <w:bottom w:val="none" w:sz="4" w:space="0" w:color="000000"/>
          <w:right w:val="none" w:sz="4" w:space="0" w:color="000000"/>
        </w:pBdr>
        <w:tabs>
          <w:tab w:val="left" w:pos="993"/>
        </w:tabs>
        <w:jc w:val="center"/>
        <w:rPr>
          <w:b/>
          <w:bCs/>
          <w:color w:val="000000"/>
          <w:sz w:val="28"/>
          <w:szCs w:val="28"/>
          <w:highlight w:val="white"/>
        </w:rPr>
      </w:pPr>
      <w:r>
        <w:rPr>
          <w:b/>
          <w:color w:val="000000"/>
          <w:sz w:val="28"/>
          <w:highlight w:val="white"/>
        </w:rPr>
        <w:t>8</w:t>
      </w:r>
      <w:r w:rsidR="009625EF">
        <w:rPr>
          <w:b/>
          <w:color w:val="000000"/>
          <w:sz w:val="28"/>
          <w:highlight w:val="white"/>
        </w:rPr>
        <w:t>. Инвестиционная деятельность</w:t>
      </w:r>
    </w:p>
    <w:p w:rsidR="002021E0" w:rsidRDefault="002021E0">
      <w:pPr>
        <w:pBdr>
          <w:top w:val="none" w:sz="4" w:space="0" w:color="000000"/>
          <w:left w:val="none" w:sz="4" w:space="0" w:color="000000"/>
          <w:bottom w:val="none" w:sz="4" w:space="0" w:color="000000"/>
          <w:right w:val="none" w:sz="4" w:space="0" w:color="000000"/>
        </w:pBdr>
        <w:tabs>
          <w:tab w:val="left" w:pos="993"/>
        </w:tabs>
        <w:ind w:firstLine="709"/>
        <w:jc w:val="center"/>
      </w:pPr>
    </w:p>
    <w:p w:rsidR="002021E0" w:rsidRDefault="009625EF">
      <w:pPr>
        <w:pBdr>
          <w:top w:val="none" w:sz="4" w:space="0" w:color="000000"/>
          <w:left w:val="none" w:sz="4" w:space="0" w:color="000000"/>
          <w:bottom w:val="none" w:sz="4" w:space="0" w:color="000000"/>
          <w:right w:val="none" w:sz="4" w:space="0" w:color="000000"/>
        </w:pBdr>
        <w:spacing w:line="60" w:lineRule="atLeast"/>
        <w:ind w:firstLine="708"/>
        <w:jc w:val="both"/>
      </w:pPr>
      <w:r>
        <w:rPr>
          <w:color w:val="000000"/>
          <w:sz w:val="28"/>
        </w:rPr>
        <w:t xml:space="preserve">Улучшение инвестиционного климата и создание благоприятных условий для ведения бизнеса, привлечения частных инвестиций на территорию города – одна из ключевых задач, стоящих перед главой города и администрацией города </w:t>
      </w:r>
      <w:proofErr w:type="gramStart"/>
      <w:r>
        <w:rPr>
          <w:color w:val="000000"/>
          <w:sz w:val="28"/>
        </w:rPr>
        <w:t>Радужный</w:t>
      </w:r>
      <w:proofErr w:type="gramEnd"/>
      <w:r>
        <w:rPr>
          <w:color w:val="000000"/>
          <w:sz w:val="28"/>
        </w:rPr>
        <w:t>.</w:t>
      </w:r>
      <w:r>
        <w:rPr>
          <w:color w:val="000000"/>
          <w:sz w:val="28"/>
        </w:rPr>
        <w:tab/>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В целях привлечения инвестиций в экономику города </w:t>
      </w:r>
      <w:proofErr w:type="gramStart"/>
      <w:r>
        <w:rPr>
          <w:color w:val="000000"/>
          <w:sz w:val="28"/>
        </w:rPr>
        <w:t>Радужный</w:t>
      </w:r>
      <w:proofErr w:type="gramEnd"/>
      <w:r>
        <w:rPr>
          <w:color w:val="000000"/>
          <w:sz w:val="28"/>
        </w:rPr>
        <w:t xml:space="preserve"> в 2025 году проделана определенная работа по повышению инвестиционной привлекательности муниципального образования.</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Для обеспечения открытости инвестиционного процесса и доступности информации об инвестиционном потенциале города в 2025 году функционирует инвестиционный портал города Радужный, который содержит информационные материалы в соответствии с требованиями муниципального инвестиционного стандарта, в том числе:</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 xml:space="preserve">- об общей характеристике муниципального образования, </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 xml:space="preserve">- сведения о свободных инвестиционных площадках и инвестиционных предложениях города </w:t>
      </w:r>
      <w:proofErr w:type="gramStart"/>
      <w:r>
        <w:rPr>
          <w:color w:val="000000"/>
          <w:sz w:val="28"/>
        </w:rPr>
        <w:t>Радужный</w:t>
      </w:r>
      <w:proofErr w:type="gramEnd"/>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 о доступной инфраструктуре для размещения производственных и иных объектов инвесторов,</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 xml:space="preserve">- об инновационном потенциале города, </w:t>
      </w:r>
    </w:p>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sz w:val="28"/>
        </w:rPr>
        <w:t>- об организациях инфраструктуры поддержки субъектов малого и среднего предпринимательства в автономном округе и мерах поддержки.</w:t>
      </w:r>
    </w:p>
    <w:p w:rsidR="002021E0" w:rsidRDefault="009625EF">
      <w:pPr>
        <w:pBdr>
          <w:top w:val="none" w:sz="4" w:space="0" w:color="000000"/>
          <w:left w:val="none" w:sz="4" w:space="0" w:color="000000"/>
          <w:bottom w:val="none" w:sz="4" w:space="0" w:color="000000"/>
          <w:right w:val="none" w:sz="4" w:space="0" w:color="000000"/>
        </w:pBdr>
        <w:ind w:firstLine="708"/>
        <w:jc w:val="both"/>
      </w:pPr>
      <w:proofErr w:type="gramStart"/>
      <w:r>
        <w:rPr>
          <w:color w:val="000000"/>
          <w:sz w:val="28"/>
        </w:rPr>
        <w:t>В целях формирования единого подхода к сопровождению инвестиционных проектов и создания благоприятных условий для развития инвестиционной (инновационной) деятельности внедрены муниципальные инвестиционный и инновационный стандарты, включающие минимальный набор требований к муниципальным образованиям, необходимых для полноценной реализации системы поддержки инвестиционных (инновационных) проектов.</w:t>
      </w:r>
      <w:proofErr w:type="gramEnd"/>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В рамках их реализации актуализируются инвестиционный и инновационный профили города Радужный, включающие в себя общую характеристику муниципального образования, информацию о ключевых инвестиционных проектах и приоритетных инвестиционных нишах города, об инновационном потенциале, мерах поддержки, оказываемых на </w:t>
      </w:r>
      <w:r>
        <w:rPr>
          <w:color w:val="000000"/>
          <w:sz w:val="28"/>
        </w:rPr>
        <w:lastRenderedPageBreak/>
        <w:t xml:space="preserve">территории города, а также преимущества и возможности города по сравнению с другими муниципальными образованиями. Их наличие позволяет развивать систему поддержки новых инвестиционных проектов на территории города, тем самым сократив путь инвестора от возникновения идеи до реализации проекта. Инвестиционные профили размещены на Инвестиционном портале города </w:t>
      </w:r>
      <w:proofErr w:type="gramStart"/>
      <w:r>
        <w:rPr>
          <w:color w:val="000000"/>
          <w:sz w:val="28"/>
        </w:rPr>
        <w:t>Радужный</w:t>
      </w:r>
      <w:proofErr w:type="gramEnd"/>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В целях вовлечения представителей предпринимательского сообщества в рассмотрение ключевых вопросов реализации инвестиционных проектов в муниципальном образовании функционирует Координационный совет по развитию малого и среднего предпринимательства и инвестиционной деятельности при главе города Радужный. В рамках заседания Координационного Совета рассмотрены вопросы, касающиеся внедрения муниципального инвестиционного стандарта в городе, эффективности оказания мер поддержки субъектам предпринимательской и инвестиционной деятельности, а также инвестиционные проекты, реализуемые на территории города.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2025 году осуществлялась работа по наполнению и актуализации инвестиционного паспорта города </w:t>
      </w:r>
      <w:proofErr w:type="gramStart"/>
      <w:r>
        <w:rPr>
          <w:color w:val="000000"/>
          <w:sz w:val="28"/>
        </w:rPr>
        <w:t>Радужный</w:t>
      </w:r>
      <w:proofErr w:type="gramEnd"/>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xml:space="preserve">С целью привлечения инвесторов актуализирован перечень инвестиционных площадок для реализации инвестиционных проектов на территории города Радужный, их количество увеличено до 17 площадок. Актуальная информация об инвестиционных площадках размещена на инвестиционном портале города Радужный и Инвестиционной карте Ханты - Мансийского автономного округа – Югры. </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pPr>
      <w:proofErr w:type="gramStart"/>
      <w:r>
        <w:rPr>
          <w:color w:val="000000"/>
          <w:sz w:val="28"/>
        </w:rPr>
        <w:t>Всем инвесторам, инициирующим реализацию инвестиционных проектов, отвечающих направлениям развития муниципального образования, оказывается содействие в подборе инвестиционных площадок, разрешении вопросов предоставления земельных участков для реализации инвестиционных проектов, оптимизации сроков согласования документов, необходимых для реализации инвестиционных проектов, оказывается консультационная, методическая помощь.</w:t>
      </w:r>
      <w:proofErr w:type="gramEnd"/>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xml:space="preserve">Также в 2025 году проведена работа по обеспечению доступности мер муниципальной поддержки в государственной информационной системе </w:t>
      </w:r>
      <w:r w:rsidR="00AD21BE">
        <w:rPr>
          <w:color w:val="000000"/>
          <w:sz w:val="28"/>
        </w:rPr>
        <w:t>«</w:t>
      </w:r>
      <w:r>
        <w:rPr>
          <w:color w:val="000000"/>
          <w:sz w:val="28"/>
        </w:rPr>
        <w:t>Югра Открытая</w:t>
      </w:r>
      <w:r w:rsidR="00AD21BE">
        <w:rPr>
          <w:color w:val="000000"/>
          <w:sz w:val="28"/>
        </w:rPr>
        <w:t>»</w:t>
      </w:r>
      <w:r>
        <w:rPr>
          <w:color w:val="000000"/>
          <w:sz w:val="28"/>
        </w:rPr>
        <w:t>. В настоящее время на платформе функционируют карточки финансовой, имущественной и информационно-консультационной поддержки для субъектов малого и среднего предпринимательства.</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pPr>
      <w:proofErr w:type="gramStart"/>
      <w:r>
        <w:rPr>
          <w:color w:val="000000"/>
          <w:sz w:val="28"/>
        </w:rPr>
        <w:t>В целях создания условий для инвестиционного развития города Радужный, установления основ реализации инвестиционной политики и взаимодействия органов администрации города Радужный с инвесторами при реализации инвестиционных проектов в 2025 году разработана новая инвестиционная декларация города Радужный на период до 2027 года, утвержденная постановлением администрации города Радужный от 05.08.2025 № 719.</w:t>
      </w:r>
      <w:proofErr w:type="gramEnd"/>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lastRenderedPageBreak/>
        <w:t xml:space="preserve">В целях сокращения административных процедур осуществляется сопровождение инвестиционных проектов по принципу </w:t>
      </w:r>
      <w:r w:rsidR="00AD21BE">
        <w:rPr>
          <w:color w:val="000000"/>
          <w:sz w:val="28"/>
        </w:rPr>
        <w:t>«</w:t>
      </w:r>
      <w:r>
        <w:rPr>
          <w:color w:val="000000"/>
          <w:sz w:val="28"/>
        </w:rPr>
        <w:t>одного окна</w:t>
      </w:r>
      <w:r w:rsidR="00AD21BE">
        <w:rPr>
          <w:color w:val="000000"/>
          <w:sz w:val="28"/>
        </w:rPr>
        <w:t>»</w:t>
      </w:r>
      <w:r>
        <w:rPr>
          <w:color w:val="000000"/>
          <w:sz w:val="28"/>
        </w:rPr>
        <w:t xml:space="preserve">, где инвестор может получить информацию по мерам финансовой поддержки, прямое взаимодействие с </w:t>
      </w:r>
      <w:proofErr w:type="spellStart"/>
      <w:r>
        <w:rPr>
          <w:color w:val="000000"/>
          <w:sz w:val="28"/>
        </w:rPr>
        <w:t>ресурсоснабжающими</w:t>
      </w:r>
      <w:proofErr w:type="spellEnd"/>
      <w:r>
        <w:rPr>
          <w:color w:val="000000"/>
          <w:sz w:val="28"/>
        </w:rPr>
        <w:t xml:space="preserve"> организациями, институтами развития автономного округа.</w:t>
      </w:r>
    </w:p>
    <w:p w:rsidR="007C51C4" w:rsidRPr="000E601E" w:rsidRDefault="009625EF" w:rsidP="000E601E">
      <w:pPr>
        <w:pBdr>
          <w:top w:val="none" w:sz="4" w:space="0" w:color="000000"/>
          <w:left w:val="none" w:sz="4" w:space="0" w:color="000000"/>
          <w:bottom w:val="none" w:sz="4" w:space="0" w:color="000000"/>
          <w:right w:val="none" w:sz="4" w:space="0" w:color="000000"/>
        </w:pBdr>
        <w:ind w:firstLine="708"/>
        <w:jc w:val="both"/>
      </w:pPr>
      <w:r>
        <w:rPr>
          <w:color w:val="000000"/>
          <w:sz w:val="28"/>
        </w:rPr>
        <w:t>За 2025 год заключено 13 соглашений о сопровождении инвестиционных проектов, общей инвестиционной емкостью 307 500 тыс. руб. </w:t>
      </w:r>
    </w:p>
    <w:p w:rsidR="002021E0" w:rsidRDefault="009625EF">
      <w:pPr>
        <w:pBdr>
          <w:top w:val="none" w:sz="4" w:space="0" w:color="000000"/>
          <w:left w:val="none" w:sz="4" w:space="0" w:color="000000"/>
          <w:bottom w:val="none" w:sz="4" w:space="0" w:color="000000"/>
          <w:right w:val="none" w:sz="4" w:space="0" w:color="000000"/>
        </w:pBdr>
        <w:ind w:firstLine="708"/>
        <w:jc w:val="right"/>
      </w:pPr>
      <w:r>
        <w:rPr>
          <w:color w:val="000000"/>
          <w:sz w:val="28"/>
        </w:rPr>
        <w:t>Таблица 2</w:t>
      </w:r>
      <w:r w:rsidR="007C51C4">
        <w:rPr>
          <w:color w:val="000000"/>
          <w:sz w:val="28"/>
        </w:rPr>
        <w:t>1</w:t>
      </w:r>
    </w:p>
    <w:p w:rsidR="002021E0" w:rsidRDefault="002021E0">
      <w:pPr>
        <w:pBdr>
          <w:top w:val="none" w:sz="4" w:space="0" w:color="000000"/>
          <w:left w:val="none" w:sz="4" w:space="0" w:color="000000"/>
          <w:bottom w:val="none" w:sz="4" w:space="0" w:color="000000"/>
          <w:right w:val="none" w:sz="4" w:space="0" w:color="000000"/>
        </w:pBdr>
        <w:ind w:firstLine="706"/>
        <w:jc w:val="both"/>
      </w:pPr>
    </w:p>
    <w:p w:rsidR="002021E0" w:rsidRDefault="009625EF">
      <w:pPr>
        <w:pBdr>
          <w:top w:val="none" w:sz="4" w:space="0" w:color="000000"/>
          <w:left w:val="none" w:sz="4" w:space="0" w:color="000000"/>
          <w:bottom w:val="none" w:sz="4" w:space="0" w:color="000000"/>
          <w:right w:val="none" w:sz="4" w:space="0" w:color="000000"/>
        </w:pBdr>
        <w:ind w:firstLine="708"/>
        <w:jc w:val="center"/>
        <w:rPr>
          <w:b/>
          <w:bCs/>
          <w:color w:val="000000"/>
          <w:sz w:val="28"/>
          <w:szCs w:val="28"/>
        </w:rPr>
      </w:pPr>
      <w:r>
        <w:rPr>
          <w:b/>
          <w:color w:val="000000"/>
          <w:sz w:val="28"/>
        </w:rPr>
        <w:t xml:space="preserve">Инвестиционные проекты, находящиеся на сопровождении по принципу </w:t>
      </w:r>
      <w:r w:rsidR="00AD21BE">
        <w:rPr>
          <w:b/>
          <w:color w:val="000000"/>
          <w:sz w:val="28"/>
        </w:rPr>
        <w:t>«</w:t>
      </w:r>
      <w:r>
        <w:rPr>
          <w:b/>
          <w:color w:val="000000"/>
          <w:sz w:val="28"/>
        </w:rPr>
        <w:t>одного окна</w:t>
      </w:r>
      <w:r w:rsidR="00AD21BE">
        <w:rPr>
          <w:b/>
          <w:color w:val="000000"/>
          <w:sz w:val="28"/>
        </w:rPr>
        <w:t>»</w:t>
      </w:r>
    </w:p>
    <w:p w:rsidR="002021E0" w:rsidRDefault="002021E0">
      <w:pPr>
        <w:pBdr>
          <w:top w:val="none" w:sz="4" w:space="0" w:color="000000"/>
          <w:left w:val="none" w:sz="4" w:space="0" w:color="000000"/>
          <w:bottom w:val="none" w:sz="4" w:space="0" w:color="000000"/>
          <w:right w:val="none" w:sz="4" w:space="0" w:color="000000"/>
        </w:pBdr>
        <w:ind w:firstLine="708"/>
        <w:jc w:val="cente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4"/>
        <w:gridCol w:w="1717"/>
        <w:gridCol w:w="2268"/>
        <w:gridCol w:w="1984"/>
      </w:tblGrid>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Наименование инвестиционного проекта</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 xml:space="preserve">Объем инвестиций, </w:t>
            </w:r>
            <w:proofErr w:type="spellStart"/>
            <w:r>
              <w:rPr>
                <w:b/>
                <w:color w:val="000000"/>
                <w:sz w:val="20"/>
              </w:rPr>
              <w:t>тыс</w:t>
            </w:r>
            <w:proofErr w:type="gramStart"/>
            <w:r>
              <w:rPr>
                <w:b/>
                <w:color w:val="000000"/>
                <w:sz w:val="20"/>
              </w:rPr>
              <w:t>.р</w:t>
            </w:r>
            <w:proofErr w:type="gramEnd"/>
            <w:r>
              <w:rPr>
                <w:b/>
                <w:color w:val="000000"/>
                <w:sz w:val="20"/>
              </w:rPr>
              <w:t>уб</w:t>
            </w:r>
            <w:proofErr w:type="spellEnd"/>
            <w:r>
              <w:rPr>
                <w:b/>
                <w:color w:val="000000"/>
                <w:sz w:val="20"/>
              </w:rPr>
              <w:t>.</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Количество созданных рабочих мест, ед.</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Год реализации проекта</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открытие авторской школы бокса для детей</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Каманец</w:t>
            </w:r>
            <w:proofErr w:type="spellEnd"/>
            <w:r>
              <w:rPr>
                <w:color w:val="000000"/>
                <w:sz w:val="20"/>
              </w:rPr>
              <w:t xml:space="preserve"> И.С. (1 </w:t>
            </w:r>
            <w:proofErr w:type="spellStart"/>
            <w:r>
              <w:rPr>
                <w:color w:val="000000"/>
                <w:sz w:val="20"/>
              </w:rPr>
              <w:t>мкр</w:t>
            </w:r>
            <w:proofErr w:type="spellEnd"/>
            <w:r>
              <w:rPr>
                <w:color w:val="000000"/>
                <w:sz w:val="20"/>
              </w:rPr>
              <w:t>., стр. 43)</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Магнит</w:t>
            </w:r>
            <w:r w:rsidR="00AD21BE">
              <w:rPr>
                <w:color w:val="000000"/>
                <w:sz w:val="20"/>
              </w:rPr>
              <w:t>»</w:t>
            </w:r>
            <w:r>
              <w:rPr>
                <w:color w:val="000000"/>
                <w:sz w:val="20"/>
              </w:rPr>
              <w:t xml:space="preserve">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АО </w:t>
            </w:r>
            <w:r w:rsidR="00AD21BE">
              <w:rPr>
                <w:color w:val="000000"/>
                <w:sz w:val="20"/>
              </w:rPr>
              <w:t>«</w:t>
            </w:r>
            <w:r>
              <w:rPr>
                <w:color w:val="000000"/>
                <w:sz w:val="20"/>
              </w:rPr>
              <w:t>Тандер</w:t>
            </w:r>
            <w:r w:rsidR="00AD21BE">
              <w:rPr>
                <w:color w:val="000000"/>
                <w:sz w:val="20"/>
              </w:rPr>
              <w:t>»</w:t>
            </w:r>
            <w:r>
              <w:rPr>
                <w:color w:val="000000"/>
                <w:sz w:val="20"/>
              </w:rPr>
              <w:t xml:space="preserve"> (7 </w:t>
            </w:r>
            <w:proofErr w:type="spellStart"/>
            <w:r>
              <w:rPr>
                <w:color w:val="000000"/>
                <w:sz w:val="20"/>
              </w:rPr>
              <w:t>мкр</w:t>
            </w:r>
            <w:proofErr w:type="spellEnd"/>
            <w:r>
              <w:rPr>
                <w:color w:val="000000"/>
                <w:sz w:val="20"/>
              </w:rPr>
              <w:t>., стр. 24)</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30 000,0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создание </w:t>
            </w:r>
            <w:proofErr w:type="gramStart"/>
            <w:r>
              <w:rPr>
                <w:color w:val="000000"/>
                <w:sz w:val="20"/>
              </w:rPr>
              <w:t>премиального</w:t>
            </w:r>
            <w:proofErr w:type="gramEnd"/>
            <w:r>
              <w:rPr>
                <w:color w:val="000000"/>
                <w:sz w:val="20"/>
              </w:rPr>
              <w:t xml:space="preserve"> SPA-комплекса с бассейном и </w:t>
            </w:r>
            <w:proofErr w:type="spellStart"/>
            <w:r>
              <w:rPr>
                <w:color w:val="000000"/>
                <w:sz w:val="20"/>
              </w:rPr>
              <w:t>хаммамом</w:t>
            </w:r>
            <w:proofErr w:type="spellEnd"/>
          </w:p>
          <w:p w:rsidR="002021E0" w:rsidRDefault="009625EF">
            <w:pPr>
              <w:pBdr>
                <w:top w:val="none" w:sz="4" w:space="0" w:color="000000"/>
                <w:left w:val="none" w:sz="4" w:space="0" w:color="000000"/>
                <w:bottom w:val="none" w:sz="4" w:space="0" w:color="000000"/>
                <w:right w:val="none" w:sz="4" w:space="0" w:color="000000"/>
              </w:pBdr>
              <w:jc w:val="center"/>
            </w:pPr>
            <w:proofErr w:type="gramStart"/>
            <w:r>
              <w:rPr>
                <w:color w:val="000000"/>
                <w:sz w:val="20"/>
              </w:rPr>
              <w:t xml:space="preserve">ООО </w:t>
            </w:r>
            <w:r w:rsidR="00AD21BE">
              <w:rPr>
                <w:color w:val="000000"/>
                <w:sz w:val="20"/>
              </w:rPr>
              <w:t>«</w:t>
            </w:r>
            <w:r>
              <w:rPr>
                <w:color w:val="000000"/>
                <w:sz w:val="20"/>
              </w:rPr>
              <w:t>ГД Евгения</w:t>
            </w:r>
            <w:r w:rsidR="00AD21BE">
              <w:rPr>
                <w:color w:val="000000"/>
                <w:sz w:val="20"/>
              </w:rPr>
              <w:t>»</w:t>
            </w:r>
            <w:r>
              <w:rPr>
                <w:color w:val="000000"/>
                <w:sz w:val="20"/>
              </w:rPr>
              <w:t xml:space="preserve"> (</w:t>
            </w:r>
            <w:proofErr w:type="spellStart"/>
            <w:r>
              <w:rPr>
                <w:color w:val="000000"/>
                <w:sz w:val="20"/>
              </w:rPr>
              <w:t>мкр</w:t>
            </w:r>
            <w:proofErr w:type="spellEnd"/>
            <w:r>
              <w:rPr>
                <w:color w:val="000000"/>
                <w:sz w:val="20"/>
              </w:rPr>
              <w:t>.</w:t>
            </w:r>
            <w:proofErr w:type="gramEnd"/>
            <w:r>
              <w:rPr>
                <w:color w:val="000000"/>
                <w:sz w:val="20"/>
              </w:rPr>
              <w:t xml:space="preserve"> </w:t>
            </w:r>
            <w:proofErr w:type="gramStart"/>
            <w:r>
              <w:rPr>
                <w:color w:val="000000"/>
                <w:sz w:val="20"/>
              </w:rPr>
              <w:t>Южный, ул. Северная, стр. 30)</w:t>
            </w:r>
            <w:proofErr w:type="gramEnd"/>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12 000,0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rPr>
          <w:trHeight w:val="156"/>
        </w:trPr>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создание объекта бытовой сферы </w:t>
            </w:r>
            <w:r w:rsidR="00AD21BE">
              <w:rPr>
                <w:color w:val="000000"/>
                <w:sz w:val="20"/>
              </w:rPr>
              <w:t>«</w:t>
            </w:r>
            <w:r>
              <w:rPr>
                <w:color w:val="000000"/>
                <w:sz w:val="20"/>
              </w:rPr>
              <w:t>Прачечный двор</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Джаббаров</w:t>
            </w:r>
            <w:proofErr w:type="spellEnd"/>
            <w:r>
              <w:rPr>
                <w:color w:val="000000"/>
                <w:sz w:val="20"/>
              </w:rPr>
              <w:t xml:space="preserve"> К.Р. (6 </w:t>
            </w:r>
            <w:proofErr w:type="spellStart"/>
            <w:r>
              <w:rPr>
                <w:color w:val="000000"/>
                <w:sz w:val="20"/>
              </w:rPr>
              <w:t>мкр</w:t>
            </w:r>
            <w:proofErr w:type="spellEnd"/>
            <w:r>
              <w:rPr>
                <w:color w:val="000000"/>
                <w:sz w:val="20"/>
              </w:rPr>
              <w:t>., стр. 20)</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открытию магазина по продаже морепродуктов </w:t>
            </w:r>
            <w:r w:rsidR="00AD21BE">
              <w:rPr>
                <w:color w:val="000000"/>
                <w:sz w:val="20"/>
              </w:rPr>
              <w:t>«</w:t>
            </w:r>
            <w:r>
              <w:rPr>
                <w:color w:val="000000"/>
                <w:sz w:val="20"/>
              </w:rPr>
              <w:t>ШЕФ ПОРТ</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Айвазян Д.З. (7 </w:t>
            </w:r>
            <w:proofErr w:type="spellStart"/>
            <w:r>
              <w:rPr>
                <w:color w:val="000000"/>
                <w:sz w:val="20"/>
              </w:rPr>
              <w:t>мкр</w:t>
            </w:r>
            <w:proofErr w:type="spellEnd"/>
            <w:r>
              <w:rPr>
                <w:color w:val="000000"/>
                <w:sz w:val="20"/>
              </w:rPr>
              <w:t>., стр. 12)</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3 500,0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Магнит</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АО </w:t>
            </w:r>
            <w:r w:rsidR="00AD21BE">
              <w:rPr>
                <w:color w:val="000000"/>
                <w:sz w:val="20"/>
              </w:rPr>
              <w:t>«</w:t>
            </w:r>
            <w:r>
              <w:rPr>
                <w:color w:val="000000"/>
                <w:sz w:val="20"/>
              </w:rPr>
              <w:t>Тандер</w:t>
            </w:r>
            <w:r w:rsidR="00AD21BE">
              <w:rPr>
                <w:color w:val="000000"/>
                <w:sz w:val="20"/>
              </w:rPr>
              <w:t>»</w:t>
            </w:r>
            <w:r>
              <w:rPr>
                <w:color w:val="000000"/>
                <w:sz w:val="20"/>
              </w:rPr>
              <w:t xml:space="preserve"> (9 </w:t>
            </w:r>
            <w:proofErr w:type="spellStart"/>
            <w:r>
              <w:rPr>
                <w:color w:val="000000"/>
                <w:sz w:val="20"/>
              </w:rPr>
              <w:t>мкр</w:t>
            </w:r>
            <w:proofErr w:type="spellEnd"/>
            <w:r>
              <w:rPr>
                <w:color w:val="000000"/>
                <w:sz w:val="20"/>
              </w:rPr>
              <w:t>., д. 24)</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9</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ИП Михеева Э.А. (ул. Ломоносова, 3)</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7</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строительство торгового центра</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ООО </w:t>
            </w:r>
            <w:r w:rsidR="00AD21BE">
              <w:rPr>
                <w:color w:val="000000"/>
                <w:sz w:val="20"/>
              </w:rPr>
              <w:t>«</w:t>
            </w:r>
            <w:r>
              <w:rPr>
                <w:color w:val="000000"/>
                <w:sz w:val="20"/>
              </w:rPr>
              <w:t>ВЕСТ-СЕРВИС</w:t>
            </w:r>
            <w:r w:rsidR="00AD21BE">
              <w:rPr>
                <w:color w:val="000000"/>
                <w:sz w:val="20"/>
              </w:rPr>
              <w:t>»</w:t>
            </w:r>
            <w:r>
              <w:rPr>
                <w:color w:val="000000"/>
                <w:sz w:val="20"/>
              </w:rPr>
              <w:t xml:space="preserve"> </w:t>
            </w:r>
          </w:p>
          <w:p w:rsidR="002021E0" w:rsidRDefault="009625EF">
            <w:pPr>
              <w:pBdr>
                <w:top w:val="none" w:sz="4" w:space="0" w:color="000000"/>
                <w:left w:val="none" w:sz="4" w:space="0" w:color="000000"/>
                <w:bottom w:val="none" w:sz="4" w:space="0" w:color="000000"/>
                <w:right w:val="none" w:sz="4" w:space="0" w:color="000000"/>
              </w:pBdr>
              <w:jc w:val="center"/>
            </w:pPr>
            <w:proofErr w:type="gramStart"/>
            <w:r>
              <w:rPr>
                <w:color w:val="000000"/>
                <w:sz w:val="20"/>
              </w:rPr>
              <w:t>(</w:t>
            </w:r>
            <w:proofErr w:type="spellStart"/>
            <w:r>
              <w:rPr>
                <w:color w:val="000000"/>
                <w:sz w:val="20"/>
              </w:rPr>
              <w:t>мкр</w:t>
            </w:r>
            <w:proofErr w:type="spellEnd"/>
            <w:r>
              <w:rPr>
                <w:color w:val="000000"/>
                <w:sz w:val="20"/>
              </w:rPr>
              <w:t>.</w:t>
            </w:r>
            <w:proofErr w:type="gramEnd"/>
            <w:r>
              <w:rPr>
                <w:color w:val="000000"/>
                <w:sz w:val="20"/>
              </w:rPr>
              <w:t xml:space="preserve"> </w:t>
            </w:r>
            <w:proofErr w:type="gramStart"/>
            <w:r>
              <w:rPr>
                <w:color w:val="000000"/>
                <w:sz w:val="20"/>
              </w:rPr>
              <w:t>Южный)</w:t>
            </w:r>
            <w:proofErr w:type="gramEnd"/>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150 000,0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2028</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Попов С.Н. (ул. </w:t>
            </w:r>
            <w:proofErr w:type="gramStart"/>
            <w:r>
              <w:rPr>
                <w:color w:val="000000"/>
                <w:sz w:val="20"/>
              </w:rPr>
              <w:t>Новая</w:t>
            </w:r>
            <w:proofErr w:type="gramEnd"/>
            <w:r>
              <w:rPr>
                <w:color w:val="000000"/>
                <w:sz w:val="20"/>
              </w:rPr>
              <w:t>, 15В)</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8</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Гасымов</w:t>
            </w:r>
            <w:proofErr w:type="spellEnd"/>
            <w:r>
              <w:rPr>
                <w:color w:val="000000"/>
                <w:sz w:val="20"/>
              </w:rPr>
              <w:t xml:space="preserve"> </w:t>
            </w:r>
            <w:proofErr w:type="spellStart"/>
            <w:r>
              <w:rPr>
                <w:color w:val="000000"/>
                <w:sz w:val="20"/>
              </w:rPr>
              <w:t>И.А.о</w:t>
            </w:r>
            <w:proofErr w:type="spellEnd"/>
            <w:r>
              <w:rPr>
                <w:color w:val="000000"/>
                <w:sz w:val="20"/>
              </w:rPr>
              <w:t>. (</w:t>
            </w:r>
            <w:proofErr w:type="spellStart"/>
            <w:r>
              <w:rPr>
                <w:color w:val="000000"/>
                <w:sz w:val="20"/>
              </w:rPr>
              <w:t>мкр</w:t>
            </w:r>
            <w:proofErr w:type="spellEnd"/>
            <w:r>
              <w:rPr>
                <w:color w:val="000000"/>
                <w:sz w:val="20"/>
              </w:rPr>
              <w:t>. 7, д. 16А)</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7</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Пятерочка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ООО </w:t>
            </w:r>
            <w:r w:rsidR="00AD21BE">
              <w:rPr>
                <w:color w:val="000000"/>
                <w:sz w:val="20"/>
              </w:rPr>
              <w:t>«</w:t>
            </w:r>
            <w:r>
              <w:rPr>
                <w:color w:val="000000"/>
                <w:sz w:val="20"/>
              </w:rPr>
              <w:t>Агроторг</w:t>
            </w:r>
            <w:r w:rsidR="00AD21BE">
              <w:rPr>
                <w:color w:val="000000"/>
                <w:sz w:val="20"/>
              </w:rPr>
              <w:t>»</w:t>
            </w:r>
            <w:r>
              <w:rPr>
                <w:color w:val="000000"/>
                <w:sz w:val="20"/>
              </w:rPr>
              <w:t xml:space="preserve"> (10 </w:t>
            </w:r>
            <w:proofErr w:type="spellStart"/>
            <w:r>
              <w:rPr>
                <w:color w:val="000000"/>
                <w:sz w:val="20"/>
              </w:rPr>
              <w:t>мкр</w:t>
            </w:r>
            <w:proofErr w:type="spellEnd"/>
            <w:r>
              <w:rPr>
                <w:color w:val="000000"/>
                <w:sz w:val="20"/>
              </w:rPr>
              <w:t>., д. 7)</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8</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2025</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кафе </w:t>
            </w:r>
            <w:r w:rsidR="00AD21BE">
              <w:rPr>
                <w:color w:val="000000"/>
                <w:sz w:val="20"/>
              </w:rPr>
              <w:t>«</w:t>
            </w:r>
            <w:r>
              <w:rPr>
                <w:color w:val="000000"/>
                <w:sz w:val="20"/>
              </w:rPr>
              <w:t>Чайхана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Додоходжаева</w:t>
            </w:r>
            <w:proofErr w:type="spellEnd"/>
            <w:r>
              <w:rPr>
                <w:color w:val="000000"/>
                <w:sz w:val="20"/>
              </w:rPr>
              <w:t xml:space="preserve"> А.В. (1 </w:t>
            </w:r>
            <w:proofErr w:type="spellStart"/>
            <w:r>
              <w:rPr>
                <w:color w:val="000000"/>
                <w:sz w:val="20"/>
              </w:rPr>
              <w:t>мкр</w:t>
            </w:r>
            <w:proofErr w:type="spellEnd"/>
            <w:r>
              <w:rPr>
                <w:color w:val="000000"/>
                <w:sz w:val="20"/>
              </w:rPr>
              <w:t>., стр. 39)</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2026</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кафе </w:t>
            </w:r>
            <w:r w:rsidR="00AD21BE">
              <w:rPr>
                <w:color w:val="000000"/>
                <w:sz w:val="20"/>
              </w:rPr>
              <w:t>«</w:t>
            </w:r>
            <w:r>
              <w:rPr>
                <w:color w:val="000000"/>
                <w:sz w:val="20"/>
              </w:rPr>
              <w:t>Восточный стиль</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Пирназаров</w:t>
            </w:r>
            <w:proofErr w:type="spellEnd"/>
            <w:r>
              <w:rPr>
                <w:color w:val="000000"/>
                <w:sz w:val="20"/>
              </w:rPr>
              <w:t xml:space="preserve"> Х.З. (ул. Новая, 15В)</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6</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2026</w:t>
            </w:r>
          </w:p>
        </w:tc>
      </w:tr>
      <w:tr w:rsidR="002021E0" w:rsidTr="007C51C4">
        <w:tc>
          <w:tcPr>
            <w:tcW w:w="34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b/>
                <w:color w:val="000000"/>
                <w:sz w:val="22"/>
              </w:rPr>
              <w:t>Итого</w:t>
            </w:r>
          </w:p>
        </w:tc>
        <w:tc>
          <w:tcPr>
            <w:tcW w:w="17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2"/>
              </w:rPr>
              <w:t>307 500,0</w:t>
            </w:r>
          </w:p>
        </w:tc>
        <w:tc>
          <w:tcPr>
            <w:tcW w:w="22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2"/>
              </w:rPr>
              <w:t>80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rFonts w:ascii="Calibri" w:eastAsia="Calibri" w:hAnsi="Calibri" w:cs="Calibri"/>
                <w:b/>
                <w:color w:val="000000"/>
                <w:sz w:val="22"/>
              </w:rPr>
              <w:t> </w:t>
            </w:r>
          </w:p>
        </w:tc>
      </w:tr>
    </w:tbl>
    <w:p w:rsidR="002021E0" w:rsidRDefault="000E601E" w:rsidP="000E601E">
      <w:pPr>
        <w:pBdr>
          <w:top w:val="none" w:sz="4" w:space="0" w:color="000000"/>
          <w:left w:val="none" w:sz="4" w:space="0" w:color="000000"/>
          <w:bottom w:val="none" w:sz="4" w:space="0" w:color="000000"/>
          <w:right w:val="none" w:sz="4" w:space="0" w:color="000000"/>
        </w:pBdr>
        <w:tabs>
          <w:tab w:val="left" w:pos="709"/>
        </w:tabs>
        <w:jc w:val="both"/>
      </w:pPr>
      <w:r>
        <w:lastRenderedPageBreak/>
        <w:tab/>
      </w:r>
      <w:r w:rsidR="009625EF">
        <w:rPr>
          <w:color w:val="000000"/>
          <w:sz w:val="28"/>
        </w:rPr>
        <w:t>За 2025 год за счет внебюджетных источников на территории города Радужный реализовано 11 инвестиционных проектов с общей инвестиционной емкостью 212 500 тыс</w:t>
      </w:r>
      <w:r w:rsidR="007C51C4">
        <w:rPr>
          <w:color w:val="000000"/>
          <w:sz w:val="28"/>
        </w:rPr>
        <w:t>. руб., создано 77 рабочих мест.</w:t>
      </w:r>
    </w:p>
    <w:p w:rsidR="002021E0" w:rsidRDefault="002021E0">
      <w:pPr>
        <w:pBdr>
          <w:top w:val="none" w:sz="4" w:space="0" w:color="000000"/>
          <w:left w:val="none" w:sz="4" w:space="0" w:color="000000"/>
          <w:bottom w:val="none" w:sz="4" w:space="0" w:color="000000"/>
          <w:right w:val="none" w:sz="4" w:space="0" w:color="000000"/>
        </w:pBdr>
        <w:ind w:firstLine="708"/>
        <w:jc w:val="right"/>
      </w:pPr>
    </w:p>
    <w:p w:rsidR="002021E0" w:rsidRDefault="009625EF" w:rsidP="000E601E">
      <w:pPr>
        <w:pBdr>
          <w:top w:val="none" w:sz="4" w:space="0" w:color="000000"/>
          <w:left w:val="none" w:sz="4" w:space="0" w:color="000000"/>
          <w:bottom w:val="none" w:sz="4" w:space="0" w:color="000000"/>
          <w:right w:val="none" w:sz="4" w:space="0" w:color="000000"/>
        </w:pBdr>
        <w:ind w:firstLine="708"/>
        <w:jc w:val="right"/>
      </w:pPr>
      <w:r>
        <w:rPr>
          <w:color w:val="000000"/>
          <w:sz w:val="28"/>
        </w:rPr>
        <w:t>Таблица 2</w:t>
      </w:r>
      <w:r w:rsidR="007C51C4">
        <w:rPr>
          <w:color w:val="000000"/>
          <w:sz w:val="28"/>
        </w:rPr>
        <w:t>2</w:t>
      </w:r>
      <w:r>
        <w:rPr>
          <w:color w:val="000000"/>
          <w:sz w:val="28"/>
        </w:rPr>
        <w:t xml:space="preserve">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2671"/>
        <w:gridCol w:w="1984"/>
      </w:tblGrid>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Наименование инвестиционного проекта</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 xml:space="preserve">Объем инвестиций, </w:t>
            </w:r>
            <w:proofErr w:type="spellStart"/>
            <w:r>
              <w:rPr>
                <w:b/>
                <w:color w:val="000000"/>
                <w:sz w:val="20"/>
              </w:rPr>
              <w:t>тыс</w:t>
            </w:r>
            <w:proofErr w:type="gramStart"/>
            <w:r>
              <w:rPr>
                <w:b/>
                <w:color w:val="000000"/>
                <w:sz w:val="20"/>
              </w:rPr>
              <w:t>.р</w:t>
            </w:r>
            <w:proofErr w:type="gramEnd"/>
            <w:r>
              <w:rPr>
                <w:b/>
                <w:color w:val="000000"/>
                <w:sz w:val="20"/>
              </w:rPr>
              <w:t>уб</w:t>
            </w:r>
            <w:proofErr w:type="spellEnd"/>
            <w:r>
              <w:rPr>
                <w:b/>
                <w:color w:val="000000"/>
                <w:sz w:val="20"/>
              </w:rPr>
              <w:t>.</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0"/>
              </w:rPr>
              <w:t>Количество созданных рабочих мест, ед.</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открытие авторской школы бокса для детей</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Каманец</w:t>
            </w:r>
            <w:proofErr w:type="spellEnd"/>
            <w:r>
              <w:rPr>
                <w:color w:val="000000"/>
                <w:sz w:val="20"/>
              </w:rPr>
              <w:t xml:space="preserve"> И.С. (1 </w:t>
            </w:r>
            <w:proofErr w:type="spellStart"/>
            <w:r>
              <w:rPr>
                <w:color w:val="000000"/>
                <w:sz w:val="20"/>
              </w:rPr>
              <w:t>мкр</w:t>
            </w:r>
            <w:proofErr w:type="spellEnd"/>
            <w:r>
              <w:rPr>
                <w:color w:val="000000"/>
                <w:sz w:val="20"/>
              </w:rPr>
              <w:t>., стр. 43)</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Магнит</w:t>
            </w:r>
            <w:r w:rsidR="00AD21BE">
              <w:rPr>
                <w:color w:val="000000"/>
                <w:sz w:val="20"/>
              </w:rPr>
              <w:t>»</w:t>
            </w:r>
            <w:r>
              <w:rPr>
                <w:color w:val="000000"/>
                <w:sz w:val="20"/>
              </w:rPr>
              <w:t xml:space="preserve">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АО </w:t>
            </w:r>
            <w:r w:rsidR="00AD21BE">
              <w:rPr>
                <w:color w:val="000000"/>
                <w:sz w:val="20"/>
              </w:rPr>
              <w:t>«</w:t>
            </w:r>
            <w:r>
              <w:rPr>
                <w:color w:val="000000"/>
                <w:sz w:val="20"/>
              </w:rPr>
              <w:t>Тандер</w:t>
            </w:r>
            <w:r w:rsidR="00AD21BE">
              <w:rPr>
                <w:color w:val="000000"/>
                <w:sz w:val="20"/>
              </w:rPr>
              <w:t>»</w:t>
            </w:r>
            <w:r>
              <w:rPr>
                <w:color w:val="000000"/>
                <w:sz w:val="20"/>
              </w:rPr>
              <w:t xml:space="preserve"> (7 </w:t>
            </w:r>
            <w:proofErr w:type="spellStart"/>
            <w:r>
              <w:rPr>
                <w:color w:val="000000"/>
                <w:sz w:val="20"/>
              </w:rPr>
              <w:t>мкр</w:t>
            </w:r>
            <w:proofErr w:type="spellEnd"/>
            <w:r>
              <w:rPr>
                <w:color w:val="000000"/>
                <w:sz w:val="20"/>
              </w:rPr>
              <w:t>., стр. 24)</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30 000,0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10</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создание </w:t>
            </w:r>
            <w:proofErr w:type="gramStart"/>
            <w:r>
              <w:rPr>
                <w:color w:val="000000"/>
                <w:sz w:val="20"/>
              </w:rPr>
              <w:t>премиального</w:t>
            </w:r>
            <w:proofErr w:type="gramEnd"/>
            <w:r>
              <w:rPr>
                <w:color w:val="000000"/>
                <w:sz w:val="20"/>
              </w:rPr>
              <w:t xml:space="preserve"> SPA-комплекса с бассейном и </w:t>
            </w:r>
            <w:proofErr w:type="spellStart"/>
            <w:r>
              <w:rPr>
                <w:color w:val="000000"/>
                <w:sz w:val="20"/>
              </w:rPr>
              <w:t>хаммамом</w:t>
            </w:r>
            <w:proofErr w:type="spellEnd"/>
          </w:p>
          <w:p w:rsidR="002021E0" w:rsidRDefault="009625EF">
            <w:pPr>
              <w:pBdr>
                <w:top w:val="none" w:sz="4" w:space="0" w:color="000000"/>
                <w:left w:val="none" w:sz="4" w:space="0" w:color="000000"/>
                <w:bottom w:val="none" w:sz="4" w:space="0" w:color="000000"/>
                <w:right w:val="none" w:sz="4" w:space="0" w:color="000000"/>
              </w:pBdr>
              <w:jc w:val="center"/>
            </w:pPr>
            <w:proofErr w:type="gramStart"/>
            <w:r>
              <w:rPr>
                <w:color w:val="000000"/>
                <w:sz w:val="20"/>
              </w:rPr>
              <w:t xml:space="preserve">ООО </w:t>
            </w:r>
            <w:r w:rsidR="00AD21BE">
              <w:rPr>
                <w:color w:val="000000"/>
                <w:sz w:val="20"/>
              </w:rPr>
              <w:t>«</w:t>
            </w:r>
            <w:r>
              <w:rPr>
                <w:color w:val="000000"/>
                <w:sz w:val="20"/>
              </w:rPr>
              <w:t>ГД Евгения</w:t>
            </w:r>
            <w:r w:rsidR="00AD21BE">
              <w:rPr>
                <w:color w:val="000000"/>
                <w:sz w:val="20"/>
              </w:rPr>
              <w:t>»</w:t>
            </w:r>
            <w:r>
              <w:rPr>
                <w:color w:val="000000"/>
                <w:sz w:val="20"/>
              </w:rPr>
              <w:t xml:space="preserve"> (</w:t>
            </w:r>
            <w:proofErr w:type="spellStart"/>
            <w:r>
              <w:rPr>
                <w:color w:val="000000"/>
                <w:sz w:val="20"/>
              </w:rPr>
              <w:t>мкр</w:t>
            </w:r>
            <w:proofErr w:type="spellEnd"/>
            <w:r>
              <w:rPr>
                <w:color w:val="000000"/>
                <w:sz w:val="20"/>
              </w:rPr>
              <w:t>.</w:t>
            </w:r>
            <w:proofErr w:type="gramEnd"/>
            <w:r>
              <w:rPr>
                <w:color w:val="000000"/>
                <w:sz w:val="20"/>
              </w:rPr>
              <w:t xml:space="preserve"> </w:t>
            </w:r>
            <w:proofErr w:type="gramStart"/>
            <w:r>
              <w:rPr>
                <w:color w:val="000000"/>
                <w:sz w:val="20"/>
              </w:rPr>
              <w:t>Южный, ул. Северная, стр. 30)</w:t>
            </w:r>
            <w:proofErr w:type="gramEnd"/>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12 000,0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w:t>
            </w:r>
          </w:p>
        </w:tc>
      </w:tr>
      <w:tr w:rsidR="002021E0" w:rsidTr="007C51C4">
        <w:trPr>
          <w:trHeight w:val="156"/>
        </w:trPr>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создание объекта бытовой сферы </w:t>
            </w:r>
            <w:r w:rsidR="00AD21BE">
              <w:rPr>
                <w:color w:val="000000"/>
                <w:sz w:val="20"/>
              </w:rPr>
              <w:t>«</w:t>
            </w:r>
            <w:r>
              <w:rPr>
                <w:color w:val="000000"/>
                <w:sz w:val="20"/>
              </w:rPr>
              <w:t>Прачечный двор</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Джаббаров</w:t>
            </w:r>
            <w:proofErr w:type="spellEnd"/>
            <w:r>
              <w:rPr>
                <w:color w:val="000000"/>
                <w:sz w:val="20"/>
              </w:rPr>
              <w:t xml:space="preserve"> К.Р. (6 </w:t>
            </w:r>
            <w:proofErr w:type="spellStart"/>
            <w:r>
              <w:rPr>
                <w:color w:val="000000"/>
                <w:sz w:val="20"/>
              </w:rPr>
              <w:t>мкр</w:t>
            </w:r>
            <w:proofErr w:type="spellEnd"/>
            <w:r>
              <w:rPr>
                <w:color w:val="000000"/>
                <w:sz w:val="20"/>
              </w:rPr>
              <w:t>., стр. 20)</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Магнит</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АО </w:t>
            </w:r>
            <w:r w:rsidR="00AD21BE">
              <w:rPr>
                <w:color w:val="000000"/>
                <w:sz w:val="20"/>
              </w:rPr>
              <w:t>«</w:t>
            </w:r>
            <w:r>
              <w:rPr>
                <w:color w:val="000000"/>
                <w:sz w:val="20"/>
              </w:rPr>
              <w:t>Тандер</w:t>
            </w:r>
            <w:r w:rsidR="00AD21BE">
              <w:rPr>
                <w:color w:val="000000"/>
                <w:sz w:val="20"/>
              </w:rPr>
              <w:t>»</w:t>
            </w:r>
            <w:r>
              <w:rPr>
                <w:color w:val="000000"/>
                <w:sz w:val="20"/>
              </w:rPr>
              <w:t xml:space="preserve"> (9 </w:t>
            </w:r>
            <w:proofErr w:type="spellStart"/>
            <w:r>
              <w:rPr>
                <w:color w:val="000000"/>
                <w:sz w:val="20"/>
              </w:rPr>
              <w:t>мкр</w:t>
            </w:r>
            <w:proofErr w:type="spellEnd"/>
            <w:r>
              <w:rPr>
                <w:color w:val="000000"/>
                <w:sz w:val="20"/>
              </w:rPr>
              <w:t>., д. 24)</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9</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ИП Михеева Э.А. (ул. Ломоносова, 3)</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7</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Попов С.Н. (ул. </w:t>
            </w:r>
            <w:proofErr w:type="gramStart"/>
            <w:r>
              <w:rPr>
                <w:color w:val="000000"/>
                <w:sz w:val="20"/>
              </w:rPr>
              <w:t>Новая</w:t>
            </w:r>
            <w:proofErr w:type="gramEnd"/>
            <w:r>
              <w:rPr>
                <w:color w:val="000000"/>
                <w:sz w:val="20"/>
              </w:rPr>
              <w:t>, 15В)</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8</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Монетка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w:t>
            </w:r>
            <w:proofErr w:type="spellStart"/>
            <w:r>
              <w:rPr>
                <w:color w:val="000000"/>
                <w:sz w:val="20"/>
              </w:rPr>
              <w:t>Гасымов</w:t>
            </w:r>
            <w:proofErr w:type="spellEnd"/>
            <w:r>
              <w:rPr>
                <w:color w:val="000000"/>
                <w:sz w:val="20"/>
              </w:rPr>
              <w:t xml:space="preserve"> </w:t>
            </w:r>
            <w:proofErr w:type="spellStart"/>
            <w:r>
              <w:rPr>
                <w:color w:val="000000"/>
                <w:sz w:val="20"/>
              </w:rPr>
              <w:t>И.А.о</w:t>
            </w:r>
            <w:proofErr w:type="spellEnd"/>
            <w:r>
              <w:rPr>
                <w:color w:val="000000"/>
                <w:sz w:val="20"/>
              </w:rPr>
              <w:t>. (</w:t>
            </w:r>
            <w:proofErr w:type="spellStart"/>
            <w:r>
              <w:rPr>
                <w:color w:val="000000"/>
                <w:sz w:val="20"/>
              </w:rPr>
              <w:t>мкр</w:t>
            </w:r>
            <w:proofErr w:type="spellEnd"/>
            <w:r>
              <w:rPr>
                <w:color w:val="000000"/>
                <w:sz w:val="20"/>
              </w:rPr>
              <w:t>. 7, д. 16А)</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7</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открытие торгового объекта торговой сети </w:t>
            </w:r>
            <w:r w:rsidR="00AD21BE">
              <w:rPr>
                <w:color w:val="000000"/>
                <w:sz w:val="20"/>
              </w:rPr>
              <w:t>«</w:t>
            </w:r>
            <w:r>
              <w:rPr>
                <w:color w:val="000000"/>
                <w:sz w:val="20"/>
              </w:rPr>
              <w:t>Пятерочка</w:t>
            </w:r>
            <w:r w:rsidR="00AD21BE">
              <w:rPr>
                <w:color w:val="000000"/>
                <w:sz w:val="20"/>
              </w:rPr>
              <w:t>»</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ООО </w:t>
            </w:r>
            <w:r w:rsidR="00AD21BE">
              <w:rPr>
                <w:color w:val="000000"/>
                <w:sz w:val="20"/>
              </w:rPr>
              <w:t>«</w:t>
            </w:r>
            <w:r>
              <w:rPr>
                <w:color w:val="000000"/>
                <w:sz w:val="20"/>
              </w:rPr>
              <w:t>Агроторг</w:t>
            </w:r>
            <w:r w:rsidR="00AD21BE">
              <w:rPr>
                <w:color w:val="000000"/>
                <w:sz w:val="20"/>
              </w:rPr>
              <w:t>»</w:t>
            </w:r>
            <w:r>
              <w:rPr>
                <w:color w:val="000000"/>
                <w:sz w:val="20"/>
              </w:rPr>
              <w:t xml:space="preserve"> (10 </w:t>
            </w:r>
            <w:proofErr w:type="spellStart"/>
            <w:r>
              <w:rPr>
                <w:color w:val="000000"/>
                <w:sz w:val="20"/>
              </w:rPr>
              <w:t>мкр</w:t>
            </w:r>
            <w:proofErr w:type="spellEnd"/>
            <w:r>
              <w:rPr>
                <w:color w:val="000000"/>
                <w:sz w:val="20"/>
              </w:rPr>
              <w:t>., д. 7)</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20 000,0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8</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строительство торгового центра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Попов С.Н. (ул. </w:t>
            </w:r>
            <w:proofErr w:type="gramStart"/>
            <w:r>
              <w:rPr>
                <w:color w:val="000000"/>
                <w:sz w:val="20"/>
              </w:rPr>
              <w:t>Новая</w:t>
            </w:r>
            <w:proofErr w:type="gramEnd"/>
            <w:r>
              <w:rPr>
                <w:color w:val="000000"/>
                <w:sz w:val="20"/>
              </w:rPr>
              <w:t>, 15В)</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25 000,0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7</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строительство торгового центра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 xml:space="preserve">ИП Кочарян А.Г. (10 </w:t>
            </w:r>
            <w:proofErr w:type="spellStart"/>
            <w:r>
              <w:rPr>
                <w:color w:val="000000"/>
                <w:sz w:val="20"/>
              </w:rPr>
              <w:t>мкр</w:t>
            </w:r>
            <w:proofErr w:type="spellEnd"/>
            <w:r>
              <w:rPr>
                <w:color w:val="000000"/>
                <w:sz w:val="20"/>
              </w:rPr>
              <w:t>., стр. 36)</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49 500,0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15</w:t>
            </w:r>
          </w:p>
        </w:tc>
      </w:tr>
      <w:tr w:rsidR="002021E0" w:rsidTr="007C51C4">
        <w:tc>
          <w:tcPr>
            <w:tcW w:w="480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b/>
                <w:color w:val="000000"/>
                <w:sz w:val="22"/>
              </w:rPr>
              <w:t>Итого</w:t>
            </w:r>
          </w:p>
        </w:tc>
        <w:tc>
          <w:tcPr>
            <w:tcW w:w="267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2"/>
              </w:rPr>
              <w:t>212 500,0</w:t>
            </w:r>
          </w:p>
        </w:tc>
        <w:tc>
          <w:tcPr>
            <w:tcW w:w="198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2"/>
              </w:rPr>
              <w:t>77</w:t>
            </w:r>
          </w:p>
        </w:tc>
      </w:tr>
    </w:tbl>
    <w:p w:rsidR="002021E0" w:rsidRDefault="002021E0">
      <w:pPr>
        <w:pBdr>
          <w:top w:val="none" w:sz="4" w:space="0" w:color="000000"/>
          <w:left w:val="none" w:sz="4" w:space="0" w:color="000000"/>
          <w:bottom w:val="none" w:sz="4" w:space="0" w:color="000000"/>
          <w:right w:val="none" w:sz="4" w:space="0" w:color="000000"/>
        </w:pBdr>
        <w:jc w:val="both"/>
      </w:pPr>
    </w:p>
    <w:p w:rsidR="002021E0" w:rsidRDefault="009625EF" w:rsidP="000E601E">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В целях расширения возможностей привлечения инвесторов в 2026 году продолжится работа по актуализации инвестиционного профиля города </w:t>
      </w:r>
      <w:proofErr w:type="gramStart"/>
      <w:r>
        <w:rPr>
          <w:color w:val="000000"/>
          <w:sz w:val="28"/>
        </w:rPr>
        <w:t>Радужный</w:t>
      </w:r>
      <w:proofErr w:type="gramEnd"/>
      <w:r>
        <w:rPr>
          <w:color w:val="000000"/>
          <w:sz w:val="28"/>
        </w:rPr>
        <w:t>, по улучшению инновационной деятельности и инвестиционной привлекательности, поддержке малого и среднего предпринимательства, увеличению деловой активности и созданию комфортных условий для ведения бизнеса.</w:t>
      </w:r>
    </w:p>
    <w:p w:rsidR="002021E0" w:rsidRDefault="002021E0">
      <w:pPr>
        <w:pBdr>
          <w:top w:val="none" w:sz="4" w:space="0" w:color="000000"/>
          <w:left w:val="none" w:sz="4" w:space="0" w:color="000000"/>
          <w:bottom w:val="none" w:sz="4" w:space="0" w:color="000000"/>
          <w:right w:val="none" w:sz="4" w:space="0" w:color="000000"/>
        </w:pBdr>
        <w:ind w:firstLine="708"/>
        <w:jc w:val="both"/>
      </w:pPr>
    </w:p>
    <w:p w:rsidR="002021E0" w:rsidRDefault="00EA622F">
      <w:pPr>
        <w:jc w:val="center"/>
        <w:outlineLvl w:val="1"/>
        <w:rPr>
          <w:b/>
          <w:sz w:val="28"/>
          <w:szCs w:val="28"/>
        </w:rPr>
      </w:pPr>
      <w:r>
        <w:rPr>
          <w:b/>
          <w:sz w:val="28"/>
          <w:szCs w:val="28"/>
        </w:rPr>
        <w:t>9</w:t>
      </w:r>
      <w:r w:rsidR="009625EF">
        <w:rPr>
          <w:b/>
          <w:sz w:val="28"/>
          <w:szCs w:val="28"/>
        </w:rPr>
        <w:t>. Жилищно-коммунальное хозяйство</w:t>
      </w:r>
    </w:p>
    <w:p w:rsidR="002021E0" w:rsidRDefault="002021E0">
      <w:pPr>
        <w:ind w:firstLine="709"/>
        <w:jc w:val="both"/>
        <w:rPr>
          <w:sz w:val="28"/>
          <w:szCs w:val="28"/>
        </w:rPr>
      </w:pPr>
    </w:p>
    <w:p w:rsidR="002021E0" w:rsidRDefault="009625EF">
      <w:pPr>
        <w:shd w:val="clear" w:color="auto" w:fill="FFFFFF"/>
        <w:ind w:firstLine="709"/>
        <w:jc w:val="both"/>
        <w:rPr>
          <w:sz w:val="28"/>
          <w:szCs w:val="28"/>
        </w:rPr>
      </w:pPr>
      <w:r>
        <w:rPr>
          <w:sz w:val="28"/>
          <w:szCs w:val="28"/>
        </w:rPr>
        <w:t>Деятельность жилищно-коммунального комплекса города в 2025 году была направлена на обеспечение благоприятных условий проживания жителей, сохранение стабильной работы инфраструктуры города.</w:t>
      </w:r>
    </w:p>
    <w:p w:rsidR="002021E0" w:rsidRDefault="009625EF">
      <w:pPr>
        <w:ind w:firstLine="709"/>
        <w:jc w:val="both"/>
        <w:rPr>
          <w:sz w:val="28"/>
          <w:szCs w:val="28"/>
        </w:rPr>
      </w:pPr>
      <w:r>
        <w:rPr>
          <w:sz w:val="28"/>
          <w:szCs w:val="28"/>
        </w:rPr>
        <w:t xml:space="preserve">Жилищно-коммунальные услуги в муниципальном образовании оказывают 7 предприятий жилищно-коммунального хозяйства различных </w:t>
      </w:r>
      <w:r>
        <w:rPr>
          <w:sz w:val="28"/>
          <w:szCs w:val="28"/>
        </w:rPr>
        <w:lastRenderedPageBreak/>
        <w:t>форм собственности, из них 2 – организации, оказывающие коммунальные услуги и 5 – организаций на рынке жилищных услуг.</w:t>
      </w:r>
    </w:p>
    <w:p w:rsidR="002021E0" w:rsidRDefault="009625EF" w:rsidP="000E601E">
      <w:pPr>
        <w:tabs>
          <w:tab w:val="left" w:pos="709"/>
        </w:tabs>
        <w:ind w:firstLine="709"/>
        <w:jc w:val="both"/>
        <w:rPr>
          <w:sz w:val="28"/>
          <w:szCs w:val="28"/>
        </w:rPr>
      </w:pPr>
      <w:r>
        <w:rPr>
          <w:sz w:val="28"/>
          <w:szCs w:val="28"/>
        </w:rPr>
        <w:t xml:space="preserve">Организациями, оказывающими коммунальные услуги в городе, являются – муниципальное унитарное предприятие </w:t>
      </w:r>
      <w:r w:rsidR="00AD21BE">
        <w:rPr>
          <w:sz w:val="28"/>
          <w:szCs w:val="28"/>
        </w:rPr>
        <w:t>«</w:t>
      </w:r>
      <w:proofErr w:type="spellStart"/>
      <w:r>
        <w:rPr>
          <w:sz w:val="28"/>
          <w:szCs w:val="28"/>
        </w:rPr>
        <w:t>Радужныйтеплосеть</w:t>
      </w:r>
      <w:proofErr w:type="spellEnd"/>
      <w:r w:rsidR="00AD21BE">
        <w:rPr>
          <w:sz w:val="28"/>
          <w:szCs w:val="28"/>
        </w:rPr>
        <w:t>»</w:t>
      </w:r>
      <w:r>
        <w:rPr>
          <w:sz w:val="28"/>
          <w:szCs w:val="28"/>
        </w:rPr>
        <w:t xml:space="preserve"> города Радужный, филиал АО </w:t>
      </w:r>
      <w:r w:rsidR="00AD21BE">
        <w:rPr>
          <w:sz w:val="28"/>
          <w:szCs w:val="28"/>
        </w:rPr>
        <w:t>«</w:t>
      </w:r>
      <w:proofErr w:type="spellStart"/>
      <w:r>
        <w:rPr>
          <w:sz w:val="28"/>
          <w:szCs w:val="28"/>
        </w:rPr>
        <w:t>Горэлектросеть</w:t>
      </w:r>
      <w:proofErr w:type="spellEnd"/>
      <w:r w:rsidR="00AD21BE">
        <w:rPr>
          <w:sz w:val="28"/>
          <w:szCs w:val="28"/>
        </w:rPr>
        <w:t>»</w:t>
      </w:r>
      <w:r>
        <w:rPr>
          <w:sz w:val="28"/>
          <w:szCs w:val="28"/>
        </w:rPr>
        <w:t xml:space="preserve"> </w:t>
      </w:r>
      <w:r w:rsidR="00AD21BE">
        <w:rPr>
          <w:sz w:val="28"/>
          <w:szCs w:val="28"/>
        </w:rPr>
        <w:t>«</w:t>
      </w:r>
      <w:proofErr w:type="spellStart"/>
      <w:r>
        <w:rPr>
          <w:sz w:val="28"/>
          <w:szCs w:val="28"/>
        </w:rPr>
        <w:t>Радужнинские</w:t>
      </w:r>
      <w:proofErr w:type="spellEnd"/>
      <w:r>
        <w:rPr>
          <w:sz w:val="28"/>
          <w:szCs w:val="28"/>
        </w:rPr>
        <w:t xml:space="preserve"> городские энергетические сети</w:t>
      </w:r>
      <w:r w:rsidR="00AD21BE">
        <w:rPr>
          <w:sz w:val="28"/>
          <w:szCs w:val="28"/>
        </w:rPr>
        <w:t>»</w:t>
      </w:r>
      <w:r>
        <w:rPr>
          <w:sz w:val="28"/>
          <w:szCs w:val="28"/>
        </w:rPr>
        <w:t>.</w:t>
      </w:r>
    </w:p>
    <w:p w:rsidR="002021E0" w:rsidRDefault="009625EF">
      <w:pPr>
        <w:ind w:firstLine="709"/>
        <w:jc w:val="both"/>
        <w:rPr>
          <w:sz w:val="28"/>
          <w:szCs w:val="28"/>
        </w:rPr>
      </w:pPr>
      <w:r>
        <w:rPr>
          <w:sz w:val="28"/>
          <w:szCs w:val="28"/>
        </w:rPr>
        <w:t xml:space="preserve">На рынке жилищных услуг услуги оказывают 3 управляющих компании частной формы собственности: </w:t>
      </w:r>
      <w:proofErr w:type="gramStart"/>
      <w:r>
        <w:rPr>
          <w:sz w:val="28"/>
          <w:szCs w:val="28"/>
        </w:rPr>
        <w:t xml:space="preserve">ООО </w:t>
      </w:r>
      <w:r w:rsidR="00AD21BE">
        <w:rPr>
          <w:sz w:val="28"/>
          <w:szCs w:val="28"/>
        </w:rPr>
        <w:t>«</w:t>
      </w:r>
      <w:r>
        <w:rPr>
          <w:sz w:val="28"/>
          <w:szCs w:val="28"/>
        </w:rPr>
        <w:t>Веста</w:t>
      </w:r>
      <w:r w:rsidR="00AD21BE">
        <w:rPr>
          <w:sz w:val="28"/>
          <w:szCs w:val="28"/>
        </w:rPr>
        <w:t>»</w:t>
      </w:r>
      <w:r>
        <w:rPr>
          <w:sz w:val="28"/>
          <w:szCs w:val="28"/>
        </w:rPr>
        <w:t xml:space="preserve">, ООО </w:t>
      </w:r>
      <w:r w:rsidR="00AD21BE">
        <w:rPr>
          <w:sz w:val="28"/>
          <w:szCs w:val="28"/>
        </w:rPr>
        <w:t>«</w:t>
      </w:r>
      <w:r>
        <w:rPr>
          <w:sz w:val="28"/>
          <w:szCs w:val="28"/>
        </w:rPr>
        <w:t>Дом-сервис</w:t>
      </w:r>
      <w:r w:rsidR="00AD21BE">
        <w:rPr>
          <w:sz w:val="28"/>
          <w:szCs w:val="28"/>
        </w:rPr>
        <w:t>»</w:t>
      </w:r>
      <w:r>
        <w:rPr>
          <w:sz w:val="28"/>
          <w:szCs w:val="28"/>
        </w:rPr>
        <w:t xml:space="preserve">, ООО </w:t>
      </w:r>
      <w:r w:rsidR="00AD21BE">
        <w:rPr>
          <w:sz w:val="28"/>
          <w:szCs w:val="28"/>
        </w:rPr>
        <w:t>«</w:t>
      </w:r>
      <w:r>
        <w:rPr>
          <w:sz w:val="28"/>
          <w:szCs w:val="28"/>
        </w:rPr>
        <w:t>Жилищно-эксплуатационный сервис</w:t>
      </w:r>
      <w:r w:rsidR="00AD21BE">
        <w:rPr>
          <w:sz w:val="28"/>
          <w:szCs w:val="28"/>
        </w:rPr>
        <w:t>»</w:t>
      </w:r>
      <w:r>
        <w:rPr>
          <w:sz w:val="28"/>
          <w:szCs w:val="28"/>
        </w:rPr>
        <w:t xml:space="preserve">, 1 муниципальная управляющая организация – муниципальное унитарное предприятие </w:t>
      </w:r>
      <w:r w:rsidR="00AD21BE">
        <w:rPr>
          <w:sz w:val="28"/>
          <w:szCs w:val="28"/>
        </w:rPr>
        <w:t>«</w:t>
      </w:r>
      <w:proofErr w:type="spellStart"/>
      <w:r>
        <w:rPr>
          <w:sz w:val="28"/>
          <w:szCs w:val="28"/>
        </w:rPr>
        <w:t>Радужныйтеплосеть</w:t>
      </w:r>
      <w:proofErr w:type="spellEnd"/>
      <w:r w:rsidR="00AD21BE">
        <w:rPr>
          <w:sz w:val="28"/>
          <w:szCs w:val="28"/>
        </w:rPr>
        <w:t>»</w:t>
      </w:r>
      <w:r>
        <w:rPr>
          <w:sz w:val="28"/>
          <w:szCs w:val="28"/>
        </w:rPr>
        <w:t xml:space="preserve"> и предприятие АО </w:t>
      </w:r>
      <w:r w:rsidR="00AD21BE">
        <w:rPr>
          <w:sz w:val="28"/>
          <w:szCs w:val="28"/>
        </w:rPr>
        <w:t>«</w:t>
      </w:r>
      <w:r>
        <w:rPr>
          <w:sz w:val="28"/>
          <w:szCs w:val="28"/>
        </w:rPr>
        <w:t>Югра-экология</w:t>
      </w:r>
      <w:r w:rsidR="00AD21BE">
        <w:rPr>
          <w:sz w:val="28"/>
          <w:szCs w:val="28"/>
        </w:rPr>
        <w:t>»</w:t>
      </w:r>
      <w:r>
        <w:rPr>
          <w:sz w:val="28"/>
          <w:szCs w:val="28"/>
        </w:rPr>
        <w:t xml:space="preserve"> по транспортировке твердых коммунальных отходов.</w:t>
      </w:r>
      <w:proofErr w:type="gramEnd"/>
    </w:p>
    <w:p w:rsidR="002021E0" w:rsidRDefault="009625EF">
      <w:pPr>
        <w:ind w:firstLine="709"/>
        <w:jc w:val="both"/>
        <w:rPr>
          <w:color w:val="000000" w:themeColor="text1"/>
          <w:sz w:val="28"/>
          <w:szCs w:val="28"/>
        </w:rPr>
      </w:pPr>
      <w:r>
        <w:rPr>
          <w:color w:val="000000" w:themeColor="text1"/>
          <w:sz w:val="28"/>
          <w:szCs w:val="28"/>
        </w:rPr>
        <w:t>Управляющие компании осуществляют управление 206 жилыми домами, общей площадью 708,4 тыс. кв. м.</w:t>
      </w:r>
    </w:p>
    <w:p w:rsidR="002021E0" w:rsidRDefault="009625EF">
      <w:pPr>
        <w:ind w:firstLine="709"/>
        <w:jc w:val="both"/>
        <w:rPr>
          <w:sz w:val="28"/>
          <w:szCs w:val="28"/>
        </w:rPr>
      </w:pPr>
      <w:r>
        <w:rPr>
          <w:sz w:val="28"/>
          <w:szCs w:val="28"/>
        </w:rPr>
        <w:t>В городе продолжилась реализация мероприятий по энергосбережению и повышению энергетической эффективности.</w:t>
      </w:r>
    </w:p>
    <w:p w:rsidR="002021E0" w:rsidRDefault="009625EF">
      <w:pPr>
        <w:ind w:firstLine="709"/>
        <w:jc w:val="both"/>
        <w:rPr>
          <w:sz w:val="28"/>
          <w:szCs w:val="28"/>
        </w:rPr>
      </w:pPr>
      <w:r>
        <w:rPr>
          <w:sz w:val="28"/>
          <w:szCs w:val="28"/>
        </w:rPr>
        <w:t xml:space="preserve">В рамках муниципальной программы </w:t>
      </w:r>
      <w:r w:rsidR="00AD21BE">
        <w:rPr>
          <w:sz w:val="28"/>
          <w:szCs w:val="28"/>
        </w:rPr>
        <w:t>«</w:t>
      </w:r>
      <w:r>
        <w:rPr>
          <w:sz w:val="28"/>
          <w:szCs w:val="28"/>
        </w:rPr>
        <w:t xml:space="preserve">Развитие жилищно-коммунального комплекса и повышение энергетической эффективности в городе </w:t>
      </w:r>
      <w:proofErr w:type="gramStart"/>
      <w:r>
        <w:rPr>
          <w:sz w:val="28"/>
          <w:szCs w:val="28"/>
        </w:rPr>
        <w:t>Радужный</w:t>
      </w:r>
      <w:proofErr w:type="gramEnd"/>
      <w:r w:rsidR="00AD21BE">
        <w:rPr>
          <w:sz w:val="28"/>
          <w:szCs w:val="28"/>
        </w:rPr>
        <w:t>»</w:t>
      </w:r>
      <w:r>
        <w:rPr>
          <w:sz w:val="28"/>
          <w:szCs w:val="28"/>
        </w:rPr>
        <w:t xml:space="preserve"> на выполнение мероприятий по энергосбережению в 2025 году из внебюджетных источников (средства предприятий) направлено 19,5 млн. рублей.</w:t>
      </w:r>
      <w:r>
        <w:t xml:space="preserve"> </w:t>
      </w:r>
      <w:r>
        <w:rPr>
          <w:sz w:val="28"/>
          <w:szCs w:val="28"/>
        </w:rPr>
        <w:t>Выполнен капитальный ремонт и реконструкция 8 трансформаторных подстанций и 1,13 км воздушных линий электропередач.</w:t>
      </w:r>
    </w:p>
    <w:p w:rsidR="002021E0" w:rsidRDefault="009625EF">
      <w:pPr>
        <w:ind w:firstLine="709"/>
        <w:jc w:val="both"/>
        <w:rPr>
          <w:sz w:val="28"/>
          <w:szCs w:val="28"/>
        </w:rPr>
      </w:pPr>
      <w:proofErr w:type="gramStart"/>
      <w:r>
        <w:rPr>
          <w:sz w:val="28"/>
          <w:szCs w:val="28"/>
        </w:rPr>
        <w:t xml:space="preserve">В 2025 году в рамках заключенного между КУ </w:t>
      </w:r>
      <w:r w:rsidR="00AD21BE">
        <w:rPr>
          <w:sz w:val="28"/>
          <w:szCs w:val="28"/>
        </w:rPr>
        <w:t>«</w:t>
      </w:r>
      <w:r>
        <w:rPr>
          <w:sz w:val="28"/>
          <w:szCs w:val="28"/>
        </w:rPr>
        <w:t>ДЕЗ по ГХ</w:t>
      </w:r>
      <w:r w:rsidR="00AD21BE">
        <w:rPr>
          <w:sz w:val="28"/>
          <w:szCs w:val="28"/>
        </w:rPr>
        <w:t>»</w:t>
      </w:r>
      <w:r>
        <w:rPr>
          <w:sz w:val="28"/>
          <w:szCs w:val="28"/>
        </w:rPr>
        <w:t xml:space="preserve"> города Радужный и ПАО </w:t>
      </w:r>
      <w:r w:rsidR="00AD21BE">
        <w:rPr>
          <w:sz w:val="28"/>
          <w:szCs w:val="28"/>
        </w:rPr>
        <w:t>«</w:t>
      </w:r>
      <w:r>
        <w:rPr>
          <w:sz w:val="28"/>
          <w:szCs w:val="28"/>
        </w:rPr>
        <w:t>Ростелеком</w:t>
      </w:r>
      <w:r w:rsidR="00AD21BE">
        <w:rPr>
          <w:sz w:val="28"/>
          <w:szCs w:val="28"/>
        </w:rPr>
        <w:t>»</w:t>
      </w:r>
      <w:r>
        <w:rPr>
          <w:sz w:val="28"/>
          <w:szCs w:val="28"/>
        </w:rPr>
        <w:t xml:space="preserve"> </w:t>
      </w:r>
      <w:proofErr w:type="spellStart"/>
      <w:r>
        <w:rPr>
          <w:sz w:val="28"/>
          <w:szCs w:val="28"/>
        </w:rPr>
        <w:t>Энергосервисного</w:t>
      </w:r>
      <w:proofErr w:type="spellEnd"/>
      <w:r>
        <w:rPr>
          <w:sz w:val="28"/>
          <w:szCs w:val="28"/>
        </w:rPr>
        <w:t xml:space="preserve"> контракта  на оказание услуг, направленных на энергосбережение и повышение энергетической эффективности использования энергетических ресурсов города Радужный (электрической энергии для наружного освещения территорий города Радужный) путем реализации перечня мероприятий по энергосбережению и повышению энергетической эффективности на Объектах Заказчика, произведена замена 692 светильников на светодиодные</w:t>
      </w:r>
      <w:proofErr w:type="gramEnd"/>
      <w:r>
        <w:rPr>
          <w:sz w:val="28"/>
          <w:szCs w:val="28"/>
        </w:rPr>
        <w:t>. В рамках контракта планируется достичь экономии в натуральном выражении не менее 3 570,9 тыс. кВт/</w:t>
      </w:r>
      <w:proofErr w:type="gramStart"/>
      <w:r>
        <w:rPr>
          <w:sz w:val="28"/>
          <w:szCs w:val="28"/>
        </w:rPr>
        <w:t>ч</w:t>
      </w:r>
      <w:proofErr w:type="gramEnd"/>
      <w:r>
        <w:rPr>
          <w:sz w:val="28"/>
          <w:szCs w:val="28"/>
        </w:rPr>
        <w:t>, в денежном выражении в сумме 30,1 млн. рублей.</w:t>
      </w:r>
    </w:p>
    <w:p w:rsidR="002021E0" w:rsidRDefault="009625EF">
      <w:pPr>
        <w:ind w:firstLine="709"/>
        <w:jc w:val="both"/>
        <w:rPr>
          <w:sz w:val="28"/>
          <w:szCs w:val="28"/>
        </w:rPr>
      </w:pPr>
      <w:proofErr w:type="gramStart"/>
      <w:r>
        <w:rPr>
          <w:sz w:val="28"/>
          <w:szCs w:val="28"/>
        </w:rPr>
        <w:t>На конец</w:t>
      </w:r>
      <w:proofErr w:type="gramEnd"/>
      <w:r>
        <w:rPr>
          <w:sz w:val="28"/>
          <w:szCs w:val="28"/>
        </w:rPr>
        <w:t xml:space="preserve"> 2025 года в городе оснащены коллективными (общедомовыми) приборами учета многоквартирные жилые дома (в которых имеется техническая возможность):</w:t>
      </w:r>
    </w:p>
    <w:p w:rsidR="002021E0" w:rsidRDefault="009625EF">
      <w:pPr>
        <w:ind w:firstLine="709"/>
        <w:jc w:val="both"/>
        <w:rPr>
          <w:sz w:val="28"/>
          <w:szCs w:val="28"/>
        </w:rPr>
      </w:pPr>
      <w:r>
        <w:rPr>
          <w:sz w:val="28"/>
          <w:szCs w:val="28"/>
        </w:rPr>
        <w:t>- тепловой энергией – 99,3%;</w:t>
      </w:r>
    </w:p>
    <w:p w:rsidR="002021E0" w:rsidRDefault="009625EF">
      <w:pPr>
        <w:ind w:firstLine="709"/>
        <w:jc w:val="both"/>
        <w:rPr>
          <w:sz w:val="28"/>
          <w:szCs w:val="28"/>
        </w:rPr>
      </w:pPr>
      <w:r>
        <w:rPr>
          <w:sz w:val="28"/>
          <w:szCs w:val="28"/>
        </w:rPr>
        <w:t>- горячего водоснабжения – 98,7%;</w:t>
      </w:r>
    </w:p>
    <w:p w:rsidR="002021E0" w:rsidRDefault="009625EF">
      <w:pPr>
        <w:ind w:firstLine="709"/>
        <w:jc w:val="both"/>
        <w:rPr>
          <w:sz w:val="28"/>
          <w:szCs w:val="28"/>
        </w:rPr>
      </w:pPr>
      <w:r>
        <w:rPr>
          <w:sz w:val="28"/>
          <w:szCs w:val="28"/>
        </w:rPr>
        <w:t>- холодного водоснабжения – 98,2%;</w:t>
      </w:r>
    </w:p>
    <w:p w:rsidR="002021E0" w:rsidRDefault="009625EF">
      <w:pPr>
        <w:ind w:firstLine="709"/>
        <w:jc w:val="both"/>
        <w:rPr>
          <w:sz w:val="28"/>
          <w:szCs w:val="28"/>
        </w:rPr>
      </w:pPr>
      <w:r>
        <w:rPr>
          <w:sz w:val="28"/>
          <w:szCs w:val="28"/>
        </w:rPr>
        <w:t>- электроснабжения – 100,0%.</w:t>
      </w:r>
    </w:p>
    <w:p w:rsidR="002021E0" w:rsidRDefault="009625EF">
      <w:pPr>
        <w:ind w:firstLine="709"/>
        <w:jc w:val="both"/>
        <w:rPr>
          <w:sz w:val="28"/>
          <w:szCs w:val="28"/>
        </w:rPr>
      </w:pPr>
      <w:r>
        <w:rPr>
          <w:sz w:val="28"/>
          <w:szCs w:val="28"/>
        </w:rPr>
        <w:t xml:space="preserve">Дальнейшее оснащение многоквартирных жилых домов общедомовыми приборами учета будет возможно после проведения капитального ремонта инженерных сетей </w:t>
      </w:r>
      <w:proofErr w:type="gramStart"/>
      <w:r>
        <w:rPr>
          <w:sz w:val="28"/>
          <w:szCs w:val="28"/>
        </w:rPr>
        <w:t>тепло-водоснабжения</w:t>
      </w:r>
      <w:proofErr w:type="gramEnd"/>
      <w:r>
        <w:rPr>
          <w:sz w:val="28"/>
          <w:szCs w:val="28"/>
        </w:rPr>
        <w:t>.</w:t>
      </w:r>
    </w:p>
    <w:p w:rsidR="002021E0" w:rsidRDefault="009625EF" w:rsidP="000E601E">
      <w:pPr>
        <w:tabs>
          <w:tab w:val="left" w:pos="709"/>
        </w:tabs>
        <w:ind w:firstLine="709"/>
        <w:jc w:val="both"/>
        <w:rPr>
          <w:sz w:val="28"/>
          <w:szCs w:val="28"/>
        </w:rPr>
      </w:pPr>
      <w:r>
        <w:rPr>
          <w:sz w:val="28"/>
          <w:szCs w:val="28"/>
        </w:rPr>
        <w:lastRenderedPageBreak/>
        <w:t>Всего в городе оснащено индивидуальными приборами учета горячего водоснабжения 98,7 % квартир, холодного водоснабжения – 98,2% квартир, электроэнергии – 100% квартир.</w:t>
      </w:r>
    </w:p>
    <w:p w:rsidR="002021E0" w:rsidRDefault="002021E0">
      <w:pPr>
        <w:ind w:firstLine="709"/>
        <w:jc w:val="right"/>
        <w:rPr>
          <w:sz w:val="28"/>
          <w:szCs w:val="28"/>
        </w:rPr>
      </w:pPr>
    </w:p>
    <w:p w:rsidR="002021E0" w:rsidRDefault="009625EF">
      <w:pPr>
        <w:ind w:firstLine="709"/>
        <w:jc w:val="right"/>
        <w:rPr>
          <w:sz w:val="28"/>
          <w:szCs w:val="28"/>
        </w:rPr>
      </w:pPr>
      <w:r>
        <w:rPr>
          <w:sz w:val="28"/>
          <w:szCs w:val="28"/>
        </w:rPr>
        <w:t>Таблица 2</w:t>
      </w:r>
      <w:r w:rsidR="007C51C4">
        <w:rPr>
          <w:sz w:val="28"/>
          <w:szCs w:val="28"/>
        </w:rPr>
        <w:t>3</w:t>
      </w:r>
    </w:p>
    <w:p w:rsidR="002021E0" w:rsidRDefault="009625EF">
      <w:pPr>
        <w:jc w:val="center"/>
        <w:rPr>
          <w:rFonts w:eastAsia="Calibri"/>
          <w:b/>
          <w:sz w:val="28"/>
          <w:szCs w:val="28"/>
          <w:lang w:eastAsia="en-US"/>
        </w:rPr>
      </w:pPr>
      <w:r>
        <w:rPr>
          <w:rFonts w:eastAsia="Calibri"/>
          <w:b/>
          <w:sz w:val="28"/>
          <w:szCs w:val="28"/>
          <w:lang w:eastAsia="en-US"/>
        </w:rPr>
        <w:t xml:space="preserve">Динамика оснащенности объектов приборами учета </w:t>
      </w:r>
    </w:p>
    <w:p w:rsidR="002021E0" w:rsidRDefault="009625EF">
      <w:pPr>
        <w:jc w:val="center"/>
        <w:rPr>
          <w:rFonts w:eastAsia="Calibri"/>
          <w:b/>
          <w:sz w:val="28"/>
          <w:szCs w:val="28"/>
          <w:lang w:eastAsia="en-US"/>
        </w:rPr>
      </w:pPr>
      <w:r>
        <w:rPr>
          <w:rFonts w:eastAsia="Calibri"/>
          <w:b/>
          <w:sz w:val="28"/>
          <w:szCs w:val="28"/>
          <w:lang w:eastAsia="en-US"/>
        </w:rPr>
        <w:t>энергоресурсов в процентах</w:t>
      </w:r>
    </w:p>
    <w:p w:rsidR="002021E0" w:rsidRDefault="002021E0">
      <w:pPr>
        <w:jc w:val="center"/>
        <w:rPr>
          <w:rFonts w:eastAsia="Calibri"/>
          <w:b/>
          <w:sz w:val="28"/>
          <w:szCs w:val="28"/>
          <w:lang w:eastAsia="en-US"/>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090"/>
        <w:gridCol w:w="1086"/>
        <w:gridCol w:w="1086"/>
        <w:gridCol w:w="1080"/>
        <w:gridCol w:w="1078"/>
      </w:tblGrid>
      <w:tr w:rsidR="002021E0">
        <w:trPr>
          <w:trHeight w:val="595"/>
          <w:jc w:val="center"/>
        </w:trPr>
        <w:tc>
          <w:tcPr>
            <w:tcW w:w="21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Показатель</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2021 год</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2022 год</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2023 год</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2024 год</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2025 год</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учреждений бюджетной сферы, оснащенных приборами учета тепла</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учреждений бюджетной сферы, оснащенных приборами учета холодной воды</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учреждений бюджетной сферы, оснащенных приборами учета горячей воды</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100</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многоквартирных жилых зданий, оснащенных коллективными приборами учета тепла</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78,3</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88,6</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99,3</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99,3</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99,3</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 xml:space="preserve">Доля многоквартирных жилых зданий, оснащенных коллективными приборами учета горячего водоснабжения </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97,8</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93,0</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93,2</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93,2</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98,6</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многоквартирных жилых зданий, оснащенных коллективными приборами учета холодного водоснабжения</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99,7</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96,6</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97,4</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97,4</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98,2</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Доля квартир, оснащенных индивидуальными приборами учета горячей воды</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94,3</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92,3</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93,1</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93,1</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98,7</w:t>
            </w:r>
          </w:p>
        </w:tc>
      </w:tr>
      <w:tr w:rsidR="002021E0">
        <w:trPr>
          <w:jc w:val="center"/>
        </w:trPr>
        <w:tc>
          <w:tcPr>
            <w:tcW w:w="2165" w:type="pct"/>
            <w:tcBorders>
              <w:top w:val="single" w:sz="4" w:space="0" w:color="auto"/>
              <w:left w:val="single" w:sz="4" w:space="0" w:color="auto"/>
              <w:bottom w:val="single" w:sz="4" w:space="0" w:color="auto"/>
              <w:right w:val="single" w:sz="4" w:space="0" w:color="auto"/>
            </w:tcBorders>
            <w:vAlign w:val="bottom"/>
          </w:tcPr>
          <w:p w:rsidR="002021E0" w:rsidRDefault="009625EF">
            <w:pPr>
              <w:rPr>
                <w:rFonts w:eastAsia="Calibri"/>
                <w:lang w:eastAsia="en-US"/>
              </w:rPr>
            </w:pPr>
            <w:r>
              <w:rPr>
                <w:rFonts w:eastAsia="Calibri"/>
                <w:lang w:eastAsia="en-US"/>
              </w:rPr>
              <w:t>Средний удельный расход тепловой энергии на цели отопления в жилых домах, в том числе в многоквартирных домах, подключенных к системам централизованного теплоснабжения, Гкал/ кв. м в год</w:t>
            </w:r>
          </w:p>
        </w:tc>
        <w:tc>
          <w:tcPr>
            <w:tcW w:w="570"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0,26</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0,25</w:t>
            </w:r>
          </w:p>
        </w:tc>
        <w:tc>
          <w:tcPr>
            <w:tcW w:w="568"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0,20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0,20</w:t>
            </w:r>
          </w:p>
        </w:tc>
        <w:tc>
          <w:tcPr>
            <w:tcW w:w="565" w:type="pct"/>
            <w:tcBorders>
              <w:top w:val="single" w:sz="4" w:space="0" w:color="auto"/>
              <w:left w:val="single" w:sz="4" w:space="0" w:color="auto"/>
              <w:bottom w:val="single" w:sz="4" w:space="0" w:color="auto"/>
              <w:right w:val="single" w:sz="4" w:space="0" w:color="auto"/>
            </w:tcBorders>
            <w:vAlign w:val="center"/>
          </w:tcPr>
          <w:p w:rsidR="002021E0" w:rsidRDefault="009625EF">
            <w:pPr>
              <w:jc w:val="center"/>
              <w:rPr>
                <w:rFonts w:eastAsia="Calibri"/>
                <w:lang w:eastAsia="en-US"/>
              </w:rPr>
            </w:pPr>
            <w:r>
              <w:rPr>
                <w:rFonts w:eastAsia="Calibri"/>
                <w:lang w:eastAsia="en-US"/>
              </w:rPr>
              <w:t>0,20</w:t>
            </w:r>
          </w:p>
        </w:tc>
      </w:tr>
    </w:tbl>
    <w:p w:rsidR="002021E0" w:rsidRDefault="002021E0">
      <w:pPr>
        <w:shd w:val="clear" w:color="auto" w:fill="FFFFFF"/>
        <w:jc w:val="both"/>
      </w:pPr>
    </w:p>
    <w:p w:rsidR="002021E0" w:rsidRDefault="009625EF">
      <w:pPr>
        <w:ind w:firstLine="709"/>
        <w:jc w:val="both"/>
        <w:rPr>
          <w:sz w:val="28"/>
          <w:szCs w:val="28"/>
        </w:rPr>
      </w:pPr>
      <w:r>
        <w:rPr>
          <w:sz w:val="28"/>
          <w:szCs w:val="28"/>
        </w:rPr>
        <w:t>Уровень собираемости платежей за жилищно-коммунальные услуги за 2025 год составил 97,5% от начисленной суммы за жилищно-коммунальные услуги.</w:t>
      </w:r>
    </w:p>
    <w:p w:rsidR="002021E0" w:rsidRDefault="009625EF">
      <w:pPr>
        <w:ind w:firstLine="709"/>
        <w:jc w:val="both"/>
        <w:rPr>
          <w:sz w:val="28"/>
          <w:szCs w:val="28"/>
        </w:rPr>
      </w:pPr>
      <w:r>
        <w:rPr>
          <w:sz w:val="28"/>
          <w:szCs w:val="28"/>
        </w:rPr>
        <w:t xml:space="preserve">В 2025 году на реализацию мероприятий по подготовке к осенне-зимнему периоду направлены финансовые средства в сумме 260,78 млн. рублей, в том числе: 143,4 млн. рублей – средства бюджета Ханты-Мансийского автономного округа – Югры, 15,9 млн. рублей – средства </w:t>
      </w:r>
      <w:r>
        <w:rPr>
          <w:sz w:val="28"/>
          <w:szCs w:val="28"/>
        </w:rPr>
        <w:lastRenderedPageBreak/>
        <w:t>бюджета города Радужный и 101,48 млн. рублей – внебюджетные источники (средства предприятий).</w:t>
      </w:r>
    </w:p>
    <w:p w:rsidR="002021E0" w:rsidRDefault="009625EF" w:rsidP="00997752">
      <w:pPr>
        <w:ind w:firstLine="709"/>
        <w:jc w:val="both"/>
        <w:rPr>
          <w:sz w:val="28"/>
          <w:szCs w:val="28"/>
        </w:rPr>
      </w:pPr>
      <w:proofErr w:type="gramStart"/>
      <w:r>
        <w:rPr>
          <w:sz w:val="28"/>
          <w:szCs w:val="28"/>
        </w:rPr>
        <w:t xml:space="preserve">В рамках государственной программы Ханты-Мансийского автономного округа – Югры </w:t>
      </w:r>
      <w:r w:rsidR="00AD21BE">
        <w:rPr>
          <w:sz w:val="28"/>
          <w:szCs w:val="28"/>
        </w:rPr>
        <w:t>«</w:t>
      </w:r>
      <w:r>
        <w:rPr>
          <w:sz w:val="28"/>
          <w:szCs w:val="28"/>
        </w:rPr>
        <w:t>Строительство</w:t>
      </w:r>
      <w:r w:rsidR="00AD21BE">
        <w:rPr>
          <w:sz w:val="28"/>
          <w:szCs w:val="28"/>
        </w:rPr>
        <w:t>»</w:t>
      </w:r>
      <w:r>
        <w:rPr>
          <w:sz w:val="28"/>
          <w:szCs w:val="28"/>
          <w:vertAlign w:val="superscript"/>
        </w:rPr>
        <w:footnoteReference w:id="5"/>
      </w:r>
      <w:r>
        <w:rPr>
          <w:sz w:val="28"/>
          <w:szCs w:val="28"/>
        </w:rPr>
        <w:t xml:space="preserve">, в целях реализации муниципальной программы города Радужный </w:t>
      </w:r>
      <w:r w:rsidR="00AD21BE">
        <w:rPr>
          <w:sz w:val="28"/>
          <w:szCs w:val="28"/>
        </w:rPr>
        <w:t>«</w:t>
      </w:r>
      <w:r>
        <w:rPr>
          <w:sz w:val="28"/>
          <w:szCs w:val="28"/>
        </w:rPr>
        <w:t>Развитие жилищно-коммунального комплекса и повышение энергетической эффективности в городе Радужный</w:t>
      </w:r>
      <w:r w:rsidR="00AD21BE">
        <w:rPr>
          <w:sz w:val="28"/>
          <w:szCs w:val="28"/>
        </w:rPr>
        <w:t>»</w:t>
      </w:r>
      <w:r>
        <w:rPr>
          <w:sz w:val="28"/>
          <w:szCs w:val="28"/>
          <w:vertAlign w:val="superscript"/>
        </w:rPr>
        <w:footnoteReference w:id="6"/>
      </w:r>
      <w:r>
        <w:rPr>
          <w:sz w:val="28"/>
          <w:szCs w:val="28"/>
        </w:rPr>
        <w:t xml:space="preserve">, выполнены мероприятия на общую сумму 159, 3 млн. рублей, в том числе 143,4 млн. рублей – средства бюджета Ханты-Мансийского автономного округа </w:t>
      </w:r>
      <w:r w:rsidR="00A450A3">
        <w:rPr>
          <w:color w:val="000000"/>
          <w:sz w:val="28"/>
        </w:rPr>
        <w:t>–</w:t>
      </w:r>
      <w:r>
        <w:rPr>
          <w:sz w:val="28"/>
          <w:szCs w:val="28"/>
        </w:rPr>
        <w:t xml:space="preserve"> Югры, 15,9 млн. рублей – средства бюджета города Радужный:</w:t>
      </w:r>
      <w:proofErr w:type="gramEnd"/>
    </w:p>
    <w:p w:rsidR="002021E0" w:rsidRDefault="009625EF" w:rsidP="00997752">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00AD21BE">
        <w:rPr>
          <w:sz w:val="28"/>
          <w:szCs w:val="28"/>
        </w:rPr>
        <w:t>«</w:t>
      </w:r>
      <w:r>
        <w:rPr>
          <w:sz w:val="28"/>
          <w:szCs w:val="28"/>
        </w:rPr>
        <w:t>Капитальный ремонт сетей теплоснабжения от врезки на жил</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оселки СУ-968, МК-148 до жил. поселка СУ-968</w:t>
      </w:r>
      <w:r w:rsidR="00AD21BE">
        <w:rPr>
          <w:sz w:val="28"/>
          <w:szCs w:val="28"/>
        </w:rPr>
        <w:t>»</w:t>
      </w:r>
      <w:r>
        <w:rPr>
          <w:sz w:val="28"/>
          <w:szCs w:val="28"/>
        </w:rPr>
        <w:t xml:space="preserve"> (1620 </w:t>
      </w:r>
      <w:proofErr w:type="spellStart"/>
      <w:r>
        <w:rPr>
          <w:sz w:val="28"/>
          <w:szCs w:val="28"/>
        </w:rPr>
        <w:t>п.м</w:t>
      </w:r>
      <w:proofErr w:type="spellEnd"/>
      <w:r>
        <w:rPr>
          <w:sz w:val="28"/>
          <w:szCs w:val="28"/>
        </w:rPr>
        <w:t>.) (на общую сумму 29,6 млн. рублей, в том числе 26,7 млн. рублей – средства бюджета Ханты-Мансийского автономного округа – Югры, 2,9 млн. рублей – средства бюджета города Радужный);</w:t>
      </w:r>
    </w:p>
    <w:p w:rsidR="002021E0" w:rsidRDefault="00565788" w:rsidP="00565788">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w:t>
      </w:r>
      <w:r w:rsidR="009625EF">
        <w:rPr>
          <w:sz w:val="28"/>
          <w:szCs w:val="28"/>
        </w:rPr>
        <w:t xml:space="preserve"> </w:t>
      </w:r>
      <w:r w:rsidR="00AD21BE">
        <w:rPr>
          <w:sz w:val="28"/>
          <w:szCs w:val="28"/>
        </w:rPr>
        <w:t>«</w:t>
      </w:r>
      <w:r w:rsidR="009625EF">
        <w:rPr>
          <w:sz w:val="28"/>
          <w:szCs w:val="28"/>
        </w:rPr>
        <w:t>Капитальный ремонт участка городской теплотрассы от Задвижки №1 до ТК 1-</w:t>
      </w:r>
      <w:r w:rsidR="000E601E">
        <w:rPr>
          <w:sz w:val="28"/>
          <w:szCs w:val="28"/>
        </w:rPr>
        <w:t xml:space="preserve">1 (2Ду 720 ППУ) по адресу: </w:t>
      </w:r>
      <w:proofErr w:type="gramStart"/>
      <w:r w:rsidR="000E601E">
        <w:rPr>
          <w:sz w:val="28"/>
          <w:szCs w:val="28"/>
        </w:rPr>
        <w:t xml:space="preserve">ХМАО – </w:t>
      </w:r>
      <w:r w:rsidR="009625EF">
        <w:rPr>
          <w:sz w:val="28"/>
          <w:szCs w:val="28"/>
        </w:rPr>
        <w:t>Югра, г. Радужный, район городского рынка</w:t>
      </w:r>
      <w:r w:rsidR="00AD21BE">
        <w:rPr>
          <w:sz w:val="28"/>
          <w:szCs w:val="28"/>
        </w:rPr>
        <w:t>»</w:t>
      </w:r>
      <w:r w:rsidR="009625EF">
        <w:rPr>
          <w:sz w:val="28"/>
          <w:szCs w:val="28"/>
        </w:rPr>
        <w:t xml:space="preserve"> (753,5 </w:t>
      </w:r>
      <w:proofErr w:type="spellStart"/>
      <w:r w:rsidR="009625EF">
        <w:rPr>
          <w:sz w:val="28"/>
          <w:szCs w:val="28"/>
        </w:rPr>
        <w:t>п.м</w:t>
      </w:r>
      <w:proofErr w:type="spellEnd"/>
      <w:r w:rsidR="009625EF">
        <w:rPr>
          <w:sz w:val="28"/>
          <w:szCs w:val="28"/>
        </w:rPr>
        <w:t>.) (на общую сумму 46,7 млн. рублей, в том числе 42,1 млн. рублей – средства бюджета Ханты-Мансийского автономного округа – Югры, 4,7 млн. рублей – средства бюджета города Радужный);</w:t>
      </w:r>
      <w:proofErr w:type="gramEnd"/>
    </w:p>
    <w:p w:rsidR="00565788" w:rsidRDefault="009625EF" w:rsidP="00565788">
      <w:pPr>
        <w:ind w:firstLine="709"/>
        <w:jc w:val="both"/>
        <w:rPr>
          <w:sz w:val="28"/>
          <w:szCs w:val="28"/>
        </w:rPr>
      </w:pPr>
      <w:r>
        <w:rPr>
          <w:sz w:val="28"/>
          <w:szCs w:val="28"/>
        </w:rPr>
        <w:t xml:space="preserve">- </w:t>
      </w:r>
      <w:r w:rsidR="0054469D">
        <w:rPr>
          <w:sz w:val="28"/>
          <w:szCs w:val="28"/>
        </w:rPr>
        <w:t xml:space="preserve">Капитальный ремонт ОПО </w:t>
      </w:r>
      <w:r w:rsidR="00AD21BE">
        <w:rPr>
          <w:sz w:val="28"/>
          <w:szCs w:val="28"/>
        </w:rPr>
        <w:t>«</w:t>
      </w:r>
      <w:r w:rsidR="00565788" w:rsidRPr="00565788">
        <w:rPr>
          <w:sz w:val="28"/>
          <w:szCs w:val="28"/>
        </w:rPr>
        <w:t>Система теплоснабжения г. Радужный</w:t>
      </w:r>
      <w:r w:rsidR="00AD21BE">
        <w:rPr>
          <w:sz w:val="28"/>
          <w:szCs w:val="28"/>
        </w:rPr>
        <w:t>»</w:t>
      </w:r>
      <w:r w:rsidR="00565788" w:rsidRPr="00565788">
        <w:rPr>
          <w:sz w:val="28"/>
          <w:szCs w:val="28"/>
        </w:rPr>
        <w:t xml:space="preserve">, в части ремонта котла № 3 КВ-ГМ-58.2-150, расположенного в котельной КВГМ по адресу: </w:t>
      </w:r>
      <w:proofErr w:type="gramStart"/>
      <w:r w:rsidR="00565788" w:rsidRPr="00565788">
        <w:rPr>
          <w:sz w:val="28"/>
          <w:szCs w:val="28"/>
        </w:rPr>
        <w:t>Тюменск</w:t>
      </w:r>
      <w:r w:rsidR="000E601E">
        <w:rPr>
          <w:sz w:val="28"/>
          <w:szCs w:val="28"/>
        </w:rPr>
        <w:t xml:space="preserve">ая область, Ханты-Мансийский АО – </w:t>
      </w:r>
      <w:r w:rsidR="00565788" w:rsidRPr="00565788">
        <w:rPr>
          <w:sz w:val="28"/>
          <w:szCs w:val="28"/>
        </w:rPr>
        <w:t>Югра, г. Радужный, Северо-западная коммунальная зона, ул. Новая, строение</w:t>
      </w:r>
      <w:r w:rsidR="000E601E">
        <w:rPr>
          <w:sz w:val="28"/>
          <w:szCs w:val="28"/>
        </w:rPr>
        <w:t xml:space="preserve"> 6, корп. 1 (на общую сумму 82,9 млн. рублей, в том числе 74,</w:t>
      </w:r>
      <w:r w:rsidR="00565788" w:rsidRPr="00565788">
        <w:rPr>
          <w:sz w:val="28"/>
          <w:szCs w:val="28"/>
        </w:rPr>
        <w:t>6 млн. рублей – средства бюджета Ханты-Мансийского автономного округа – Югры, 8,3 млн. рублей – средства бюджета города Радужный).</w:t>
      </w:r>
      <w:r w:rsidR="00565788">
        <w:rPr>
          <w:sz w:val="28"/>
          <w:szCs w:val="28"/>
        </w:rPr>
        <w:t xml:space="preserve"> </w:t>
      </w:r>
      <w:proofErr w:type="gramEnd"/>
    </w:p>
    <w:p w:rsidR="002021E0" w:rsidRDefault="009625EF">
      <w:pPr>
        <w:ind w:firstLine="709"/>
        <w:jc w:val="both"/>
        <w:rPr>
          <w:sz w:val="28"/>
          <w:szCs w:val="28"/>
        </w:rPr>
      </w:pPr>
      <w:r>
        <w:rPr>
          <w:sz w:val="28"/>
          <w:szCs w:val="28"/>
        </w:rPr>
        <w:t xml:space="preserve">В городе </w:t>
      </w:r>
      <w:proofErr w:type="gramStart"/>
      <w:r>
        <w:rPr>
          <w:sz w:val="28"/>
          <w:szCs w:val="28"/>
        </w:rPr>
        <w:t>Радужный</w:t>
      </w:r>
      <w:proofErr w:type="gramEnd"/>
      <w:r>
        <w:rPr>
          <w:sz w:val="28"/>
          <w:szCs w:val="28"/>
        </w:rPr>
        <w:t xml:space="preserve"> общая протяженность сетей составляет:</w:t>
      </w:r>
    </w:p>
    <w:p w:rsidR="002021E0" w:rsidRDefault="009625EF">
      <w:pPr>
        <w:ind w:firstLine="709"/>
        <w:jc w:val="both"/>
        <w:rPr>
          <w:sz w:val="28"/>
          <w:szCs w:val="28"/>
        </w:rPr>
      </w:pPr>
      <w:r>
        <w:rPr>
          <w:sz w:val="28"/>
          <w:szCs w:val="28"/>
        </w:rPr>
        <w:t>- тепловые сети – 140,278 км;</w:t>
      </w:r>
    </w:p>
    <w:p w:rsidR="002021E0" w:rsidRDefault="009625EF">
      <w:pPr>
        <w:ind w:firstLine="709"/>
        <w:jc w:val="both"/>
        <w:rPr>
          <w:sz w:val="28"/>
          <w:szCs w:val="28"/>
        </w:rPr>
      </w:pPr>
      <w:r>
        <w:rPr>
          <w:sz w:val="28"/>
          <w:szCs w:val="28"/>
        </w:rPr>
        <w:t>- сети горячего водоснабжения – 51,418 км;</w:t>
      </w:r>
    </w:p>
    <w:p w:rsidR="002021E0" w:rsidRDefault="009625EF">
      <w:pPr>
        <w:ind w:firstLine="709"/>
        <w:jc w:val="both"/>
        <w:rPr>
          <w:sz w:val="28"/>
          <w:szCs w:val="28"/>
        </w:rPr>
      </w:pPr>
      <w:r>
        <w:rPr>
          <w:sz w:val="28"/>
          <w:szCs w:val="28"/>
        </w:rPr>
        <w:t>- сети холодного водоснабжения – 94,73 км;</w:t>
      </w:r>
    </w:p>
    <w:p w:rsidR="002021E0" w:rsidRDefault="009625EF">
      <w:pPr>
        <w:ind w:firstLine="709"/>
        <w:jc w:val="both"/>
        <w:rPr>
          <w:sz w:val="28"/>
          <w:szCs w:val="28"/>
        </w:rPr>
      </w:pPr>
      <w:r>
        <w:rPr>
          <w:sz w:val="28"/>
          <w:szCs w:val="28"/>
        </w:rPr>
        <w:t>- канализационные сети – 54,33 км;</w:t>
      </w:r>
    </w:p>
    <w:p w:rsidR="002021E0" w:rsidRDefault="009625EF">
      <w:pPr>
        <w:ind w:firstLine="709"/>
        <w:jc w:val="both"/>
        <w:rPr>
          <w:sz w:val="28"/>
          <w:szCs w:val="28"/>
        </w:rPr>
      </w:pPr>
      <w:r>
        <w:rPr>
          <w:sz w:val="28"/>
          <w:szCs w:val="28"/>
        </w:rPr>
        <w:t>- сетей электроснабжения – 423 км.</w:t>
      </w:r>
    </w:p>
    <w:p w:rsidR="002021E0" w:rsidRDefault="009625EF" w:rsidP="000E601E">
      <w:pPr>
        <w:tabs>
          <w:tab w:val="left" w:pos="709"/>
        </w:tabs>
        <w:ind w:firstLine="709"/>
        <w:jc w:val="both"/>
        <w:rPr>
          <w:sz w:val="28"/>
          <w:szCs w:val="28"/>
        </w:rPr>
      </w:pPr>
      <w:r>
        <w:rPr>
          <w:sz w:val="28"/>
          <w:szCs w:val="28"/>
        </w:rPr>
        <w:t>В летний период в соответствии с графиком проведены работы:</w:t>
      </w:r>
    </w:p>
    <w:p w:rsidR="002021E0" w:rsidRDefault="009625EF">
      <w:pPr>
        <w:ind w:firstLine="709"/>
        <w:jc w:val="both"/>
        <w:rPr>
          <w:sz w:val="28"/>
          <w:szCs w:val="28"/>
        </w:rPr>
      </w:pPr>
      <w:r>
        <w:rPr>
          <w:sz w:val="28"/>
          <w:szCs w:val="28"/>
        </w:rPr>
        <w:t>- по гидравлическому испытанию магистральных тепловых сетей;</w:t>
      </w:r>
    </w:p>
    <w:p w:rsidR="002021E0" w:rsidRDefault="009625EF">
      <w:pPr>
        <w:ind w:firstLine="709"/>
        <w:jc w:val="both"/>
        <w:rPr>
          <w:sz w:val="28"/>
          <w:szCs w:val="28"/>
        </w:rPr>
      </w:pPr>
      <w:r>
        <w:rPr>
          <w:sz w:val="28"/>
          <w:szCs w:val="28"/>
        </w:rPr>
        <w:t>- по замене ветхих сетей с применением новых технологий и современных материалов;</w:t>
      </w:r>
    </w:p>
    <w:p w:rsidR="002021E0" w:rsidRDefault="009625EF">
      <w:pPr>
        <w:ind w:firstLine="709"/>
        <w:jc w:val="both"/>
        <w:rPr>
          <w:color w:val="000000" w:themeColor="text1"/>
          <w:sz w:val="28"/>
          <w:szCs w:val="28"/>
        </w:rPr>
      </w:pPr>
      <w:r>
        <w:rPr>
          <w:sz w:val="28"/>
          <w:szCs w:val="28"/>
        </w:rPr>
        <w:t xml:space="preserve">- </w:t>
      </w:r>
      <w:r>
        <w:rPr>
          <w:color w:val="000000" w:themeColor="text1"/>
          <w:sz w:val="28"/>
          <w:szCs w:val="28"/>
        </w:rPr>
        <w:t>заменено ветхих сетей теплоснабжения (в двухтрубном исполнении) протяженностью 2,146 км, из них за счет бюджетных ассигнований заменено 1,187 км;</w:t>
      </w:r>
    </w:p>
    <w:p w:rsidR="002021E0" w:rsidRDefault="009625EF" w:rsidP="000E601E">
      <w:pPr>
        <w:tabs>
          <w:tab w:val="left" w:pos="709"/>
        </w:tabs>
        <w:ind w:firstLine="709"/>
        <w:jc w:val="both"/>
        <w:rPr>
          <w:color w:val="000000" w:themeColor="text1"/>
          <w:sz w:val="28"/>
          <w:szCs w:val="28"/>
        </w:rPr>
      </w:pPr>
      <w:r>
        <w:rPr>
          <w:color w:val="000000" w:themeColor="text1"/>
          <w:sz w:val="28"/>
          <w:szCs w:val="28"/>
        </w:rPr>
        <w:lastRenderedPageBreak/>
        <w:t>- заменено ветхих сетей горячего водоснабжения (в двухтрубном исполнении) общей протяженностью 0,967 км за счет собственных сре</w:t>
      </w:r>
      <w:proofErr w:type="gramStart"/>
      <w:r>
        <w:rPr>
          <w:color w:val="000000" w:themeColor="text1"/>
          <w:sz w:val="28"/>
          <w:szCs w:val="28"/>
        </w:rPr>
        <w:t>дств пр</w:t>
      </w:r>
      <w:proofErr w:type="gramEnd"/>
      <w:r>
        <w:rPr>
          <w:color w:val="000000" w:themeColor="text1"/>
          <w:sz w:val="28"/>
          <w:szCs w:val="28"/>
        </w:rPr>
        <w:t>едприятия;</w:t>
      </w:r>
    </w:p>
    <w:p w:rsidR="002021E0" w:rsidRDefault="009625EF">
      <w:pPr>
        <w:ind w:firstLine="709"/>
        <w:jc w:val="both"/>
        <w:rPr>
          <w:color w:val="000000" w:themeColor="text1"/>
          <w:sz w:val="28"/>
          <w:szCs w:val="28"/>
        </w:rPr>
      </w:pPr>
      <w:r>
        <w:rPr>
          <w:color w:val="000000" w:themeColor="text1"/>
          <w:sz w:val="28"/>
          <w:szCs w:val="28"/>
        </w:rPr>
        <w:t>- заменено 1,421 км ветхих сетей холодного водоснабжения, за счет собственных сре</w:t>
      </w:r>
      <w:proofErr w:type="gramStart"/>
      <w:r>
        <w:rPr>
          <w:color w:val="000000" w:themeColor="text1"/>
          <w:sz w:val="28"/>
          <w:szCs w:val="28"/>
        </w:rPr>
        <w:t>дств пр</w:t>
      </w:r>
      <w:proofErr w:type="gramEnd"/>
      <w:r>
        <w:rPr>
          <w:color w:val="000000" w:themeColor="text1"/>
          <w:sz w:val="28"/>
          <w:szCs w:val="28"/>
        </w:rPr>
        <w:t>едприятия;</w:t>
      </w:r>
    </w:p>
    <w:p w:rsidR="002021E0" w:rsidRDefault="009625EF">
      <w:pPr>
        <w:ind w:firstLine="709"/>
        <w:jc w:val="both"/>
        <w:rPr>
          <w:sz w:val="28"/>
          <w:szCs w:val="28"/>
        </w:rPr>
      </w:pPr>
      <w:r>
        <w:rPr>
          <w:color w:val="000000" w:themeColor="text1"/>
          <w:sz w:val="28"/>
          <w:szCs w:val="28"/>
        </w:rPr>
        <w:t>- подготовлены 4 котельные город</w:t>
      </w:r>
      <w:r>
        <w:rPr>
          <w:sz w:val="28"/>
          <w:szCs w:val="28"/>
        </w:rPr>
        <w:t>а, 11 ЦТП, 95,85 км тепловых сетей и сетей горячего водоснабжения, 3 водозабора, 3 водоочистных сооружения, 2 канализационных очистных сооружения, 94,73 км водопроводных сетей, 54,33 км сетей канализации;</w:t>
      </w:r>
    </w:p>
    <w:p w:rsidR="002021E0" w:rsidRDefault="009625EF">
      <w:pPr>
        <w:ind w:firstLine="709"/>
        <w:jc w:val="both"/>
        <w:rPr>
          <w:sz w:val="28"/>
          <w:szCs w:val="28"/>
        </w:rPr>
      </w:pPr>
      <w:proofErr w:type="gramStart"/>
      <w:r>
        <w:rPr>
          <w:sz w:val="28"/>
          <w:szCs w:val="28"/>
        </w:rPr>
        <w:t>- проведены работы по жилому фонду (выполнена промывка и гидравлическое испытание трубопроводов, гидроизоляция холодного и горячего водоснабжения, отремонтировано 10 металлических дверей, установлено 50 доводчиков.</w:t>
      </w:r>
      <w:proofErr w:type="gramEnd"/>
    </w:p>
    <w:p w:rsidR="002021E0" w:rsidRDefault="009625EF">
      <w:pPr>
        <w:ind w:firstLine="709"/>
        <w:jc w:val="both"/>
        <w:rPr>
          <w:sz w:val="28"/>
          <w:szCs w:val="28"/>
        </w:rPr>
      </w:pPr>
      <w:r>
        <w:rPr>
          <w:sz w:val="28"/>
          <w:szCs w:val="28"/>
        </w:rPr>
        <w:t>Намеченные мероприятия по подготовке объектов к зиме выполнены своевременно, в полном объеме, что позволило начать отопительный сезон в установленные сроки, без сбоев (с 1 сентября 2024 года – для объектов социальной сферы, с 15 сентября – для жилого фонда).</w:t>
      </w:r>
    </w:p>
    <w:p w:rsidR="002021E0" w:rsidRDefault="002021E0">
      <w:pPr>
        <w:ind w:firstLine="709"/>
        <w:jc w:val="both"/>
        <w:rPr>
          <w:sz w:val="28"/>
          <w:szCs w:val="28"/>
        </w:rPr>
      </w:pPr>
    </w:p>
    <w:p w:rsidR="002021E0" w:rsidRDefault="009625EF">
      <w:pPr>
        <w:ind w:firstLine="709"/>
        <w:jc w:val="right"/>
        <w:rPr>
          <w:sz w:val="28"/>
          <w:szCs w:val="28"/>
        </w:rPr>
      </w:pPr>
      <w:r>
        <w:rPr>
          <w:sz w:val="28"/>
          <w:szCs w:val="28"/>
        </w:rPr>
        <w:t>Таблица 2</w:t>
      </w:r>
      <w:r w:rsidR="007C51C4">
        <w:rPr>
          <w:sz w:val="28"/>
          <w:szCs w:val="28"/>
        </w:rPr>
        <w:t>4</w:t>
      </w:r>
      <w:r>
        <w:rPr>
          <w:sz w:val="28"/>
          <w:szCs w:val="28"/>
        </w:rPr>
        <w:t xml:space="preserve"> </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8"/>
        <w:gridCol w:w="1134"/>
        <w:gridCol w:w="992"/>
        <w:gridCol w:w="992"/>
        <w:gridCol w:w="993"/>
        <w:gridCol w:w="985"/>
      </w:tblGrid>
      <w:tr w:rsidR="002021E0">
        <w:trPr>
          <w:trHeight w:val="516"/>
        </w:trPr>
        <w:tc>
          <w:tcPr>
            <w:tcW w:w="4268" w:type="dxa"/>
            <w:shd w:val="clear" w:color="auto" w:fill="auto"/>
            <w:noWrap/>
            <w:tcMar>
              <w:top w:w="15" w:type="dxa"/>
              <w:left w:w="15" w:type="dxa"/>
              <w:bottom w:w="0" w:type="dxa"/>
              <w:right w:w="15" w:type="dxa"/>
            </w:tcMar>
            <w:vAlign w:val="center"/>
          </w:tcPr>
          <w:p w:rsidR="002021E0" w:rsidRDefault="009625EF">
            <w:pPr>
              <w:jc w:val="center"/>
            </w:pPr>
            <w:r>
              <w:t>Наименование мероприятия</w:t>
            </w:r>
          </w:p>
        </w:tc>
        <w:tc>
          <w:tcPr>
            <w:tcW w:w="1134" w:type="dxa"/>
            <w:shd w:val="clear" w:color="auto" w:fill="auto"/>
            <w:noWrap/>
            <w:tcMar>
              <w:top w:w="15" w:type="dxa"/>
              <w:left w:w="15" w:type="dxa"/>
              <w:bottom w:w="0" w:type="dxa"/>
              <w:right w:w="15" w:type="dxa"/>
            </w:tcMar>
            <w:vAlign w:val="center"/>
          </w:tcPr>
          <w:p w:rsidR="002021E0" w:rsidRDefault="009625EF">
            <w:pPr>
              <w:jc w:val="center"/>
            </w:pPr>
            <w:r>
              <w:t>2021 год</w:t>
            </w:r>
          </w:p>
        </w:tc>
        <w:tc>
          <w:tcPr>
            <w:tcW w:w="992" w:type="dxa"/>
            <w:shd w:val="clear" w:color="auto" w:fill="auto"/>
            <w:noWrap/>
            <w:tcMar>
              <w:top w:w="15" w:type="dxa"/>
              <w:left w:w="15" w:type="dxa"/>
              <w:bottom w:w="0" w:type="dxa"/>
              <w:right w:w="15" w:type="dxa"/>
            </w:tcMar>
            <w:vAlign w:val="center"/>
          </w:tcPr>
          <w:p w:rsidR="002021E0" w:rsidRDefault="009625EF">
            <w:pPr>
              <w:jc w:val="center"/>
            </w:pPr>
            <w:r>
              <w:t>2022 год</w:t>
            </w:r>
          </w:p>
        </w:tc>
        <w:tc>
          <w:tcPr>
            <w:tcW w:w="992" w:type="dxa"/>
            <w:shd w:val="clear" w:color="auto" w:fill="auto"/>
            <w:noWrap/>
            <w:tcMar>
              <w:top w:w="15" w:type="dxa"/>
              <w:left w:w="15" w:type="dxa"/>
              <w:bottom w:w="0" w:type="dxa"/>
              <w:right w:w="15" w:type="dxa"/>
            </w:tcMar>
            <w:vAlign w:val="center"/>
          </w:tcPr>
          <w:p w:rsidR="002021E0" w:rsidRDefault="009625EF">
            <w:pPr>
              <w:jc w:val="center"/>
            </w:pPr>
            <w:r>
              <w:t>2023 год</w:t>
            </w:r>
          </w:p>
        </w:tc>
        <w:tc>
          <w:tcPr>
            <w:tcW w:w="993" w:type="dxa"/>
            <w:shd w:val="clear" w:color="auto" w:fill="auto"/>
            <w:noWrap/>
            <w:tcMar>
              <w:top w:w="15" w:type="dxa"/>
              <w:left w:w="15" w:type="dxa"/>
              <w:bottom w:w="0" w:type="dxa"/>
              <w:right w:w="15" w:type="dxa"/>
            </w:tcMar>
            <w:vAlign w:val="center"/>
          </w:tcPr>
          <w:p w:rsidR="002021E0" w:rsidRDefault="009625EF">
            <w:pPr>
              <w:jc w:val="center"/>
            </w:pPr>
            <w:r>
              <w:t>2024 год</w:t>
            </w:r>
          </w:p>
        </w:tc>
        <w:tc>
          <w:tcPr>
            <w:tcW w:w="985" w:type="dxa"/>
            <w:shd w:val="clear" w:color="auto" w:fill="auto"/>
            <w:noWrap/>
            <w:tcMar>
              <w:top w:w="15" w:type="dxa"/>
              <w:left w:w="15" w:type="dxa"/>
              <w:bottom w:w="0" w:type="dxa"/>
              <w:right w:w="15" w:type="dxa"/>
            </w:tcMar>
            <w:vAlign w:val="center"/>
          </w:tcPr>
          <w:p w:rsidR="002021E0" w:rsidRDefault="009625EF">
            <w:pPr>
              <w:jc w:val="center"/>
            </w:pPr>
            <w:r>
              <w:t>2025год</w:t>
            </w:r>
          </w:p>
        </w:tc>
      </w:tr>
      <w:tr w:rsidR="002021E0">
        <w:trPr>
          <w:trHeight w:val="300"/>
        </w:trPr>
        <w:tc>
          <w:tcPr>
            <w:tcW w:w="4268" w:type="dxa"/>
            <w:shd w:val="clear" w:color="auto" w:fill="auto"/>
            <w:noWrap/>
            <w:tcMar>
              <w:top w:w="15" w:type="dxa"/>
              <w:left w:w="15" w:type="dxa"/>
              <w:bottom w:w="0" w:type="dxa"/>
              <w:right w:w="15" w:type="dxa"/>
            </w:tcMar>
            <w:vAlign w:val="center"/>
          </w:tcPr>
          <w:p w:rsidR="002021E0" w:rsidRDefault="009625EF">
            <w:pPr>
              <w:rPr>
                <w:sz w:val="22"/>
                <w:szCs w:val="22"/>
              </w:rPr>
            </w:pPr>
            <w:r>
              <w:rPr>
                <w:sz w:val="22"/>
                <w:szCs w:val="22"/>
              </w:rPr>
              <w:t>Замена ветхих сетей теплоснабжения (</w:t>
            </w:r>
            <w:proofErr w:type="gramStart"/>
            <w:r>
              <w:rPr>
                <w:sz w:val="22"/>
                <w:szCs w:val="22"/>
              </w:rPr>
              <w:t>км</w:t>
            </w:r>
            <w:proofErr w:type="gramEnd"/>
            <w:r>
              <w:rPr>
                <w:sz w:val="22"/>
                <w:szCs w:val="22"/>
              </w:rPr>
              <w:t xml:space="preserve">) </w:t>
            </w:r>
          </w:p>
        </w:tc>
        <w:tc>
          <w:tcPr>
            <w:tcW w:w="1134" w:type="dxa"/>
            <w:shd w:val="clear" w:color="auto" w:fill="auto"/>
            <w:noWrap/>
            <w:tcMar>
              <w:top w:w="15" w:type="dxa"/>
              <w:left w:w="15" w:type="dxa"/>
              <w:bottom w:w="0" w:type="dxa"/>
              <w:right w:w="15" w:type="dxa"/>
            </w:tcMar>
            <w:vAlign w:val="center"/>
          </w:tcPr>
          <w:p w:rsidR="002021E0" w:rsidRDefault="009625EF">
            <w:pPr>
              <w:jc w:val="center"/>
            </w:pPr>
            <w:r>
              <w:t>6,26</w:t>
            </w:r>
          </w:p>
        </w:tc>
        <w:tc>
          <w:tcPr>
            <w:tcW w:w="992" w:type="dxa"/>
            <w:shd w:val="clear" w:color="auto" w:fill="auto"/>
            <w:noWrap/>
            <w:tcMar>
              <w:top w:w="15" w:type="dxa"/>
              <w:left w:w="15" w:type="dxa"/>
              <w:bottom w:w="0" w:type="dxa"/>
              <w:right w:w="15" w:type="dxa"/>
            </w:tcMar>
            <w:vAlign w:val="center"/>
          </w:tcPr>
          <w:p w:rsidR="002021E0" w:rsidRDefault="009625EF">
            <w:pPr>
              <w:jc w:val="center"/>
            </w:pPr>
            <w:r>
              <w:t>3,42</w:t>
            </w:r>
          </w:p>
        </w:tc>
        <w:tc>
          <w:tcPr>
            <w:tcW w:w="992" w:type="dxa"/>
            <w:shd w:val="clear" w:color="auto" w:fill="auto"/>
            <w:noWrap/>
            <w:tcMar>
              <w:top w:w="15" w:type="dxa"/>
              <w:left w:w="15" w:type="dxa"/>
              <w:bottom w:w="0" w:type="dxa"/>
              <w:right w:w="15" w:type="dxa"/>
            </w:tcMar>
            <w:vAlign w:val="center"/>
          </w:tcPr>
          <w:p w:rsidR="002021E0" w:rsidRDefault="009625EF">
            <w:pPr>
              <w:jc w:val="center"/>
            </w:pPr>
            <w:r>
              <w:t>3,98</w:t>
            </w:r>
          </w:p>
        </w:tc>
        <w:tc>
          <w:tcPr>
            <w:tcW w:w="993" w:type="dxa"/>
            <w:shd w:val="clear" w:color="auto" w:fill="auto"/>
            <w:noWrap/>
            <w:tcMar>
              <w:top w:w="15" w:type="dxa"/>
              <w:left w:w="15" w:type="dxa"/>
              <w:bottom w:w="0" w:type="dxa"/>
              <w:right w:w="15" w:type="dxa"/>
            </w:tcMar>
            <w:vAlign w:val="center"/>
          </w:tcPr>
          <w:p w:rsidR="002021E0" w:rsidRDefault="009625EF">
            <w:pPr>
              <w:jc w:val="center"/>
            </w:pPr>
            <w:r>
              <w:t>3,71</w:t>
            </w:r>
          </w:p>
        </w:tc>
        <w:tc>
          <w:tcPr>
            <w:tcW w:w="985" w:type="dxa"/>
            <w:shd w:val="clear" w:color="auto" w:fill="auto"/>
            <w:noWrap/>
            <w:tcMar>
              <w:top w:w="15" w:type="dxa"/>
              <w:left w:w="15" w:type="dxa"/>
              <w:bottom w:w="0" w:type="dxa"/>
              <w:right w:w="15" w:type="dxa"/>
            </w:tcMar>
            <w:vAlign w:val="center"/>
          </w:tcPr>
          <w:p w:rsidR="002021E0" w:rsidRDefault="009625EF">
            <w:pPr>
              <w:jc w:val="center"/>
            </w:pPr>
            <w:r>
              <w:t>2,146</w:t>
            </w:r>
          </w:p>
        </w:tc>
      </w:tr>
      <w:tr w:rsidR="002021E0">
        <w:trPr>
          <w:trHeight w:val="300"/>
        </w:trPr>
        <w:tc>
          <w:tcPr>
            <w:tcW w:w="4268" w:type="dxa"/>
            <w:shd w:val="clear" w:color="auto" w:fill="auto"/>
            <w:noWrap/>
            <w:tcMar>
              <w:top w:w="15" w:type="dxa"/>
              <w:left w:w="15" w:type="dxa"/>
              <w:bottom w:w="0" w:type="dxa"/>
              <w:right w:w="15" w:type="dxa"/>
            </w:tcMar>
            <w:vAlign w:val="center"/>
          </w:tcPr>
          <w:p w:rsidR="002021E0" w:rsidRDefault="009625EF">
            <w:pPr>
              <w:rPr>
                <w:sz w:val="22"/>
                <w:szCs w:val="22"/>
              </w:rPr>
            </w:pPr>
            <w:r>
              <w:rPr>
                <w:sz w:val="22"/>
                <w:szCs w:val="22"/>
              </w:rPr>
              <w:t>Замена сетей горячего водоснабжения (</w:t>
            </w:r>
            <w:proofErr w:type="gramStart"/>
            <w:r>
              <w:rPr>
                <w:sz w:val="22"/>
                <w:szCs w:val="22"/>
              </w:rPr>
              <w:t>км</w:t>
            </w:r>
            <w:proofErr w:type="gramEnd"/>
            <w:r>
              <w:rPr>
                <w:sz w:val="22"/>
                <w:szCs w:val="22"/>
              </w:rPr>
              <w:t>)</w:t>
            </w:r>
          </w:p>
        </w:tc>
        <w:tc>
          <w:tcPr>
            <w:tcW w:w="1134" w:type="dxa"/>
            <w:shd w:val="clear" w:color="auto" w:fill="auto"/>
            <w:noWrap/>
            <w:tcMar>
              <w:top w:w="15" w:type="dxa"/>
              <w:left w:w="15" w:type="dxa"/>
              <w:bottom w:w="0" w:type="dxa"/>
              <w:right w:w="15" w:type="dxa"/>
            </w:tcMar>
            <w:vAlign w:val="center"/>
          </w:tcPr>
          <w:p w:rsidR="002021E0" w:rsidRDefault="009625EF">
            <w:pPr>
              <w:jc w:val="center"/>
            </w:pPr>
            <w:r>
              <w:t>2,05</w:t>
            </w:r>
          </w:p>
        </w:tc>
        <w:tc>
          <w:tcPr>
            <w:tcW w:w="992" w:type="dxa"/>
            <w:shd w:val="clear" w:color="auto" w:fill="auto"/>
            <w:noWrap/>
            <w:tcMar>
              <w:top w:w="15" w:type="dxa"/>
              <w:left w:w="15" w:type="dxa"/>
              <w:bottom w:w="0" w:type="dxa"/>
              <w:right w:w="15" w:type="dxa"/>
            </w:tcMar>
            <w:vAlign w:val="center"/>
          </w:tcPr>
          <w:p w:rsidR="002021E0" w:rsidRDefault="009625EF">
            <w:pPr>
              <w:jc w:val="center"/>
            </w:pPr>
            <w:r>
              <w:t>0,88</w:t>
            </w:r>
          </w:p>
        </w:tc>
        <w:tc>
          <w:tcPr>
            <w:tcW w:w="992" w:type="dxa"/>
            <w:shd w:val="clear" w:color="auto" w:fill="auto"/>
            <w:noWrap/>
            <w:tcMar>
              <w:top w:w="15" w:type="dxa"/>
              <w:left w:w="15" w:type="dxa"/>
              <w:bottom w:w="0" w:type="dxa"/>
              <w:right w:w="15" w:type="dxa"/>
            </w:tcMar>
            <w:vAlign w:val="center"/>
          </w:tcPr>
          <w:p w:rsidR="002021E0" w:rsidRDefault="009625EF">
            <w:pPr>
              <w:jc w:val="center"/>
            </w:pPr>
            <w:r>
              <w:t>1,06</w:t>
            </w:r>
          </w:p>
        </w:tc>
        <w:tc>
          <w:tcPr>
            <w:tcW w:w="993" w:type="dxa"/>
            <w:shd w:val="clear" w:color="auto" w:fill="auto"/>
            <w:noWrap/>
            <w:tcMar>
              <w:top w:w="15" w:type="dxa"/>
              <w:left w:w="15" w:type="dxa"/>
              <w:bottom w:w="0" w:type="dxa"/>
              <w:right w:w="15" w:type="dxa"/>
            </w:tcMar>
            <w:vAlign w:val="center"/>
          </w:tcPr>
          <w:p w:rsidR="002021E0" w:rsidRDefault="009625EF">
            <w:pPr>
              <w:jc w:val="center"/>
            </w:pPr>
            <w:r>
              <w:t>1,21</w:t>
            </w:r>
          </w:p>
        </w:tc>
        <w:tc>
          <w:tcPr>
            <w:tcW w:w="985" w:type="dxa"/>
            <w:shd w:val="clear" w:color="auto" w:fill="auto"/>
            <w:noWrap/>
            <w:tcMar>
              <w:top w:w="15" w:type="dxa"/>
              <w:left w:w="15" w:type="dxa"/>
              <w:bottom w:w="0" w:type="dxa"/>
              <w:right w:w="15" w:type="dxa"/>
            </w:tcMar>
            <w:vAlign w:val="center"/>
          </w:tcPr>
          <w:p w:rsidR="002021E0" w:rsidRDefault="009625EF">
            <w:pPr>
              <w:jc w:val="center"/>
            </w:pPr>
            <w:r>
              <w:t>0,967</w:t>
            </w:r>
          </w:p>
        </w:tc>
      </w:tr>
      <w:tr w:rsidR="002021E0">
        <w:trPr>
          <w:trHeight w:val="300"/>
        </w:trPr>
        <w:tc>
          <w:tcPr>
            <w:tcW w:w="4268" w:type="dxa"/>
            <w:shd w:val="clear" w:color="auto" w:fill="auto"/>
            <w:noWrap/>
            <w:tcMar>
              <w:top w:w="15" w:type="dxa"/>
              <w:left w:w="15" w:type="dxa"/>
              <w:bottom w:w="0" w:type="dxa"/>
              <w:right w:w="15" w:type="dxa"/>
            </w:tcMar>
            <w:vAlign w:val="center"/>
          </w:tcPr>
          <w:p w:rsidR="002021E0" w:rsidRDefault="009625EF">
            <w:pPr>
              <w:rPr>
                <w:sz w:val="22"/>
                <w:szCs w:val="22"/>
              </w:rPr>
            </w:pPr>
            <w:r>
              <w:rPr>
                <w:sz w:val="22"/>
                <w:szCs w:val="22"/>
              </w:rPr>
              <w:t>Замена сетей холодного водоснабжения (</w:t>
            </w:r>
            <w:proofErr w:type="gramStart"/>
            <w:r>
              <w:rPr>
                <w:sz w:val="22"/>
                <w:szCs w:val="22"/>
              </w:rPr>
              <w:t>км</w:t>
            </w:r>
            <w:proofErr w:type="gramEnd"/>
            <w:r>
              <w:rPr>
                <w:sz w:val="22"/>
                <w:szCs w:val="22"/>
              </w:rPr>
              <w:t>)</w:t>
            </w:r>
          </w:p>
        </w:tc>
        <w:tc>
          <w:tcPr>
            <w:tcW w:w="1134" w:type="dxa"/>
            <w:shd w:val="clear" w:color="auto" w:fill="auto"/>
            <w:noWrap/>
            <w:tcMar>
              <w:top w:w="15" w:type="dxa"/>
              <w:left w:w="15" w:type="dxa"/>
              <w:bottom w:w="0" w:type="dxa"/>
              <w:right w:w="15" w:type="dxa"/>
            </w:tcMar>
            <w:vAlign w:val="center"/>
          </w:tcPr>
          <w:p w:rsidR="002021E0" w:rsidRDefault="009625EF">
            <w:pPr>
              <w:jc w:val="center"/>
            </w:pPr>
            <w:r>
              <w:t>1,45</w:t>
            </w:r>
          </w:p>
        </w:tc>
        <w:tc>
          <w:tcPr>
            <w:tcW w:w="992" w:type="dxa"/>
            <w:shd w:val="clear" w:color="auto" w:fill="auto"/>
            <w:noWrap/>
            <w:tcMar>
              <w:top w:w="15" w:type="dxa"/>
              <w:left w:w="15" w:type="dxa"/>
              <w:bottom w:w="0" w:type="dxa"/>
              <w:right w:w="15" w:type="dxa"/>
            </w:tcMar>
            <w:vAlign w:val="center"/>
          </w:tcPr>
          <w:p w:rsidR="002021E0" w:rsidRDefault="009625EF">
            <w:pPr>
              <w:jc w:val="center"/>
            </w:pPr>
            <w:r>
              <w:t>1,07</w:t>
            </w:r>
          </w:p>
        </w:tc>
        <w:tc>
          <w:tcPr>
            <w:tcW w:w="992" w:type="dxa"/>
            <w:shd w:val="clear" w:color="auto" w:fill="auto"/>
            <w:noWrap/>
            <w:tcMar>
              <w:top w:w="15" w:type="dxa"/>
              <w:left w:w="15" w:type="dxa"/>
              <w:bottom w:w="0" w:type="dxa"/>
              <w:right w:w="15" w:type="dxa"/>
            </w:tcMar>
            <w:vAlign w:val="center"/>
          </w:tcPr>
          <w:p w:rsidR="002021E0" w:rsidRDefault="009625EF">
            <w:pPr>
              <w:jc w:val="center"/>
            </w:pPr>
            <w:r>
              <w:t>0,96</w:t>
            </w:r>
          </w:p>
        </w:tc>
        <w:tc>
          <w:tcPr>
            <w:tcW w:w="993" w:type="dxa"/>
            <w:shd w:val="clear" w:color="auto" w:fill="auto"/>
            <w:noWrap/>
            <w:tcMar>
              <w:top w:w="15" w:type="dxa"/>
              <w:left w:w="15" w:type="dxa"/>
              <w:bottom w:w="0" w:type="dxa"/>
              <w:right w:w="15" w:type="dxa"/>
            </w:tcMar>
            <w:vAlign w:val="center"/>
          </w:tcPr>
          <w:p w:rsidR="002021E0" w:rsidRDefault="009625EF">
            <w:pPr>
              <w:jc w:val="center"/>
            </w:pPr>
            <w:r>
              <w:t>2,09</w:t>
            </w:r>
          </w:p>
        </w:tc>
        <w:tc>
          <w:tcPr>
            <w:tcW w:w="985" w:type="dxa"/>
            <w:shd w:val="clear" w:color="auto" w:fill="auto"/>
            <w:noWrap/>
            <w:tcMar>
              <w:top w:w="15" w:type="dxa"/>
              <w:left w:w="15" w:type="dxa"/>
              <w:bottom w:w="0" w:type="dxa"/>
              <w:right w:w="15" w:type="dxa"/>
            </w:tcMar>
            <w:vAlign w:val="center"/>
          </w:tcPr>
          <w:p w:rsidR="002021E0" w:rsidRDefault="009625EF">
            <w:pPr>
              <w:jc w:val="center"/>
            </w:pPr>
            <w:r>
              <w:t>1,421</w:t>
            </w:r>
          </w:p>
        </w:tc>
      </w:tr>
    </w:tbl>
    <w:p w:rsidR="002021E0" w:rsidRDefault="002021E0">
      <w:pPr>
        <w:ind w:firstLine="709"/>
        <w:jc w:val="both"/>
        <w:rPr>
          <w:sz w:val="28"/>
          <w:szCs w:val="28"/>
        </w:rPr>
      </w:pPr>
    </w:p>
    <w:p w:rsidR="002021E0" w:rsidRDefault="009625EF" w:rsidP="000E601E">
      <w:pPr>
        <w:tabs>
          <w:tab w:val="left" w:pos="709"/>
        </w:tabs>
        <w:ind w:firstLine="709"/>
        <w:jc w:val="both"/>
        <w:rPr>
          <w:sz w:val="28"/>
          <w:szCs w:val="28"/>
        </w:rPr>
      </w:pPr>
      <w:r>
        <w:rPr>
          <w:sz w:val="28"/>
          <w:szCs w:val="28"/>
        </w:rPr>
        <w:t xml:space="preserve">В соответствии с планом реализации окружной программы Югорским фондом капитального ремонта многоквартирных домов в 2025 году в городе </w:t>
      </w:r>
      <w:proofErr w:type="gramStart"/>
      <w:r>
        <w:rPr>
          <w:sz w:val="28"/>
          <w:szCs w:val="28"/>
        </w:rPr>
        <w:t>Радужный</w:t>
      </w:r>
      <w:proofErr w:type="gramEnd"/>
      <w:r>
        <w:rPr>
          <w:sz w:val="28"/>
          <w:szCs w:val="28"/>
        </w:rPr>
        <w:t xml:space="preserve"> в рамках окружной программы Югорского фонда капитального ремонта многоквартирных домов запланированы работы в 4 домах на общую сумму 26,5 млн</w:t>
      </w:r>
      <w:r w:rsidR="00A450A3">
        <w:rPr>
          <w:sz w:val="28"/>
          <w:szCs w:val="28"/>
        </w:rPr>
        <w:t>.</w:t>
      </w:r>
      <w:r>
        <w:rPr>
          <w:sz w:val="28"/>
          <w:szCs w:val="28"/>
        </w:rPr>
        <w:t xml:space="preserve"> рублей. Основные виды работ включают:</w:t>
      </w:r>
    </w:p>
    <w:p w:rsidR="002021E0" w:rsidRDefault="009625EF">
      <w:pPr>
        <w:ind w:firstLine="709"/>
        <w:jc w:val="both"/>
        <w:rPr>
          <w:sz w:val="28"/>
          <w:szCs w:val="28"/>
        </w:rPr>
      </w:pPr>
      <w:r>
        <w:rPr>
          <w:sz w:val="28"/>
          <w:szCs w:val="28"/>
        </w:rPr>
        <w:t>Обновление подвальных помещений — во всех 4 домах.</w:t>
      </w:r>
    </w:p>
    <w:p w:rsidR="002021E0" w:rsidRDefault="009625EF">
      <w:pPr>
        <w:ind w:firstLine="709"/>
        <w:jc w:val="both"/>
        <w:rPr>
          <w:sz w:val="28"/>
          <w:szCs w:val="28"/>
        </w:rPr>
      </w:pPr>
      <w:r>
        <w:rPr>
          <w:sz w:val="28"/>
          <w:szCs w:val="28"/>
        </w:rPr>
        <w:t>Замена систем холодного в</w:t>
      </w:r>
      <w:r w:rsidR="000E601E">
        <w:rPr>
          <w:sz w:val="28"/>
          <w:szCs w:val="28"/>
        </w:rPr>
        <w:t xml:space="preserve">одоснабжения и теплоснабжения – </w:t>
      </w:r>
      <w:r>
        <w:rPr>
          <w:sz w:val="28"/>
          <w:szCs w:val="28"/>
        </w:rPr>
        <w:t>в 2 домах.</w:t>
      </w:r>
    </w:p>
    <w:p w:rsidR="000E601E" w:rsidRDefault="000E601E">
      <w:pPr>
        <w:ind w:firstLine="709"/>
        <w:jc w:val="right"/>
        <w:rPr>
          <w:sz w:val="28"/>
          <w:szCs w:val="28"/>
        </w:rPr>
      </w:pPr>
    </w:p>
    <w:p w:rsidR="002021E0" w:rsidRDefault="009625EF">
      <w:pPr>
        <w:ind w:firstLine="709"/>
        <w:jc w:val="right"/>
        <w:rPr>
          <w:sz w:val="28"/>
          <w:szCs w:val="28"/>
        </w:rPr>
      </w:pPr>
      <w:r>
        <w:rPr>
          <w:sz w:val="28"/>
          <w:szCs w:val="28"/>
        </w:rPr>
        <w:t>Таблица 2</w:t>
      </w:r>
      <w:r w:rsidR="007C51C4">
        <w:rPr>
          <w:sz w:val="28"/>
          <w:szCs w:val="28"/>
        </w:rPr>
        <w:t>5</w:t>
      </w:r>
    </w:p>
    <w:tbl>
      <w:tblPr>
        <w:tblW w:w="5000" w:type="pct"/>
        <w:tblLayout w:type="fixed"/>
        <w:tblLook w:val="04A0" w:firstRow="1" w:lastRow="0" w:firstColumn="1" w:lastColumn="0" w:noHBand="0" w:noVBand="1"/>
      </w:tblPr>
      <w:tblGrid>
        <w:gridCol w:w="987"/>
        <w:gridCol w:w="4012"/>
        <w:gridCol w:w="4571"/>
      </w:tblGrid>
      <w:tr w:rsidR="002021E0" w:rsidTr="007C51C4">
        <w:trPr>
          <w:trHeight w:val="499"/>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2021E0" w:rsidRDefault="009625EF">
            <w:pPr>
              <w:ind w:right="187"/>
              <w:jc w:val="center"/>
            </w:pPr>
            <w:r>
              <w:t xml:space="preserve">№ </w:t>
            </w:r>
          </w:p>
          <w:p w:rsidR="002021E0" w:rsidRDefault="009625EF">
            <w:pPr>
              <w:ind w:right="187"/>
              <w:jc w:val="center"/>
            </w:pPr>
            <w:proofErr w:type="gramStart"/>
            <w:r>
              <w:t>п</w:t>
            </w:r>
            <w:proofErr w:type="gramEnd"/>
            <w:r>
              <w:t>/п</w:t>
            </w:r>
          </w:p>
        </w:tc>
        <w:tc>
          <w:tcPr>
            <w:tcW w:w="2096" w:type="pct"/>
            <w:tcBorders>
              <w:top w:val="single" w:sz="4" w:space="0" w:color="auto"/>
              <w:left w:val="none" w:sz="4" w:space="0" w:color="000000"/>
              <w:bottom w:val="single" w:sz="4" w:space="0" w:color="auto"/>
              <w:right w:val="single" w:sz="4" w:space="0" w:color="auto"/>
            </w:tcBorders>
            <w:shd w:val="clear" w:color="auto" w:fill="auto"/>
            <w:vAlign w:val="center"/>
          </w:tcPr>
          <w:p w:rsidR="002021E0" w:rsidRDefault="009625EF">
            <w:pPr>
              <w:jc w:val="center"/>
            </w:pPr>
            <w:r>
              <w:t>Адрес МКД</w:t>
            </w:r>
          </w:p>
        </w:tc>
        <w:tc>
          <w:tcPr>
            <w:tcW w:w="2388" w:type="pct"/>
            <w:tcBorders>
              <w:top w:val="single" w:sz="4" w:space="0" w:color="auto"/>
              <w:left w:val="none" w:sz="4" w:space="0" w:color="000000"/>
              <w:bottom w:val="single" w:sz="4" w:space="0" w:color="auto"/>
              <w:right w:val="single" w:sz="4" w:space="0" w:color="auto"/>
            </w:tcBorders>
            <w:shd w:val="clear" w:color="auto" w:fill="auto"/>
            <w:vAlign w:val="center"/>
          </w:tcPr>
          <w:p w:rsidR="002021E0" w:rsidRDefault="009625EF">
            <w:pPr>
              <w:jc w:val="center"/>
            </w:pPr>
            <w:r>
              <w:t>Вид работ</w:t>
            </w:r>
          </w:p>
        </w:tc>
      </w:tr>
      <w:tr w:rsidR="002021E0" w:rsidTr="003519D6">
        <w:trPr>
          <w:trHeight w:val="70"/>
        </w:trPr>
        <w:tc>
          <w:tcPr>
            <w:tcW w:w="516" w:type="pct"/>
            <w:tcBorders>
              <w:top w:val="none" w:sz="4" w:space="0" w:color="000000"/>
              <w:left w:val="single" w:sz="4" w:space="0" w:color="auto"/>
              <w:bottom w:val="single" w:sz="4" w:space="0" w:color="auto"/>
              <w:right w:val="single" w:sz="4" w:space="0" w:color="auto"/>
            </w:tcBorders>
            <w:shd w:val="clear" w:color="auto" w:fill="auto"/>
            <w:vAlign w:val="center"/>
          </w:tcPr>
          <w:p w:rsidR="002021E0" w:rsidRDefault="009625EF">
            <w:pPr>
              <w:ind w:right="187"/>
              <w:jc w:val="center"/>
            </w:pPr>
            <w:r>
              <w:t>1.</w:t>
            </w:r>
          </w:p>
        </w:tc>
        <w:tc>
          <w:tcPr>
            <w:tcW w:w="2096" w:type="pct"/>
            <w:tcBorders>
              <w:top w:val="none" w:sz="4" w:space="0" w:color="000000"/>
              <w:left w:val="none" w:sz="4" w:space="0" w:color="000000"/>
              <w:bottom w:val="single" w:sz="4" w:space="0" w:color="auto"/>
              <w:right w:val="single" w:sz="4" w:space="0" w:color="auto"/>
            </w:tcBorders>
            <w:shd w:val="clear" w:color="auto" w:fill="auto"/>
            <w:vAlign w:val="center"/>
          </w:tcPr>
          <w:p w:rsidR="002021E0" w:rsidRDefault="009625EF" w:rsidP="003519D6">
            <w:r>
              <w:t xml:space="preserve">г. Радужный, </w:t>
            </w:r>
            <w:proofErr w:type="spellStart"/>
            <w:r>
              <w:t>мкр</w:t>
            </w:r>
            <w:proofErr w:type="spellEnd"/>
            <w:r>
              <w:t>. 3-й, д. 11</w:t>
            </w:r>
          </w:p>
        </w:tc>
        <w:tc>
          <w:tcPr>
            <w:tcW w:w="2388" w:type="pct"/>
            <w:tcBorders>
              <w:top w:val="none" w:sz="4" w:space="0" w:color="000000"/>
              <w:left w:val="none" w:sz="4" w:space="0" w:color="000000"/>
              <w:bottom w:val="single" w:sz="4" w:space="0" w:color="auto"/>
              <w:right w:val="single" w:sz="4" w:space="0" w:color="auto"/>
            </w:tcBorders>
            <w:shd w:val="clear" w:color="auto" w:fill="auto"/>
            <w:noWrap/>
            <w:vAlign w:val="center"/>
          </w:tcPr>
          <w:p w:rsidR="002021E0" w:rsidRDefault="009625EF" w:rsidP="0022451E">
            <w:r>
              <w:t>капитальн</w:t>
            </w:r>
            <w:r w:rsidR="0022451E">
              <w:t>ый ремонт</w:t>
            </w:r>
            <w:r>
              <w:t xml:space="preserve"> подвальных помещений</w:t>
            </w:r>
          </w:p>
        </w:tc>
      </w:tr>
      <w:tr w:rsidR="002021E0" w:rsidTr="003519D6">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2021E0" w:rsidRDefault="009625EF">
            <w:pPr>
              <w:ind w:right="187"/>
              <w:jc w:val="center"/>
            </w:pPr>
            <w:r>
              <w:t>2.</w:t>
            </w:r>
          </w:p>
        </w:tc>
        <w:tc>
          <w:tcPr>
            <w:tcW w:w="2096" w:type="pct"/>
            <w:tcBorders>
              <w:top w:val="single" w:sz="4" w:space="0" w:color="auto"/>
              <w:left w:val="none" w:sz="4" w:space="0" w:color="000000"/>
              <w:bottom w:val="single" w:sz="4" w:space="0" w:color="auto"/>
              <w:right w:val="single" w:sz="4" w:space="0" w:color="auto"/>
            </w:tcBorders>
            <w:shd w:val="clear" w:color="auto" w:fill="auto"/>
            <w:vAlign w:val="center"/>
          </w:tcPr>
          <w:p w:rsidR="002021E0" w:rsidRDefault="009625EF" w:rsidP="003519D6">
            <w:r>
              <w:t xml:space="preserve">г. Радужный, </w:t>
            </w:r>
            <w:proofErr w:type="spellStart"/>
            <w:r>
              <w:t>мкр</w:t>
            </w:r>
            <w:proofErr w:type="spellEnd"/>
            <w:r>
              <w:t>. 3-й, д. 13</w:t>
            </w:r>
          </w:p>
        </w:tc>
        <w:tc>
          <w:tcPr>
            <w:tcW w:w="2388" w:type="pct"/>
            <w:tcBorders>
              <w:top w:val="single" w:sz="4" w:space="0" w:color="auto"/>
              <w:left w:val="none" w:sz="4" w:space="0" w:color="000000"/>
              <w:bottom w:val="single" w:sz="4" w:space="0" w:color="auto"/>
              <w:right w:val="single" w:sz="4" w:space="0" w:color="auto"/>
            </w:tcBorders>
            <w:shd w:val="clear" w:color="auto" w:fill="auto"/>
            <w:noWrap/>
            <w:vAlign w:val="center"/>
          </w:tcPr>
          <w:p w:rsidR="002021E0" w:rsidRDefault="009625EF" w:rsidP="0022451E">
            <w:r>
              <w:t>капитальн</w:t>
            </w:r>
            <w:r w:rsidR="0022451E">
              <w:t>ый</w:t>
            </w:r>
            <w:r>
              <w:t xml:space="preserve"> ремонт подвальных помещений</w:t>
            </w:r>
          </w:p>
        </w:tc>
      </w:tr>
      <w:tr w:rsidR="002021E0" w:rsidTr="003519D6">
        <w:trPr>
          <w:trHeight w:val="571"/>
        </w:trPr>
        <w:tc>
          <w:tcPr>
            <w:tcW w:w="516" w:type="pct"/>
            <w:vMerge w:val="restart"/>
            <w:tcBorders>
              <w:top w:val="single" w:sz="4" w:space="0" w:color="auto"/>
              <w:left w:val="single" w:sz="4" w:space="0" w:color="auto"/>
              <w:right w:val="single" w:sz="4" w:space="0" w:color="auto"/>
            </w:tcBorders>
            <w:shd w:val="clear" w:color="auto" w:fill="auto"/>
            <w:vAlign w:val="center"/>
          </w:tcPr>
          <w:p w:rsidR="002021E0" w:rsidRDefault="009625EF">
            <w:pPr>
              <w:ind w:right="187"/>
              <w:jc w:val="center"/>
            </w:pPr>
            <w:r>
              <w:t>3.</w:t>
            </w:r>
          </w:p>
        </w:tc>
        <w:tc>
          <w:tcPr>
            <w:tcW w:w="2096" w:type="pct"/>
            <w:vMerge w:val="restart"/>
            <w:tcBorders>
              <w:top w:val="single" w:sz="4" w:space="0" w:color="auto"/>
              <w:left w:val="none" w:sz="4" w:space="0" w:color="000000"/>
              <w:right w:val="single" w:sz="4" w:space="0" w:color="auto"/>
            </w:tcBorders>
            <w:shd w:val="clear" w:color="auto" w:fill="auto"/>
            <w:vAlign w:val="center"/>
          </w:tcPr>
          <w:p w:rsidR="002021E0" w:rsidRDefault="009625EF" w:rsidP="003519D6">
            <w:r>
              <w:t xml:space="preserve">г. Радужный, </w:t>
            </w:r>
            <w:proofErr w:type="spellStart"/>
            <w:r>
              <w:t>мкр</w:t>
            </w:r>
            <w:proofErr w:type="spellEnd"/>
            <w:r>
              <w:t>. 9-й, д. 46</w:t>
            </w:r>
          </w:p>
        </w:tc>
        <w:tc>
          <w:tcPr>
            <w:tcW w:w="2388" w:type="pct"/>
            <w:tcBorders>
              <w:top w:val="none" w:sz="4" w:space="0" w:color="000000"/>
              <w:left w:val="none" w:sz="4" w:space="0" w:color="000000"/>
              <w:bottom w:val="single" w:sz="4" w:space="0" w:color="auto"/>
              <w:right w:val="single" w:sz="4" w:space="0" w:color="auto"/>
            </w:tcBorders>
            <w:shd w:val="clear" w:color="auto" w:fill="auto"/>
            <w:noWrap/>
            <w:vAlign w:val="center"/>
          </w:tcPr>
          <w:p w:rsidR="002021E0" w:rsidRDefault="009625EF" w:rsidP="0022451E">
            <w:r>
              <w:t>капитальн</w:t>
            </w:r>
            <w:r w:rsidR="0022451E">
              <w:t>ый ремонт</w:t>
            </w:r>
            <w:r>
              <w:t xml:space="preserve"> подвальных помещений</w:t>
            </w:r>
          </w:p>
        </w:tc>
      </w:tr>
      <w:tr w:rsidR="002021E0" w:rsidTr="003519D6">
        <w:trPr>
          <w:trHeight w:val="412"/>
        </w:trPr>
        <w:tc>
          <w:tcPr>
            <w:tcW w:w="516" w:type="pct"/>
            <w:vMerge/>
            <w:tcBorders>
              <w:left w:val="single" w:sz="4" w:space="0" w:color="auto"/>
              <w:bottom w:val="single" w:sz="4" w:space="0" w:color="auto"/>
              <w:right w:val="single" w:sz="4" w:space="0" w:color="auto"/>
            </w:tcBorders>
            <w:shd w:val="clear" w:color="auto" w:fill="auto"/>
            <w:vAlign w:val="center"/>
          </w:tcPr>
          <w:p w:rsidR="002021E0" w:rsidRDefault="002021E0">
            <w:pPr>
              <w:ind w:right="187"/>
              <w:jc w:val="center"/>
            </w:pPr>
          </w:p>
        </w:tc>
        <w:tc>
          <w:tcPr>
            <w:tcW w:w="2096" w:type="pct"/>
            <w:vMerge/>
            <w:tcBorders>
              <w:left w:val="none" w:sz="4" w:space="0" w:color="000000"/>
              <w:bottom w:val="single" w:sz="4" w:space="0" w:color="auto"/>
              <w:right w:val="single" w:sz="4" w:space="0" w:color="auto"/>
            </w:tcBorders>
            <w:shd w:val="clear" w:color="auto" w:fill="auto"/>
            <w:vAlign w:val="center"/>
          </w:tcPr>
          <w:p w:rsidR="002021E0" w:rsidRDefault="002021E0"/>
        </w:tc>
        <w:tc>
          <w:tcPr>
            <w:tcW w:w="2388" w:type="pct"/>
            <w:tcBorders>
              <w:top w:val="single" w:sz="4" w:space="0" w:color="auto"/>
              <w:left w:val="none" w:sz="4" w:space="0" w:color="000000"/>
              <w:bottom w:val="single" w:sz="4" w:space="0" w:color="auto"/>
              <w:right w:val="single" w:sz="4" w:space="0" w:color="auto"/>
            </w:tcBorders>
            <w:shd w:val="clear" w:color="auto" w:fill="auto"/>
            <w:noWrap/>
            <w:vAlign w:val="center"/>
          </w:tcPr>
          <w:p w:rsidR="002021E0" w:rsidRDefault="009625EF">
            <w:r>
              <w:t>замена систем холодного водоснабжения и теплоснабжения</w:t>
            </w:r>
          </w:p>
        </w:tc>
      </w:tr>
      <w:tr w:rsidR="002021E0" w:rsidTr="003519D6">
        <w:trPr>
          <w:trHeight w:val="417"/>
        </w:trPr>
        <w:tc>
          <w:tcPr>
            <w:tcW w:w="516" w:type="pct"/>
            <w:vMerge w:val="restart"/>
            <w:tcBorders>
              <w:top w:val="single" w:sz="4" w:space="0" w:color="auto"/>
              <w:left w:val="single" w:sz="4" w:space="0" w:color="auto"/>
              <w:right w:val="single" w:sz="4" w:space="0" w:color="auto"/>
            </w:tcBorders>
            <w:shd w:val="clear" w:color="auto" w:fill="auto"/>
            <w:vAlign w:val="center"/>
          </w:tcPr>
          <w:p w:rsidR="002021E0" w:rsidRDefault="009625EF">
            <w:pPr>
              <w:ind w:right="187"/>
              <w:jc w:val="center"/>
            </w:pPr>
            <w:r>
              <w:lastRenderedPageBreak/>
              <w:t>4.</w:t>
            </w:r>
          </w:p>
        </w:tc>
        <w:tc>
          <w:tcPr>
            <w:tcW w:w="2096" w:type="pct"/>
            <w:vMerge w:val="restart"/>
            <w:tcBorders>
              <w:top w:val="single" w:sz="4" w:space="0" w:color="auto"/>
              <w:left w:val="none" w:sz="4" w:space="0" w:color="000000"/>
              <w:right w:val="single" w:sz="4" w:space="0" w:color="auto"/>
            </w:tcBorders>
            <w:shd w:val="clear" w:color="auto" w:fill="auto"/>
            <w:vAlign w:val="center"/>
          </w:tcPr>
          <w:p w:rsidR="002021E0" w:rsidRDefault="009625EF">
            <w:r>
              <w:t xml:space="preserve">г. Радужный, </w:t>
            </w:r>
            <w:proofErr w:type="spellStart"/>
            <w:r>
              <w:t>мкр</w:t>
            </w:r>
            <w:proofErr w:type="spellEnd"/>
            <w:r>
              <w:t>. 9-й, д. 47</w:t>
            </w:r>
          </w:p>
        </w:tc>
        <w:tc>
          <w:tcPr>
            <w:tcW w:w="2388" w:type="pct"/>
            <w:tcBorders>
              <w:top w:val="single" w:sz="4" w:space="0" w:color="auto"/>
              <w:left w:val="none" w:sz="4" w:space="0" w:color="000000"/>
              <w:bottom w:val="single" w:sz="4" w:space="0" w:color="auto"/>
              <w:right w:val="single" w:sz="4" w:space="0" w:color="auto"/>
            </w:tcBorders>
            <w:shd w:val="clear" w:color="auto" w:fill="auto"/>
            <w:noWrap/>
            <w:vAlign w:val="center"/>
          </w:tcPr>
          <w:p w:rsidR="002021E0" w:rsidRDefault="009625EF" w:rsidP="0022451E">
            <w:r>
              <w:t>капитальн</w:t>
            </w:r>
            <w:r w:rsidR="0022451E">
              <w:t>ый</w:t>
            </w:r>
            <w:r>
              <w:t xml:space="preserve"> ремонт подвальных помещений</w:t>
            </w:r>
          </w:p>
        </w:tc>
      </w:tr>
      <w:tr w:rsidR="002021E0" w:rsidTr="003519D6">
        <w:trPr>
          <w:trHeight w:val="264"/>
        </w:trPr>
        <w:tc>
          <w:tcPr>
            <w:tcW w:w="516" w:type="pct"/>
            <w:vMerge/>
            <w:tcBorders>
              <w:left w:val="single" w:sz="4" w:space="0" w:color="auto"/>
              <w:bottom w:val="single" w:sz="4" w:space="0" w:color="auto"/>
              <w:right w:val="single" w:sz="4" w:space="0" w:color="auto"/>
            </w:tcBorders>
            <w:shd w:val="clear" w:color="auto" w:fill="auto"/>
            <w:vAlign w:val="center"/>
          </w:tcPr>
          <w:p w:rsidR="002021E0" w:rsidRDefault="002021E0">
            <w:pPr>
              <w:ind w:right="187"/>
              <w:jc w:val="center"/>
            </w:pPr>
          </w:p>
        </w:tc>
        <w:tc>
          <w:tcPr>
            <w:tcW w:w="2096" w:type="pct"/>
            <w:vMerge/>
            <w:tcBorders>
              <w:left w:val="none" w:sz="4" w:space="0" w:color="000000"/>
              <w:bottom w:val="single" w:sz="4" w:space="0" w:color="auto"/>
              <w:right w:val="single" w:sz="4" w:space="0" w:color="auto"/>
            </w:tcBorders>
            <w:shd w:val="clear" w:color="auto" w:fill="auto"/>
            <w:vAlign w:val="center"/>
          </w:tcPr>
          <w:p w:rsidR="002021E0" w:rsidRDefault="002021E0"/>
        </w:tc>
        <w:tc>
          <w:tcPr>
            <w:tcW w:w="2388" w:type="pct"/>
            <w:tcBorders>
              <w:top w:val="single" w:sz="4" w:space="0" w:color="auto"/>
              <w:left w:val="none" w:sz="4" w:space="0" w:color="000000"/>
              <w:bottom w:val="single" w:sz="4" w:space="0" w:color="auto"/>
              <w:right w:val="single" w:sz="4" w:space="0" w:color="auto"/>
            </w:tcBorders>
            <w:shd w:val="clear" w:color="auto" w:fill="auto"/>
            <w:noWrap/>
            <w:vAlign w:val="center"/>
          </w:tcPr>
          <w:p w:rsidR="002021E0" w:rsidRDefault="009625EF">
            <w:r>
              <w:t>замена систем холодного водоснабжения и теплоснабжения</w:t>
            </w:r>
          </w:p>
        </w:tc>
      </w:tr>
    </w:tbl>
    <w:p w:rsidR="002021E0" w:rsidRDefault="002021E0">
      <w:pPr>
        <w:ind w:firstLine="709"/>
        <w:jc w:val="both"/>
        <w:rPr>
          <w:sz w:val="28"/>
          <w:szCs w:val="28"/>
        </w:rPr>
      </w:pPr>
    </w:p>
    <w:p w:rsidR="002021E0" w:rsidRDefault="009625EF">
      <w:pPr>
        <w:jc w:val="center"/>
        <w:rPr>
          <w:b/>
          <w:sz w:val="28"/>
          <w:szCs w:val="28"/>
        </w:rPr>
      </w:pPr>
      <w:r>
        <w:rPr>
          <w:b/>
          <w:sz w:val="28"/>
          <w:szCs w:val="28"/>
        </w:rPr>
        <w:t>1</w:t>
      </w:r>
      <w:r w:rsidR="00EA622F">
        <w:rPr>
          <w:b/>
          <w:sz w:val="28"/>
          <w:szCs w:val="28"/>
        </w:rPr>
        <w:t>0</w:t>
      </w:r>
      <w:r>
        <w:rPr>
          <w:b/>
          <w:sz w:val="28"/>
          <w:szCs w:val="28"/>
        </w:rPr>
        <w:t>. Благоустройство</w:t>
      </w:r>
    </w:p>
    <w:p w:rsidR="002021E0" w:rsidRDefault="002021E0">
      <w:pPr>
        <w:ind w:firstLine="709"/>
        <w:jc w:val="center"/>
        <w:rPr>
          <w:b/>
          <w:sz w:val="28"/>
          <w:szCs w:val="28"/>
        </w:rPr>
      </w:pPr>
    </w:p>
    <w:p w:rsidR="002021E0" w:rsidRDefault="009625EF" w:rsidP="000E601E">
      <w:pPr>
        <w:tabs>
          <w:tab w:val="left" w:pos="709"/>
        </w:tabs>
        <w:ind w:firstLine="709"/>
        <w:jc w:val="both"/>
        <w:rPr>
          <w:sz w:val="28"/>
          <w:szCs w:val="28"/>
        </w:rPr>
      </w:pPr>
      <w:r>
        <w:rPr>
          <w:sz w:val="28"/>
          <w:szCs w:val="28"/>
        </w:rPr>
        <w:t>Особое внимание уделяется вопросам благоустройства города и содержанию объектов дорожного хозяйства.</w:t>
      </w:r>
    </w:p>
    <w:p w:rsidR="002021E0" w:rsidRDefault="009625EF">
      <w:pPr>
        <w:ind w:firstLine="709"/>
        <w:jc w:val="right"/>
        <w:rPr>
          <w:sz w:val="28"/>
          <w:szCs w:val="28"/>
        </w:rPr>
      </w:pPr>
      <w:r>
        <w:rPr>
          <w:sz w:val="28"/>
          <w:szCs w:val="28"/>
        </w:rPr>
        <w:t>Таблица 2</w:t>
      </w:r>
      <w:r w:rsidR="00754F19">
        <w:rPr>
          <w:sz w:val="28"/>
          <w:szCs w:val="28"/>
        </w:rPr>
        <w:t>6</w:t>
      </w:r>
    </w:p>
    <w:p w:rsidR="002021E0" w:rsidRDefault="009625EF">
      <w:pPr>
        <w:ind w:firstLine="709"/>
        <w:jc w:val="right"/>
        <w:rPr>
          <w:sz w:val="28"/>
          <w:szCs w:val="28"/>
        </w:rPr>
      </w:pPr>
      <w:r>
        <w:rPr>
          <w:sz w:val="28"/>
          <w:szCs w:val="28"/>
        </w:rPr>
        <w:t xml:space="preserve"> </w:t>
      </w:r>
    </w:p>
    <w:tbl>
      <w:tblPr>
        <w:tblW w:w="9451"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3"/>
        <w:gridCol w:w="918"/>
        <w:gridCol w:w="1109"/>
        <w:gridCol w:w="1109"/>
        <w:gridCol w:w="1109"/>
        <w:gridCol w:w="1109"/>
        <w:gridCol w:w="1114"/>
      </w:tblGrid>
      <w:tr w:rsidR="002021E0">
        <w:trPr>
          <w:trHeight w:val="642"/>
        </w:trPr>
        <w:tc>
          <w:tcPr>
            <w:tcW w:w="2983" w:type="dxa"/>
            <w:tcBorders>
              <w:top w:val="single" w:sz="4" w:space="0" w:color="000000"/>
              <w:left w:val="single" w:sz="4" w:space="0" w:color="000000"/>
              <w:bottom w:val="single" w:sz="4" w:space="0" w:color="000000"/>
              <w:right w:val="single" w:sz="4" w:space="0" w:color="000000"/>
            </w:tcBorders>
          </w:tcPr>
          <w:p w:rsidR="002021E0" w:rsidRDefault="002021E0">
            <w:pPr>
              <w:jc w:val="center"/>
            </w:pPr>
          </w:p>
        </w:tc>
        <w:tc>
          <w:tcPr>
            <w:tcW w:w="918"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2020 год</w:t>
            </w:r>
          </w:p>
        </w:tc>
        <w:tc>
          <w:tcPr>
            <w:tcW w:w="1109" w:type="dxa"/>
            <w:tcBorders>
              <w:top w:val="single" w:sz="4" w:space="0" w:color="000000"/>
              <w:left w:val="single" w:sz="4" w:space="0" w:color="000000"/>
              <w:bottom w:val="single" w:sz="4" w:space="0" w:color="000000"/>
              <w:right w:val="single" w:sz="4" w:space="0" w:color="000000"/>
            </w:tcBorders>
            <w:vAlign w:val="center"/>
          </w:tcPr>
          <w:p w:rsidR="00754F19" w:rsidRDefault="009625EF">
            <w:pPr>
              <w:jc w:val="center"/>
            </w:pPr>
            <w:r>
              <w:t>2021</w:t>
            </w:r>
          </w:p>
          <w:p w:rsidR="002021E0" w:rsidRDefault="009625EF">
            <w:pPr>
              <w:jc w:val="center"/>
            </w:pPr>
            <w:r>
              <w:t xml:space="preserve"> год</w:t>
            </w:r>
          </w:p>
        </w:tc>
        <w:tc>
          <w:tcPr>
            <w:tcW w:w="1109" w:type="dxa"/>
            <w:tcBorders>
              <w:top w:val="single" w:sz="4" w:space="0" w:color="000000"/>
              <w:left w:val="single" w:sz="4" w:space="0" w:color="000000"/>
              <w:bottom w:val="single" w:sz="4" w:space="0" w:color="000000"/>
              <w:right w:val="single" w:sz="4" w:space="0" w:color="000000"/>
            </w:tcBorders>
            <w:vAlign w:val="center"/>
          </w:tcPr>
          <w:p w:rsidR="00754F19" w:rsidRDefault="009625EF">
            <w:pPr>
              <w:jc w:val="center"/>
            </w:pPr>
            <w:r>
              <w:t>2022</w:t>
            </w:r>
          </w:p>
          <w:p w:rsidR="002021E0" w:rsidRDefault="009625EF">
            <w:pPr>
              <w:jc w:val="center"/>
            </w:pPr>
            <w:r>
              <w:t xml:space="preserve"> год</w:t>
            </w:r>
          </w:p>
        </w:tc>
        <w:tc>
          <w:tcPr>
            <w:tcW w:w="1109" w:type="dxa"/>
            <w:tcBorders>
              <w:top w:val="single" w:sz="4" w:space="0" w:color="000000"/>
              <w:left w:val="single" w:sz="4" w:space="0" w:color="000000"/>
              <w:bottom w:val="single" w:sz="4" w:space="0" w:color="000000"/>
              <w:right w:val="single" w:sz="4" w:space="0" w:color="000000"/>
            </w:tcBorders>
            <w:vAlign w:val="center"/>
          </w:tcPr>
          <w:p w:rsidR="00754F19" w:rsidRDefault="009625EF">
            <w:pPr>
              <w:jc w:val="center"/>
            </w:pPr>
            <w:r>
              <w:t>2023</w:t>
            </w:r>
          </w:p>
          <w:p w:rsidR="002021E0" w:rsidRDefault="009625EF">
            <w:pPr>
              <w:jc w:val="center"/>
            </w:pPr>
            <w:r>
              <w:t xml:space="preserve"> год</w:t>
            </w:r>
          </w:p>
        </w:tc>
        <w:tc>
          <w:tcPr>
            <w:tcW w:w="1109" w:type="dxa"/>
            <w:tcBorders>
              <w:top w:val="single" w:sz="4" w:space="0" w:color="000000"/>
              <w:left w:val="single" w:sz="4" w:space="0" w:color="000000"/>
              <w:bottom w:val="single" w:sz="4" w:space="0" w:color="000000"/>
              <w:right w:val="single" w:sz="4" w:space="0" w:color="000000"/>
            </w:tcBorders>
            <w:vAlign w:val="center"/>
          </w:tcPr>
          <w:p w:rsidR="00754F19" w:rsidRDefault="009625EF">
            <w:pPr>
              <w:jc w:val="center"/>
            </w:pPr>
            <w:r>
              <w:t>2024</w:t>
            </w:r>
          </w:p>
          <w:p w:rsidR="002021E0" w:rsidRDefault="009625EF">
            <w:pPr>
              <w:jc w:val="center"/>
            </w:pPr>
            <w:r>
              <w:t xml:space="preserve"> год</w:t>
            </w:r>
          </w:p>
        </w:tc>
        <w:tc>
          <w:tcPr>
            <w:tcW w:w="1114" w:type="dxa"/>
            <w:tcBorders>
              <w:top w:val="single" w:sz="4" w:space="0" w:color="000000"/>
              <w:left w:val="single" w:sz="4" w:space="0" w:color="000000"/>
              <w:bottom w:val="single" w:sz="4" w:space="0" w:color="000000"/>
              <w:right w:val="single" w:sz="4" w:space="0" w:color="000000"/>
            </w:tcBorders>
            <w:vAlign w:val="center"/>
          </w:tcPr>
          <w:p w:rsidR="00754F19" w:rsidRDefault="009625EF">
            <w:pPr>
              <w:jc w:val="center"/>
            </w:pPr>
            <w:r>
              <w:t xml:space="preserve">2025 </w:t>
            </w:r>
          </w:p>
          <w:p w:rsidR="002021E0" w:rsidRDefault="009625EF">
            <w:pPr>
              <w:jc w:val="center"/>
            </w:pPr>
            <w:r>
              <w:t>год</w:t>
            </w:r>
          </w:p>
        </w:tc>
      </w:tr>
      <w:tr w:rsidR="002021E0">
        <w:trPr>
          <w:trHeight w:val="569"/>
        </w:trPr>
        <w:tc>
          <w:tcPr>
            <w:tcW w:w="2983" w:type="dxa"/>
            <w:tcBorders>
              <w:top w:val="single" w:sz="4" w:space="0" w:color="000000"/>
              <w:left w:val="single" w:sz="4" w:space="0" w:color="000000"/>
              <w:bottom w:val="single" w:sz="4" w:space="0" w:color="000000"/>
              <w:right w:val="single" w:sz="4" w:space="0" w:color="000000"/>
            </w:tcBorders>
            <w:vAlign w:val="center"/>
          </w:tcPr>
          <w:p w:rsidR="002021E0" w:rsidRPr="003519D6" w:rsidRDefault="009625EF" w:rsidP="00754F19">
            <w:r w:rsidRPr="003519D6">
              <w:t>Благоустройство территории (м</w:t>
            </w:r>
            <w:proofErr w:type="gramStart"/>
            <w:r w:rsidRPr="003519D6">
              <w:rPr>
                <w:vertAlign w:val="superscript"/>
              </w:rPr>
              <w:t>2</w:t>
            </w:r>
            <w:proofErr w:type="gramEnd"/>
            <w:r w:rsidRPr="003519D6">
              <w:t>)</w:t>
            </w:r>
          </w:p>
        </w:tc>
        <w:tc>
          <w:tcPr>
            <w:tcW w:w="918"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6 323</w:t>
            </w:r>
          </w:p>
        </w:tc>
        <w:tc>
          <w:tcPr>
            <w:tcW w:w="1109"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10 664</w:t>
            </w:r>
          </w:p>
        </w:tc>
        <w:tc>
          <w:tcPr>
            <w:tcW w:w="1109"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9 233</w:t>
            </w:r>
          </w:p>
        </w:tc>
        <w:tc>
          <w:tcPr>
            <w:tcW w:w="1109"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7 367</w:t>
            </w:r>
          </w:p>
        </w:tc>
        <w:tc>
          <w:tcPr>
            <w:tcW w:w="1109"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8 323</w:t>
            </w:r>
          </w:p>
        </w:tc>
        <w:tc>
          <w:tcPr>
            <w:tcW w:w="1114" w:type="dxa"/>
            <w:tcBorders>
              <w:top w:val="single" w:sz="4" w:space="0" w:color="000000"/>
              <w:left w:val="single" w:sz="4" w:space="0" w:color="000000"/>
              <w:bottom w:val="single" w:sz="4" w:space="0" w:color="000000"/>
              <w:right w:val="single" w:sz="4" w:space="0" w:color="000000"/>
            </w:tcBorders>
            <w:vAlign w:val="center"/>
          </w:tcPr>
          <w:p w:rsidR="002021E0" w:rsidRDefault="009625EF">
            <w:pPr>
              <w:jc w:val="center"/>
            </w:pPr>
            <w:r>
              <w:t>24 783</w:t>
            </w:r>
          </w:p>
        </w:tc>
      </w:tr>
    </w:tbl>
    <w:p w:rsidR="002021E0" w:rsidRDefault="009625EF" w:rsidP="00A450A3">
      <w:pPr>
        <w:ind w:firstLine="708"/>
        <w:jc w:val="both"/>
        <w:rPr>
          <w:sz w:val="28"/>
          <w:szCs w:val="28"/>
        </w:rPr>
      </w:pPr>
      <w:r>
        <w:rPr>
          <w:sz w:val="28"/>
          <w:szCs w:val="28"/>
        </w:rPr>
        <w:t xml:space="preserve">В 2025 году муниципальное образование продолжило участие в региональном проекте </w:t>
      </w:r>
      <w:r w:rsidR="00AD21BE">
        <w:rPr>
          <w:sz w:val="28"/>
          <w:szCs w:val="28"/>
        </w:rPr>
        <w:t>«</w:t>
      </w:r>
      <w:r>
        <w:rPr>
          <w:sz w:val="28"/>
          <w:szCs w:val="28"/>
        </w:rPr>
        <w:t>Формирование комфортной городской среды</w:t>
      </w:r>
      <w:r w:rsidR="00AD21BE">
        <w:rPr>
          <w:sz w:val="28"/>
          <w:szCs w:val="28"/>
        </w:rPr>
        <w:t>»</w:t>
      </w:r>
      <w:r>
        <w:rPr>
          <w:sz w:val="28"/>
          <w:szCs w:val="28"/>
        </w:rPr>
        <w:t xml:space="preserve">. В рамках реализации мероприятий проекта </w:t>
      </w:r>
      <w:r w:rsidR="0022451E">
        <w:rPr>
          <w:sz w:val="28"/>
          <w:szCs w:val="28"/>
        </w:rPr>
        <w:t xml:space="preserve">выполнен </w:t>
      </w:r>
      <w:r>
        <w:rPr>
          <w:sz w:val="28"/>
          <w:szCs w:val="28"/>
        </w:rPr>
        <w:t xml:space="preserve">1 этап работ по благоустройству территории набережной </w:t>
      </w:r>
      <w:r w:rsidR="00AD21BE">
        <w:rPr>
          <w:sz w:val="28"/>
          <w:szCs w:val="28"/>
        </w:rPr>
        <w:t>«</w:t>
      </w:r>
      <w:r>
        <w:rPr>
          <w:sz w:val="28"/>
          <w:szCs w:val="28"/>
        </w:rPr>
        <w:t>Отдыха</w:t>
      </w:r>
      <w:r w:rsidR="00AD21BE">
        <w:rPr>
          <w:sz w:val="28"/>
          <w:szCs w:val="28"/>
        </w:rPr>
        <w:t>»</w:t>
      </w:r>
      <w:r>
        <w:rPr>
          <w:sz w:val="28"/>
          <w:szCs w:val="28"/>
        </w:rPr>
        <w:t xml:space="preserve">, расположенной на территории набережной реки </w:t>
      </w:r>
      <w:proofErr w:type="spellStart"/>
      <w:r>
        <w:rPr>
          <w:sz w:val="28"/>
          <w:szCs w:val="28"/>
        </w:rPr>
        <w:t>Аган</w:t>
      </w:r>
      <w:proofErr w:type="spellEnd"/>
      <w:r>
        <w:rPr>
          <w:sz w:val="28"/>
          <w:szCs w:val="28"/>
        </w:rPr>
        <w:t>, включающий в себя: демонтаж существующих тротуаров, устройство тротуаров, установка опор освещения, проведение электромонтажных работ, установка малых архитектурных форм (скамьи, урны, качели-</w:t>
      </w:r>
      <w:proofErr w:type="spellStart"/>
      <w:r>
        <w:rPr>
          <w:sz w:val="28"/>
          <w:szCs w:val="28"/>
        </w:rPr>
        <w:t>перголы</w:t>
      </w:r>
      <w:proofErr w:type="spellEnd"/>
      <w:r>
        <w:rPr>
          <w:sz w:val="28"/>
          <w:szCs w:val="28"/>
        </w:rPr>
        <w:t>).</w:t>
      </w:r>
    </w:p>
    <w:p w:rsidR="002021E0" w:rsidRDefault="009625EF">
      <w:pPr>
        <w:ind w:firstLine="709"/>
        <w:jc w:val="both"/>
        <w:rPr>
          <w:sz w:val="28"/>
          <w:szCs w:val="28"/>
        </w:rPr>
      </w:pPr>
      <w:r>
        <w:rPr>
          <w:sz w:val="28"/>
          <w:szCs w:val="28"/>
        </w:rPr>
        <w:t xml:space="preserve">В рамках реализации мероприятий муниципальной программы </w:t>
      </w:r>
      <w:r w:rsidR="00AD21BE">
        <w:rPr>
          <w:sz w:val="28"/>
          <w:szCs w:val="28"/>
        </w:rPr>
        <w:t>«</w:t>
      </w:r>
      <w:r>
        <w:rPr>
          <w:sz w:val="28"/>
          <w:szCs w:val="28"/>
        </w:rPr>
        <w:t xml:space="preserve">Городская среда и транспортная система города </w:t>
      </w:r>
      <w:proofErr w:type="gramStart"/>
      <w:r>
        <w:rPr>
          <w:sz w:val="28"/>
          <w:szCs w:val="28"/>
        </w:rPr>
        <w:t>Радужный</w:t>
      </w:r>
      <w:proofErr w:type="gramEnd"/>
      <w:r w:rsidR="00AD21BE">
        <w:rPr>
          <w:sz w:val="28"/>
          <w:szCs w:val="28"/>
        </w:rPr>
        <w:t>»</w:t>
      </w:r>
      <w:r>
        <w:rPr>
          <w:sz w:val="28"/>
          <w:szCs w:val="28"/>
        </w:rPr>
        <w:t>:</w:t>
      </w:r>
    </w:p>
    <w:p w:rsidR="002021E0" w:rsidRDefault="009625EF">
      <w:pPr>
        <w:ind w:firstLine="709"/>
        <w:jc w:val="both"/>
        <w:rPr>
          <w:sz w:val="28"/>
          <w:szCs w:val="28"/>
        </w:rPr>
      </w:pPr>
      <w:r>
        <w:rPr>
          <w:sz w:val="28"/>
          <w:szCs w:val="28"/>
        </w:rPr>
        <w:t xml:space="preserve">- завершен 3 этап работ по благоустройству территории </w:t>
      </w:r>
      <w:r w:rsidR="00AD21BE">
        <w:rPr>
          <w:sz w:val="28"/>
          <w:szCs w:val="28"/>
        </w:rPr>
        <w:t>«</w:t>
      </w:r>
      <w:r>
        <w:rPr>
          <w:sz w:val="28"/>
          <w:szCs w:val="28"/>
        </w:rPr>
        <w:t>Аллея Славы</w:t>
      </w:r>
      <w:r w:rsidR="00AD21BE">
        <w:rPr>
          <w:sz w:val="28"/>
          <w:szCs w:val="28"/>
        </w:rPr>
        <w:t>»</w:t>
      </w:r>
      <w:r>
        <w:rPr>
          <w:sz w:val="28"/>
          <w:szCs w:val="28"/>
        </w:rPr>
        <w:t xml:space="preserve">. Осуществлен монтаж и установка мемориального комплекса </w:t>
      </w:r>
      <w:r w:rsidR="00AD21BE">
        <w:rPr>
          <w:sz w:val="28"/>
          <w:szCs w:val="28"/>
        </w:rPr>
        <w:t>«</w:t>
      </w:r>
      <w:r>
        <w:rPr>
          <w:sz w:val="28"/>
          <w:szCs w:val="28"/>
        </w:rPr>
        <w:t>Верным Сынам Отечества</w:t>
      </w:r>
      <w:r w:rsidR="00AD21BE">
        <w:rPr>
          <w:sz w:val="28"/>
          <w:szCs w:val="28"/>
        </w:rPr>
        <w:t>»</w:t>
      </w:r>
      <w:r>
        <w:rPr>
          <w:sz w:val="28"/>
          <w:szCs w:val="28"/>
        </w:rPr>
        <w:t>, расположенного в центральной части объекта, выполнены работы по отсыпке левой части территории песком, проведены работы по устройству тротуаров, выполнено устройство наружного освещения, осуществлено озеленение территории.</w:t>
      </w:r>
    </w:p>
    <w:p w:rsidR="002021E0" w:rsidRDefault="009625EF">
      <w:pPr>
        <w:ind w:firstLine="709"/>
        <w:jc w:val="both"/>
        <w:rPr>
          <w:sz w:val="28"/>
          <w:szCs w:val="28"/>
        </w:rPr>
      </w:pPr>
      <w:r>
        <w:rPr>
          <w:sz w:val="28"/>
          <w:szCs w:val="28"/>
        </w:rPr>
        <w:t>Проведены работы по благоустройству в районе жилого дома № 16 микрорайона 7. Выполнены работы по устройству тротуара общей протяженностью 527,98 кв.</w:t>
      </w:r>
      <w:r w:rsidR="000E601E">
        <w:rPr>
          <w:sz w:val="28"/>
          <w:szCs w:val="28"/>
        </w:rPr>
        <w:t xml:space="preserve"> </w:t>
      </w:r>
      <w:r>
        <w:rPr>
          <w:sz w:val="28"/>
          <w:szCs w:val="28"/>
        </w:rPr>
        <w:t xml:space="preserve">м., установлены скамейки и урны в количестве 6 штук, качели с декоративным навесом в количестве 2 штук. </w:t>
      </w:r>
    </w:p>
    <w:p w:rsidR="002021E0" w:rsidRDefault="009625EF">
      <w:pPr>
        <w:ind w:firstLine="709"/>
        <w:jc w:val="both"/>
        <w:rPr>
          <w:sz w:val="28"/>
          <w:szCs w:val="28"/>
        </w:rPr>
      </w:pPr>
      <w:r>
        <w:rPr>
          <w:sz w:val="28"/>
          <w:szCs w:val="28"/>
        </w:rPr>
        <w:t>В течение года в преддверии праздников городская инфраструктура была декорирована государственными флагами и архитектурной подсветкой.</w:t>
      </w:r>
    </w:p>
    <w:p w:rsidR="002021E0" w:rsidRDefault="009625EF">
      <w:pPr>
        <w:ind w:firstLine="709"/>
        <w:jc w:val="both"/>
        <w:rPr>
          <w:sz w:val="28"/>
          <w:szCs w:val="28"/>
        </w:rPr>
      </w:pPr>
      <w:r>
        <w:rPr>
          <w:sz w:val="28"/>
          <w:szCs w:val="28"/>
        </w:rPr>
        <w:t xml:space="preserve">Также, для улучшения инфраструктуры для детского отдыха и игр в текущем году на детских игровых площадках установлено 14 качелей-гнезд. </w:t>
      </w:r>
    </w:p>
    <w:p w:rsidR="002021E0" w:rsidRDefault="009625EF">
      <w:pPr>
        <w:ind w:firstLine="709"/>
        <w:jc w:val="both"/>
        <w:rPr>
          <w:sz w:val="28"/>
          <w:szCs w:val="28"/>
        </w:rPr>
      </w:pPr>
      <w:r>
        <w:rPr>
          <w:sz w:val="28"/>
          <w:szCs w:val="28"/>
        </w:rPr>
        <w:t>Для создания комфортной среды, подготовки к памятным датам и мероприятиям в текущем году выполнены ремонтные работы мемориальных объектов, посвящ</w:t>
      </w:r>
      <w:r w:rsidR="00EB394B">
        <w:rPr>
          <w:sz w:val="28"/>
          <w:szCs w:val="28"/>
        </w:rPr>
        <w:t>е</w:t>
      </w:r>
      <w:r>
        <w:rPr>
          <w:sz w:val="28"/>
          <w:szCs w:val="28"/>
        </w:rPr>
        <w:t xml:space="preserve">нных героям и событиям Великой Отечественной войны, расположенных в Парке Победы. </w:t>
      </w:r>
    </w:p>
    <w:p w:rsidR="002021E0" w:rsidRDefault="009625EF">
      <w:pPr>
        <w:ind w:firstLine="709"/>
        <w:jc w:val="both"/>
        <w:rPr>
          <w:sz w:val="28"/>
          <w:szCs w:val="28"/>
        </w:rPr>
      </w:pPr>
      <w:r>
        <w:rPr>
          <w:sz w:val="28"/>
          <w:szCs w:val="28"/>
        </w:rPr>
        <w:lastRenderedPageBreak/>
        <w:t xml:space="preserve">В целях улучшения визуального облика города, повышения эстетической привлекательности, выполнены работы по изготовлению и монтажу баннеров на фасадах зданий.  </w:t>
      </w:r>
    </w:p>
    <w:p w:rsidR="002021E0" w:rsidRDefault="009625EF">
      <w:pPr>
        <w:ind w:firstLine="709"/>
        <w:jc w:val="both"/>
        <w:rPr>
          <w:sz w:val="28"/>
          <w:szCs w:val="28"/>
        </w:rPr>
      </w:pPr>
      <w:r>
        <w:rPr>
          <w:sz w:val="28"/>
          <w:szCs w:val="28"/>
        </w:rPr>
        <w:t>Также, в целях формирования единого стиля и повышения уровня комфорта городской среды администрацией города принято решение об установке элементов благоустройства. В рамках реализации данного решения были размещены 100 единиц лавочек и урн.</w:t>
      </w:r>
    </w:p>
    <w:p w:rsidR="00923FB3" w:rsidRPr="00923FB3" w:rsidRDefault="00923FB3" w:rsidP="00923FB3">
      <w:pPr>
        <w:ind w:firstLine="709"/>
        <w:jc w:val="both"/>
        <w:rPr>
          <w:sz w:val="28"/>
          <w:szCs w:val="28"/>
        </w:rPr>
      </w:pPr>
      <w:r w:rsidRPr="00923FB3">
        <w:rPr>
          <w:sz w:val="28"/>
          <w:szCs w:val="28"/>
        </w:rPr>
        <w:t xml:space="preserve">В целях создания праздничной атмосферы и обеспечения досуга жителей на территории Городского парка, обустроен Ледовый городок – установлена искусственная ель со светодиодными гирляндами, стеклопластиковые фигуры Деда Мороза, Снегурочки, Умки, снеговика и саней с оленями. Также изготовлены ледяные горки различной величины, скульптура символа наступающего года и ледяные композиции. Также </w:t>
      </w:r>
      <w:proofErr w:type="gramStart"/>
      <w:r w:rsidRPr="00923FB3">
        <w:rPr>
          <w:sz w:val="28"/>
          <w:szCs w:val="28"/>
        </w:rPr>
        <w:t>установлены</w:t>
      </w:r>
      <w:proofErr w:type="gramEnd"/>
      <w:r w:rsidRPr="00923FB3">
        <w:rPr>
          <w:sz w:val="28"/>
          <w:szCs w:val="28"/>
        </w:rPr>
        <w:t xml:space="preserve"> новые арт-объекты, таких как: </w:t>
      </w:r>
      <w:r>
        <w:rPr>
          <w:sz w:val="28"/>
          <w:szCs w:val="28"/>
        </w:rPr>
        <w:t>сердце с двухсторонней надписью</w:t>
      </w:r>
      <w:r w:rsidRPr="00923FB3">
        <w:rPr>
          <w:sz w:val="28"/>
          <w:szCs w:val="28"/>
        </w:rPr>
        <w:t xml:space="preserve">, олень с подсветкой. </w:t>
      </w:r>
    </w:p>
    <w:p w:rsidR="002021E0" w:rsidRDefault="00923FB3" w:rsidP="00923FB3">
      <w:pPr>
        <w:ind w:firstLine="709"/>
        <w:jc w:val="both"/>
        <w:rPr>
          <w:sz w:val="28"/>
          <w:szCs w:val="28"/>
        </w:rPr>
      </w:pPr>
      <w:r w:rsidRPr="00923FB3">
        <w:rPr>
          <w:sz w:val="28"/>
          <w:szCs w:val="28"/>
        </w:rPr>
        <w:t xml:space="preserve">Работы по благоустройству территории набережной </w:t>
      </w:r>
      <w:r w:rsidR="00AD21BE">
        <w:rPr>
          <w:sz w:val="28"/>
          <w:szCs w:val="28"/>
        </w:rPr>
        <w:t>«</w:t>
      </w:r>
      <w:r w:rsidRPr="00923FB3">
        <w:rPr>
          <w:sz w:val="28"/>
          <w:szCs w:val="28"/>
        </w:rPr>
        <w:t>Отдыха</w:t>
      </w:r>
      <w:r w:rsidR="00AD21BE">
        <w:rPr>
          <w:sz w:val="28"/>
          <w:szCs w:val="28"/>
        </w:rPr>
        <w:t>»</w:t>
      </w:r>
      <w:r w:rsidRPr="00923FB3">
        <w:rPr>
          <w:sz w:val="28"/>
          <w:szCs w:val="28"/>
        </w:rPr>
        <w:t xml:space="preserve"> и территории сквера </w:t>
      </w:r>
      <w:r w:rsidR="00AD21BE">
        <w:rPr>
          <w:sz w:val="28"/>
          <w:szCs w:val="28"/>
        </w:rPr>
        <w:t>«</w:t>
      </w:r>
      <w:r w:rsidRPr="00923FB3">
        <w:rPr>
          <w:sz w:val="28"/>
          <w:szCs w:val="28"/>
        </w:rPr>
        <w:t>Аллея Славы</w:t>
      </w:r>
      <w:r w:rsidR="00AD21BE">
        <w:rPr>
          <w:sz w:val="28"/>
          <w:szCs w:val="28"/>
        </w:rPr>
        <w:t>»</w:t>
      </w:r>
      <w:r w:rsidRPr="00923FB3">
        <w:rPr>
          <w:sz w:val="28"/>
          <w:szCs w:val="28"/>
        </w:rPr>
        <w:t xml:space="preserve"> проводились в рамках реализации проекта </w:t>
      </w:r>
      <w:r w:rsidR="00AD21BE">
        <w:rPr>
          <w:sz w:val="28"/>
          <w:szCs w:val="28"/>
        </w:rPr>
        <w:t>«</w:t>
      </w:r>
      <w:r w:rsidRPr="00923FB3">
        <w:rPr>
          <w:sz w:val="28"/>
          <w:szCs w:val="28"/>
        </w:rPr>
        <w:t xml:space="preserve">Благоустройство, г. </w:t>
      </w:r>
      <w:proofErr w:type="gramStart"/>
      <w:r w:rsidRPr="00923FB3">
        <w:rPr>
          <w:sz w:val="28"/>
          <w:szCs w:val="28"/>
        </w:rPr>
        <w:t>Радужный</w:t>
      </w:r>
      <w:proofErr w:type="gramEnd"/>
      <w:r w:rsidR="00AD21BE">
        <w:rPr>
          <w:sz w:val="28"/>
          <w:szCs w:val="28"/>
        </w:rPr>
        <w:t>»</w:t>
      </w:r>
      <w:r w:rsidRPr="00923FB3">
        <w:rPr>
          <w:sz w:val="28"/>
          <w:szCs w:val="28"/>
        </w:rPr>
        <w:t>, включенного в Карту развития Югры.</w:t>
      </w:r>
    </w:p>
    <w:p w:rsidR="00923FB3" w:rsidRDefault="00923FB3" w:rsidP="00923FB3">
      <w:pPr>
        <w:ind w:firstLine="709"/>
        <w:jc w:val="both"/>
        <w:rPr>
          <w:sz w:val="28"/>
          <w:szCs w:val="28"/>
        </w:rPr>
      </w:pPr>
    </w:p>
    <w:p w:rsidR="002021E0" w:rsidRDefault="009625EF">
      <w:pPr>
        <w:jc w:val="center"/>
        <w:rPr>
          <w:b/>
          <w:bCs/>
          <w:sz w:val="28"/>
          <w:szCs w:val="28"/>
        </w:rPr>
      </w:pPr>
      <w:r>
        <w:rPr>
          <w:b/>
          <w:sz w:val="28"/>
          <w:szCs w:val="28"/>
        </w:rPr>
        <w:t>1</w:t>
      </w:r>
      <w:r w:rsidR="00EA622F">
        <w:rPr>
          <w:b/>
          <w:sz w:val="28"/>
          <w:szCs w:val="28"/>
        </w:rPr>
        <w:t>1</w:t>
      </w:r>
      <w:r>
        <w:rPr>
          <w:b/>
          <w:sz w:val="28"/>
          <w:szCs w:val="28"/>
        </w:rPr>
        <w:t>. Дорожная деятельность</w:t>
      </w:r>
    </w:p>
    <w:p w:rsidR="002021E0" w:rsidRDefault="002021E0">
      <w:pPr>
        <w:jc w:val="center"/>
        <w:rPr>
          <w:b/>
          <w:bCs/>
          <w:sz w:val="28"/>
          <w:szCs w:val="28"/>
        </w:rPr>
      </w:pPr>
    </w:p>
    <w:p w:rsidR="002021E0" w:rsidRDefault="009625EF">
      <w:pPr>
        <w:ind w:firstLine="709"/>
        <w:jc w:val="both"/>
        <w:rPr>
          <w:sz w:val="28"/>
          <w:szCs w:val="28"/>
        </w:rPr>
      </w:pPr>
      <w:r>
        <w:rPr>
          <w:sz w:val="28"/>
          <w:szCs w:val="28"/>
        </w:rPr>
        <w:t xml:space="preserve">Полномочия администрации города </w:t>
      </w:r>
      <w:proofErr w:type="gramStart"/>
      <w:r>
        <w:rPr>
          <w:sz w:val="28"/>
          <w:szCs w:val="28"/>
        </w:rPr>
        <w:t>Радужный</w:t>
      </w:r>
      <w:proofErr w:type="gramEnd"/>
      <w:r>
        <w:rPr>
          <w:sz w:val="28"/>
          <w:szCs w:val="28"/>
        </w:rPr>
        <w:t xml:space="preserve"> в дорожной деятельности предусмотрены пунктом 5 части 1 статьи 16 Федерального закона от 06.10.2003 № 131-ФЗ </w:t>
      </w:r>
      <w:r w:rsidR="00AD21BE">
        <w:rPr>
          <w:sz w:val="28"/>
          <w:szCs w:val="28"/>
        </w:rPr>
        <w:t>«</w:t>
      </w:r>
      <w:r>
        <w:rPr>
          <w:sz w:val="28"/>
          <w:szCs w:val="28"/>
        </w:rPr>
        <w:t>Об общих принципах организации местного самоуправления в Российской Федерации</w:t>
      </w:r>
      <w:r w:rsidR="00AD21BE">
        <w:rPr>
          <w:sz w:val="28"/>
          <w:szCs w:val="28"/>
        </w:rPr>
        <w:t>»</w:t>
      </w:r>
      <w:r>
        <w:rPr>
          <w:sz w:val="28"/>
          <w:szCs w:val="28"/>
        </w:rPr>
        <w:t>.</w:t>
      </w:r>
    </w:p>
    <w:p w:rsidR="002021E0" w:rsidRDefault="009625EF">
      <w:pPr>
        <w:ind w:firstLine="709"/>
        <w:jc w:val="both"/>
        <w:rPr>
          <w:sz w:val="28"/>
          <w:szCs w:val="28"/>
        </w:rPr>
      </w:pPr>
      <w:r>
        <w:rPr>
          <w:sz w:val="28"/>
          <w:szCs w:val="28"/>
        </w:rPr>
        <w:t xml:space="preserve">В категории приоритетных задач администрации города находится вопрос качественных и безопасных дорог. В 2025 году было обеспечено круглогодичное сезонное содержание 53,9 км автомобильных дорог, 26 светофорных объектов и 40 остановочных павильонов. </w:t>
      </w:r>
    </w:p>
    <w:p w:rsidR="002021E0" w:rsidRDefault="009625EF">
      <w:pPr>
        <w:ind w:firstLine="709"/>
        <w:jc w:val="both"/>
        <w:rPr>
          <w:sz w:val="28"/>
          <w:szCs w:val="28"/>
        </w:rPr>
      </w:pPr>
      <w:r>
        <w:rPr>
          <w:sz w:val="28"/>
          <w:szCs w:val="28"/>
        </w:rPr>
        <w:t>В 2025 году за счет средств субсидии из бюджета Ханты-Мансийского автономного округа – Югры, бюджета города Радужный:</w:t>
      </w:r>
    </w:p>
    <w:p w:rsidR="002021E0" w:rsidRDefault="009625EF">
      <w:pPr>
        <w:ind w:firstLine="708"/>
        <w:jc w:val="both"/>
        <w:rPr>
          <w:rFonts w:eastAsia="Calibri"/>
          <w:sz w:val="28"/>
          <w:szCs w:val="28"/>
        </w:rPr>
      </w:pPr>
      <w:r>
        <w:rPr>
          <w:rFonts w:eastAsia="Calibri"/>
          <w:sz w:val="28"/>
          <w:szCs w:val="28"/>
        </w:rPr>
        <w:t xml:space="preserve">- ремонт дороги по улице Возрождения </w:t>
      </w:r>
      <w:r w:rsidR="00A450A3">
        <w:rPr>
          <w:color w:val="000000"/>
          <w:sz w:val="28"/>
        </w:rPr>
        <w:t>–</w:t>
      </w:r>
      <w:r>
        <w:rPr>
          <w:rFonts w:eastAsia="Calibri"/>
          <w:sz w:val="28"/>
          <w:szCs w:val="28"/>
        </w:rPr>
        <w:t xml:space="preserve"> 1,11 км</w:t>
      </w:r>
      <w:proofErr w:type="gramStart"/>
      <w:r>
        <w:rPr>
          <w:rFonts w:eastAsia="Calibri"/>
          <w:sz w:val="28"/>
          <w:szCs w:val="28"/>
        </w:rPr>
        <w:t>.;</w:t>
      </w:r>
      <w:proofErr w:type="gramEnd"/>
    </w:p>
    <w:p w:rsidR="002021E0" w:rsidRDefault="009625EF">
      <w:pPr>
        <w:ind w:firstLine="708"/>
        <w:jc w:val="both"/>
        <w:rPr>
          <w:rFonts w:eastAsia="Calibri"/>
          <w:sz w:val="28"/>
          <w:szCs w:val="28"/>
        </w:rPr>
      </w:pPr>
      <w:r>
        <w:rPr>
          <w:rFonts w:eastAsia="Calibri"/>
          <w:sz w:val="28"/>
          <w:szCs w:val="28"/>
        </w:rPr>
        <w:t>- ремонт дороги по улице 1-12 (</w:t>
      </w:r>
      <w:proofErr w:type="gramStart"/>
      <w:r>
        <w:rPr>
          <w:rFonts w:eastAsia="Calibri"/>
          <w:sz w:val="28"/>
          <w:szCs w:val="28"/>
        </w:rPr>
        <w:t>Новая</w:t>
      </w:r>
      <w:proofErr w:type="gramEnd"/>
      <w:r>
        <w:rPr>
          <w:rFonts w:eastAsia="Calibri"/>
          <w:sz w:val="28"/>
          <w:szCs w:val="28"/>
        </w:rPr>
        <w:t xml:space="preserve">) </w:t>
      </w:r>
      <w:r w:rsidR="00A450A3">
        <w:rPr>
          <w:color w:val="000000"/>
          <w:sz w:val="28"/>
        </w:rPr>
        <w:t>–</w:t>
      </w:r>
      <w:r>
        <w:rPr>
          <w:rFonts w:eastAsia="Calibri"/>
          <w:sz w:val="28"/>
          <w:szCs w:val="28"/>
        </w:rPr>
        <w:t xml:space="preserve"> 0,68 км.</w:t>
      </w:r>
    </w:p>
    <w:p w:rsidR="002021E0" w:rsidRDefault="009625EF">
      <w:pPr>
        <w:ind w:firstLine="708"/>
        <w:jc w:val="both"/>
        <w:rPr>
          <w:rFonts w:eastAsia="Calibri"/>
          <w:sz w:val="28"/>
          <w:szCs w:val="28"/>
        </w:rPr>
      </w:pPr>
      <w:r>
        <w:rPr>
          <w:rFonts w:eastAsia="Calibri"/>
          <w:sz w:val="28"/>
          <w:szCs w:val="28"/>
        </w:rPr>
        <w:t>За счет местного бюджета проведен капитальный ремонт:</w:t>
      </w:r>
    </w:p>
    <w:p w:rsidR="002021E0" w:rsidRDefault="009625EF">
      <w:pPr>
        <w:ind w:firstLine="708"/>
        <w:jc w:val="both"/>
        <w:rPr>
          <w:rFonts w:eastAsia="Calibri"/>
          <w:sz w:val="28"/>
          <w:szCs w:val="28"/>
        </w:rPr>
      </w:pPr>
      <w:r>
        <w:rPr>
          <w:rFonts w:eastAsia="Calibri"/>
          <w:sz w:val="28"/>
          <w:szCs w:val="28"/>
        </w:rPr>
        <w:t xml:space="preserve">- участка дороги по улице </w:t>
      </w:r>
      <w:proofErr w:type="spellStart"/>
      <w:r>
        <w:rPr>
          <w:rFonts w:eastAsia="Calibri"/>
          <w:sz w:val="28"/>
          <w:szCs w:val="28"/>
        </w:rPr>
        <w:t>Казамкина</w:t>
      </w:r>
      <w:proofErr w:type="spellEnd"/>
      <w:r>
        <w:rPr>
          <w:rFonts w:eastAsia="Calibri"/>
          <w:sz w:val="28"/>
          <w:szCs w:val="28"/>
        </w:rPr>
        <w:t xml:space="preserve"> (от дома № 19 микрорайона 3 до перекрестка с ул. </w:t>
      </w:r>
      <w:proofErr w:type="gramStart"/>
      <w:r>
        <w:rPr>
          <w:rFonts w:eastAsia="Calibri"/>
          <w:sz w:val="28"/>
          <w:szCs w:val="28"/>
        </w:rPr>
        <w:t>Новая</w:t>
      </w:r>
      <w:proofErr w:type="gramEnd"/>
      <w:r>
        <w:rPr>
          <w:rFonts w:eastAsia="Calibri"/>
          <w:sz w:val="28"/>
          <w:szCs w:val="28"/>
        </w:rPr>
        <w:t xml:space="preserve">; Т- образный перекресток улиц </w:t>
      </w:r>
      <w:proofErr w:type="spellStart"/>
      <w:r>
        <w:rPr>
          <w:rFonts w:eastAsia="Calibri"/>
          <w:sz w:val="28"/>
          <w:szCs w:val="28"/>
        </w:rPr>
        <w:t>Казамкина</w:t>
      </w:r>
      <w:proofErr w:type="spellEnd"/>
      <w:r>
        <w:rPr>
          <w:rFonts w:eastAsia="Calibri"/>
          <w:sz w:val="28"/>
          <w:szCs w:val="28"/>
        </w:rPr>
        <w:t>-Новая) – 0,26 км.</w:t>
      </w:r>
    </w:p>
    <w:p w:rsidR="002021E0" w:rsidRDefault="009625EF">
      <w:pPr>
        <w:ind w:firstLine="709"/>
        <w:jc w:val="both"/>
        <w:rPr>
          <w:sz w:val="28"/>
          <w:szCs w:val="28"/>
        </w:rPr>
      </w:pPr>
      <w:r>
        <w:rPr>
          <w:sz w:val="28"/>
          <w:szCs w:val="28"/>
        </w:rPr>
        <w:t xml:space="preserve">В 2025 году выполнен текущий ремонт дорожной одежды на проезжей части автомобильных дорог города Радужный, в общем объеме 18 982,2 кв. м, из них </w:t>
      </w:r>
      <w:r>
        <w:rPr>
          <w:color w:val="000000"/>
          <w:sz w:val="28"/>
          <w:szCs w:val="28"/>
        </w:rPr>
        <w:t xml:space="preserve">16 282,2 кв. м в рамках реализации мероприятий текущего года, </w:t>
      </w:r>
      <w:r>
        <w:rPr>
          <w:sz w:val="28"/>
          <w:szCs w:val="28"/>
        </w:rPr>
        <w:t>2700 кв. м. в рамках гарантийных обязательств.</w:t>
      </w:r>
    </w:p>
    <w:p w:rsidR="002021E0" w:rsidRDefault="009625EF">
      <w:pPr>
        <w:ind w:firstLine="709"/>
        <w:jc w:val="both"/>
        <w:rPr>
          <w:sz w:val="28"/>
          <w:szCs w:val="28"/>
        </w:rPr>
      </w:pPr>
      <w:r>
        <w:rPr>
          <w:sz w:val="28"/>
          <w:szCs w:val="28"/>
        </w:rPr>
        <w:t>В результате проведенных работ за отчетный год отремонтировали в общей сложности 21 783,2 кв. м. дорог – как капитально, так и частично.</w:t>
      </w:r>
    </w:p>
    <w:p w:rsidR="002021E0" w:rsidRDefault="002021E0">
      <w:pPr>
        <w:ind w:firstLine="709"/>
        <w:jc w:val="both"/>
        <w:rPr>
          <w:sz w:val="28"/>
          <w:szCs w:val="28"/>
        </w:rPr>
      </w:pPr>
    </w:p>
    <w:p w:rsidR="002021E0" w:rsidRDefault="009625EF">
      <w:pPr>
        <w:ind w:firstLine="709"/>
        <w:jc w:val="right"/>
        <w:rPr>
          <w:sz w:val="28"/>
          <w:szCs w:val="28"/>
        </w:rPr>
      </w:pPr>
      <w:r>
        <w:rPr>
          <w:sz w:val="28"/>
          <w:szCs w:val="28"/>
        </w:rPr>
        <w:lastRenderedPageBreak/>
        <w:t xml:space="preserve">Таблица </w:t>
      </w:r>
      <w:r w:rsidR="00754F19">
        <w:rPr>
          <w:sz w:val="28"/>
          <w:szCs w:val="28"/>
        </w:rPr>
        <w:t>27</w:t>
      </w:r>
      <w:r>
        <w:rPr>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082"/>
        <w:gridCol w:w="3544"/>
      </w:tblGrid>
      <w:tr w:rsidR="002021E0">
        <w:trPr>
          <w:trHeight w:val="826"/>
        </w:trPr>
        <w:tc>
          <w:tcPr>
            <w:tcW w:w="1838" w:type="dxa"/>
            <w:shd w:val="clear" w:color="auto" w:fill="auto"/>
            <w:vAlign w:val="center"/>
          </w:tcPr>
          <w:p w:rsidR="002021E0" w:rsidRDefault="009625EF">
            <w:pPr>
              <w:jc w:val="center"/>
            </w:pPr>
            <w:r>
              <w:t>Год</w:t>
            </w:r>
          </w:p>
        </w:tc>
        <w:tc>
          <w:tcPr>
            <w:tcW w:w="4082" w:type="dxa"/>
            <w:shd w:val="clear" w:color="auto" w:fill="auto"/>
            <w:vAlign w:val="center"/>
          </w:tcPr>
          <w:p w:rsidR="002021E0" w:rsidRDefault="009625EF">
            <w:pPr>
              <w:jc w:val="center"/>
            </w:pPr>
            <w:r>
              <w:t>Капитальный ремонт автомобильных дорог города,</w:t>
            </w:r>
          </w:p>
          <w:p w:rsidR="002021E0" w:rsidRDefault="009625EF">
            <w:pPr>
              <w:jc w:val="center"/>
            </w:pPr>
            <w:r>
              <w:t>площадь (м</w:t>
            </w:r>
            <w:proofErr w:type="gramStart"/>
            <w:r>
              <w:rPr>
                <w:vertAlign w:val="superscript"/>
              </w:rPr>
              <w:t>2</w:t>
            </w:r>
            <w:proofErr w:type="gramEnd"/>
            <w:r>
              <w:t>)</w:t>
            </w:r>
          </w:p>
        </w:tc>
        <w:tc>
          <w:tcPr>
            <w:tcW w:w="3544" w:type="dxa"/>
            <w:shd w:val="clear" w:color="auto" w:fill="auto"/>
            <w:vAlign w:val="center"/>
          </w:tcPr>
          <w:p w:rsidR="002021E0" w:rsidRDefault="009625EF">
            <w:pPr>
              <w:jc w:val="center"/>
            </w:pPr>
            <w:r>
              <w:t>Текущий ремонт автомобильных дорог,</w:t>
            </w:r>
          </w:p>
          <w:p w:rsidR="002021E0" w:rsidRDefault="009625EF">
            <w:pPr>
              <w:jc w:val="center"/>
            </w:pPr>
            <w:r>
              <w:t>площадь (м</w:t>
            </w:r>
            <w:proofErr w:type="gramStart"/>
            <w:r>
              <w:rPr>
                <w:vertAlign w:val="superscript"/>
              </w:rPr>
              <w:t>2</w:t>
            </w:r>
            <w:proofErr w:type="gramEnd"/>
            <w:r>
              <w:t>)</w:t>
            </w:r>
          </w:p>
        </w:tc>
      </w:tr>
      <w:tr w:rsidR="002021E0">
        <w:tc>
          <w:tcPr>
            <w:tcW w:w="1838" w:type="dxa"/>
            <w:shd w:val="clear" w:color="auto" w:fill="auto"/>
          </w:tcPr>
          <w:p w:rsidR="002021E0" w:rsidRDefault="009625EF">
            <w:pPr>
              <w:jc w:val="center"/>
            </w:pPr>
            <w:r>
              <w:t>2021</w:t>
            </w:r>
          </w:p>
        </w:tc>
        <w:tc>
          <w:tcPr>
            <w:tcW w:w="4082" w:type="dxa"/>
            <w:shd w:val="clear" w:color="auto" w:fill="auto"/>
            <w:vAlign w:val="bottom"/>
          </w:tcPr>
          <w:p w:rsidR="002021E0" w:rsidRDefault="009625EF">
            <w:pPr>
              <w:jc w:val="center"/>
            </w:pPr>
            <w:r>
              <w:rPr>
                <w:color w:val="000000"/>
              </w:rPr>
              <w:t>9 300</w:t>
            </w:r>
          </w:p>
        </w:tc>
        <w:tc>
          <w:tcPr>
            <w:tcW w:w="3544" w:type="dxa"/>
            <w:shd w:val="clear" w:color="auto" w:fill="auto"/>
            <w:vAlign w:val="bottom"/>
          </w:tcPr>
          <w:p w:rsidR="002021E0" w:rsidRDefault="009625EF">
            <w:pPr>
              <w:jc w:val="center"/>
            </w:pPr>
            <w:r>
              <w:rPr>
                <w:color w:val="000000"/>
              </w:rPr>
              <w:t>3 876</w:t>
            </w:r>
          </w:p>
        </w:tc>
      </w:tr>
      <w:tr w:rsidR="002021E0">
        <w:tc>
          <w:tcPr>
            <w:tcW w:w="1838" w:type="dxa"/>
            <w:shd w:val="clear" w:color="auto" w:fill="auto"/>
          </w:tcPr>
          <w:p w:rsidR="002021E0" w:rsidRDefault="009625EF">
            <w:pPr>
              <w:jc w:val="center"/>
            </w:pPr>
            <w:r>
              <w:t>2022</w:t>
            </w:r>
          </w:p>
        </w:tc>
        <w:tc>
          <w:tcPr>
            <w:tcW w:w="4082" w:type="dxa"/>
            <w:shd w:val="clear" w:color="auto" w:fill="auto"/>
            <w:vAlign w:val="bottom"/>
          </w:tcPr>
          <w:p w:rsidR="002021E0" w:rsidRDefault="009625EF">
            <w:pPr>
              <w:jc w:val="center"/>
            </w:pPr>
            <w:r>
              <w:rPr>
                <w:color w:val="000000"/>
              </w:rPr>
              <w:t>11 438,8</w:t>
            </w:r>
          </w:p>
        </w:tc>
        <w:tc>
          <w:tcPr>
            <w:tcW w:w="3544" w:type="dxa"/>
            <w:shd w:val="clear" w:color="auto" w:fill="auto"/>
            <w:vAlign w:val="bottom"/>
          </w:tcPr>
          <w:p w:rsidR="002021E0" w:rsidRDefault="009625EF">
            <w:pPr>
              <w:jc w:val="center"/>
            </w:pPr>
            <w:r>
              <w:rPr>
                <w:color w:val="000000"/>
              </w:rPr>
              <w:t>2 000</w:t>
            </w:r>
          </w:p>
        </w:tc>
      </w:tr>
      <w:tr w:rsidR="002021E0">
        <w:tc>
          <w:tcPr>
            <w:tcW w:w="1838" w:type="dxa"/>
            <w:shd w:val="clear" w:color="auto" w:fill="auto"/>
          </w:tcPr>
          <w:p w:rsidR="002021E0" w:rsidRDefault="009625EF">
            <w:pPr>
              <w:jc w:val="center"/>
            </w:pPr>
            <w:r>
              <w:t>2023</w:t>
            </w:r>
          </w:p>
        </w:tc>
        <w:tc>
          <w:tcPr>
            <w:tcW w:w="4082" w:type="dxa"/>
            <w:shd w:val="clear" w:color="auto" w:fill="auto"/>
            <w:vAlign w:val="bottom"/>
          </w:tcPr>
          <w:p w:rsidR="002021E0" w:rsidRDefault="009625EF">
            <w:pPr>
              <w:jc w:val="center"/>
            </w:pPr>
            <w:r>
              <w:rPr>
                <w:color w:val="000000"/>
              </w:rPr>
              <w:t>7 421,29</w:t>
            </w:r>
          </w:p>
        </w:tc>
        <w:tc>
          <w:tcPr>
            <w:tcW w:w="3544" w:type="dxa"/>
            <w:shd w:val="clear" w:color="auto" w:fill="auto"/>
            <w:vAlign w:val="bottom"/>
          </w:tcPr>
          <w:p w:rsidR="002021E0" w:rsidRDefault="009625EF">
            <w:pPr>
              <w:jc w:val="center"/>
            </w:pPr>
            <w:r>
              <w:rPr>
                <w:color w:val="000000"/>
              </w:rPr>
              <w:t>2 500</w:t>
            </w:r>
          </w:p>
        </w:tc>
      </w:tr>
      <w:tr w:rsidR="002021E0">
        <w:tc>
          <w:tcPr>
            <w:tcW w:w="1838" w:type="dxa"/>
            <w:shd w:val="clear" w:color="auto" w:fill="auto"/>
          </w:tcPr>
          <w:p w:rsidR="002021E0" w:rsidRDefault="009625EF">
            <w:pPr>
              <w:jc w:val="center"/>
            </w:pPr>
            <w:r>
              <w:t>2024</w:t>
            </w:r>
          </w:p>
        </w:tc>
        <w:tc>
          <w:tcPr>
            <w:tcW w:w="4082" w:type="dxa"/>
            <w:shd w:val="clear" w:color="auto" w:fill="auto"/>
            <w:vAlign w:val="bottom"/>
          </w:tcPr>
          <w:p w:rsidR="002021E0" w:rsidRDefault="009625EF">
            <w:pPr>
              <w:jc w:val="center"/>
            </w:pPr>
            <w:r>
              <w:rPr>
                <w:color w:val="000000"/>
              </w:rPr>
              <w:t>27 205,2</w:t>
            </w:r>
          </w:p>
        </w:tc>
        <w:tc>
          <w:tcPr>
            <w:tcW w:w="3544" w:type="dxa"/>
            <w:shd w:val="clear" w:color="auto" w:fill="auto"/>
            <w:vAlign w:val="bottom"/>
          </w:tcPr>
          <w:p w:rsidR="002021E0" w:rsidRDefault="009625EF">
            <w:pPr>
              <w:jc w:val="center"/>
            </w:pPr>
            <w:r>
              <w:rPr>
                <w:color w:val="000000"/>
              </w:rPr>
              <w:t>2 700</w:t>
            </w:r>
          </w:p>
        </w:tc>
      </w:tr>
      <w:tr w:rsidR="002021E0">
        <w:tc>
          <w:tcPr>
            <w:tcW w:w="1838" w:type="dxa"/>
            <w:shd w:val="clear" w:color="auto" w:fill="auto"/>
          </w:tcPr>
          <w:p w:rsidR="002021E0" w:rsidRDefault="009625EF">
            <w:pPr>
              <w:jc w:val="center"/>
            </w:pPr>
            <w:r>
              <w:t>2025</w:t>
            </w:r>
          </w:p>
        </w:tc>
        <w:tc>
          <w:tcPr>
            <w:tcW w:w="4082" w:type="dxa"/>
            <w:shd w:val="clear" w:color="auto" w:fill="auto"/>
            <w:vAlign w:val="bottom"/>
          </w:tcPr>
          <w:p w:rsidR="002021E0" w:rsidRDefault="009625EF">
            <w:pPr>
              <w:jc w:val="center"/>
              <w:rPr>
                <w:color w:val="000000"/>
              </w:rPr>
            </w:pPr>
            <w:r>
              <w:rPr>
                <w:rFonts w:eastAsia="Calibri"/>
              </w:rPr>
              <w:t>2 801</w:t>
            </w:r>
          </w:p>
        </w:tc>
        <w:tc>
          <w:tcPr>
            <w:tcW w:w="3544" w:type="dxa"/>
            <w:shd w:val="clear" w:color="auto" w:fill="auto"/>
            <w:vAlign w:val="bottom"/>
          </w:tcPr>
          <w:p w:rsidR="002021E0" w:rsidRDefault="009625EF">
            <w:pPr>
              <w:jc w:val="center"/>
              <w:rPr>
                <w:color w:val="000000"/>
              </w:rPr>
            </w:pPr>
            <w:r>
              <w:t>18 982,2</w:t>
            </w:r>
          </w:p>
        </w:tc>
      </w:tr>
    </w:tbl>
    <w:p w:rsidR="00A450A3" w:rsidRDefault="00A450A3">
      <w:pPr>
        <w:jc w:val="both"/>
        <w:rPr>
          <w:sz w:val="28"/>
          <w:szCs w:val="28"/>
        </w:rPr>
      </w:pPr>
    </w:p>
    <w:p w:rsidR="002021E0" w:rsidRDefault="009625EF">
      <w:pPr>
        <w:jc w:val="center"/>
        <w:outlineLvl w:val="1"/>
        <w:rPr>
          <w:b/>
          <w:sz w:val="28"/>
          <w:szCs w:val="28"/>
        </w:rPr>
      </w:pPr>
      <w:r>
        <w:rPr>
          <w:b/>
          <w:sz w:val="28"/>
          <w:szCs w:val="28"/>
        </w:rPr>
        <w:t>1</w:t>
      </w:r>
      <w:r w:rsidR="00EA622F">
        <w:rPr>
          <w:b/>
          <w:sz w:val="28"/>
          <w:szCs w:val="28"/>
        </w:rPr>
        <w:t>2</w:t>
      </w:r>
      <w:r>
        <w:rPr>
          <w:b/>
          <w:sz w:val="28"/>
          <w:szCs w:val="28"/>
        </w:rPr>
        <w:t>. Охрана окружающей среды</w:t>
      </w:r>
    </w:p>
    <w:p w:rsidR="00DE6AB2" w:rsidRDefault="00DE6AB2">
      <w:pPr>
        <w:jc w:val="center"/>
        <w:outlineLvl w:val="1"/>
        <w:rPr>
          <w:b/>
          <w:sz w:val="28"/>
          <w:szCs w:val="28"/>
        </w:rPr>
      </w:pPr>
    </w:p>
    <w:p w:rsidR="00DE6AB2" w:rsidRPr="00DE6AB2" w:rsidRDefault="00DE6AB2" w:rsidP="000E601E">
      <w:pPr>
        <w:tabs>
          <w:tab w:val="left" w:pos="709"/>
        </w:tabs>
        <w:ind w:firstLine="709"/>
        <w:jc w:val="both"/>
      </w:pPr>
      <w:r w:rsidRPr="00DE6AB2">
        <w:rPr>
          <w:rFonts w:ascii="Times New Roman ,serif" w:hAnsi="Times New Roman ,serif"/>
          <w:color w:val="000000"/>
          <w:sz w:val="28"/>
          <w:szCs w:val="28"/>
        </w:rPr>
        <w:t xml:space="preserve">Организация мероприятий по охране окружающей среды в границах городского округа </w:t>
      </w:r>
      <w:proofErr w:type="gramStart"/>
      <w:r w:rsidRPr="00DE6AB2">
        <w:rPr>
          <w:rFonts w:ascii="Times New Roman ,serif" w:hAnsi="Times New Roman ,serif"/>
          <w:color w:val="000000"/>
          <w:sz w:val="28"/>
          <w:szCs w:val="28"/>
        </w:rPr>
        <w:t>Радужный</w:t>
      </w:r>
      <w:proofErr w:type="gramEnd"/>
      <w:r w:rsidRPr="00DE6AB2">
        <w:rPr>
          <w:rFonts w:ascii="Times New Roman ,serif" w:hAnsi="Times New Roman ,serif"/>
          <w:color w:val="000000"/>
          <w:sz w:val="28"/>
          <w:szCs w:val="28"/>
        </w:rPr>
        <w:t xml:space="preserve"> осуществляется в соответствии с пунктом 11 части 1 статьи 16 Федерального закона от 06.10.2003 № 131-ФЗ </w:t>
      </w:r>
      <w:r w:rsidR="00AD21BE">
        <w:rPr>
          <w:rFonts w:ascii="Times New Roman ,serif" w:hAnsi="Times New Roman ,serif"/>
          <w:color w:val="000000"/>
          <w:sz w:val="28"/>
          <w:szCs w:val="28"/>
        </w:rPr>
        <w:t>«</w:t>
      </w:r>
      <w:r w:rsidRPr="00DE6AB2">
        <w:rPr>
          <w:rFonts w:ascii="Times New Roman ,serif" w:hAnsi="Times New Roman ,serif"/>
          <w:color w:val="000000"/>
          <w:sz w:val="28"/>
          <w:szCs w:val="28"/>
        </w:rPr>
        <w:t>Об общих принципах организации местного самоуправления в Российской Федерации</w:t>
      </w:r>
      <w:r w:rsidR="00AD21BE">
        <w:rPr>
          <w:rFonts w:ascii="Times New Roman ,serif" w:hAnsi="Times New Roman ,serif"/>
          <w:color w:val="000000"/>
          <w:sz w:val="28"/>
          <w:szCs w:val="28"/>
        </w:rPr>
        <w:t>»</w:t>
      </w:r>
      <w:r w:rsidRPr="00DE6AB2">
        <w:rPr>
          <w:rFonts w:ascii="Times New Roman ,serif" w:hAnsi="Times New Roman ,serif"/>
          <w:color w:val="000000"/>
          <w:sz w:val="28"/>
          <w:szCs w:val="28"/>
        </w:rPr>
        <w:t>.</w:t>
      </w:r>
    </w:p>
    <w:p w:rsidR="00DE6AB2" w:rsidRPr="00DE6AB2" w:rsidRDefault="00DE6AB2" w:rsidP="00DE6AB2">
      <w:pPr>
        <w:ind w:firstLine="709"/>
        <w:jc w:val="both"/>
      </w:pPr>
      <w:r w:rsidRPr="00DE6AB2">
        <w:rPr>
          <w:color w:val="000000"/>
          <w:sz w:val="28"/>
          <w:szCs w:val="28"/>
        </w:rPr>
        <w:t>Мероприятия по очистке прибрежной полосы водных объектов реализуется в рамках проводимых экологических акциях, субботников.</w:t>
      </w:r>
    </w:p>
    <w:p w:rsidR="00DE6AB2" w:rsidRPr="00DE6AB2" w:rsidRDefault="00DE6AB2" w:rsidP="00DE6AB2">
      <w:pPr>
        <w:ind w:firstLine="708"/>
        <w:jc w:val="both"/>
      </w:pPr>
      <w:r w:rsidRPr="00DE6AB2">
        <w:rPr>
          <w:color w:val="000000"/>
          <w:sz w:val="28"/>
          <w:szCs w:val="28"/>
        </w:rPr>
        <w:t>Всего на территории города в течение 2025 года проведено 17 мероприятия по очистке территории города от мусора, собрано 51 м</w:t>
      </w:r>
      <w:r w:rsidRPr="00DE6AB2">
        <w:rPr>
          <w:color w:val="000000"/>
          <w:sz w:val="28"/>
          <w:szCs w:val="28"/>
          <w:vertAlign w:val="superscript"/>
        </w:rPr>
        <w:t>3</w:t>
      </w:r>
      <w:r w:rsidRPr="00DE6AB2">
        <w:rPr>
          <w:color w:val="000000"/>
          <w:sz w:val="28"/>
          <w:szCs w:val="28"/>
        </w:rPr>
        <w:t xml:space="preserve"> мусора.</w:t>
      </w:r>
    </w:p>
    <w:p w:rsidR="00DE6AB2" w:rsidRPr="00DE6AB2" w:rsidRDefault="00DE6AB2" w:rsidP="00DE6AB2">
      <w:pPr>
        <w:ind w:firstLine="708"/>
        <w:jc w:val="both"/>
      </w:pPr>
      <w:r w:rsidRPr="00DE6AB2">
        <w:rPr>
          <w:color w:val="000000"/>
          <w:sz w:val="28"/>
          <w:szCs w:val="28"/>
        </w:rPr>
        <w:t xml:space="preserve">В рамках муниципальной программы </w:t>
      </w:r>
      <w:r w:rsidR="00AD21BE">
        <w:rPr>
          <w:color w:val="000000"/>
          <w:sz w:val="28"/>
          <w:szCs w:val="28"/>
        </w:rPr>
        <w:t>«</w:t>
      </w:r>
      <w:r w:rsidRPr="00DE6AB2">
        <w:rPr>
          <w:color w:val="000000"/>
          <w:sz w:val="28"/>
          <w:szCs w:val="28"/>
        </w:rPr>
        <w:t xml:space="preserve">Охрана, защита, воспроизводство городских лесов и обеспечение экологической безопасности города </w:t>
      </w:r>
      <w:proofErr w:type="gramStart"/>
      <w:r w:rsidRPr="00DE6AB2">
        <w:rPr>
          <w:color w:val="000000"/>
          <w:sz w:val="28"/>
          <w:szCs w:val="28"/>
        </w:rPr>
        <w:t>Радужный</w:t>
      </w:r>
      <w:proofErr w:type="gramEnd"/>
      <w:r w:rsidR="00AD21BE">
        <w:rPr>
          <w:color w:val="000000"/>
          <w:sz w:val="28"/>
          <w:szCs w:val="28"/>
        </w:rPr>
        <w:t>»</w:t>
      </w:r>
      <w:r w:rsidRPr="00DE6AB2">
        <w:rPr>
          <w:color w:val="000000"/>
          <w:sz w:val="28"/>
          <w:szCs w:val="28"/>
        </w:rPr>
        <w:t xml:space="preserve"> на территории города ликвидируются места несанкционированного размещения отходов, свалки. </w:t>
      </w:r>
    </w:p>
    <w:p w:rsidR="00DE6AB2" w:rsidRPr="00DE6AB2" w:rsidRDefault="00DE6AB2" w:rsidP="00DE6AB2">
      <w:pPr>
        <w:ind w:firstLine="708"/>
        <w:jc w:val="both"/>
      </w:pPr>
      <w:r w:rsidRPr="00DE6AB2">
        <w:rPr>
          <w:color w:val="000000"/>
          <w:sz w:val="28"/>
          <w:szCs w:val="28"/>
        </w:rPr>
        <w:t>В 2025 году в рамках заключенного муниципального контракта на ликвидацию свалок на полигон ТБО вывезено 223 м</w:t>
      </w:r>
      <w:r w:rsidRPr="00DE6AB2">
        <w:rPr>
          <w:color w:val="000000"/>
          <w:sz w:val="28"/>
          <w:szCs w:val="28"/>
          <w:vertAlign w:val="superscript"/>
        </w:rPr>
        <w:t>3</w:t>
      </w:r>
      <w:r w:rsidR="009E51C2">
        <w:rPr>
          <w:color w:val="000000"/>
          <w:sz w:val="28"/>
          <w:szCs w:val="28"/>
        </w:rPr>
        <w:t xml:space="preserve"> отходов.</w:t>
      </w:r>
    </w:p>
    <w:p w:rsidR="00DE6AB2" w:rsidRPr="00DE6AB2" w:rsidRDefault="00DE6AB2" w:rsidP="00DE6AB2">
      <w:pPr>
        <w:ind w:firstLine="708"/>
        <w:jc w:val="both"/>
      </w:pPr>
      <w:r w:rsidRPr="00DE6AB2">
        <w:rPr>
          <w:color w:val="000000"/>
          <w:sz w:val="28"/>
          <w:szCs w:val="28"/>
        </w:rPr>
        <w:t>Город Радужный принял участие во Всероссийском субботнике, количество участников – более 1500 человек.</w:t>
      </w:r>
    </w:p>
    <w:p w:rsidR="00DE6AB2" w:rsidRPr="00DE6AB2" w:rsidRDefault="00DE6AB2" w:rsidP="00DE6AB2">
      <w:pPr>
        <w:ind w:firstLine="708"/>
        <w:jc w:val="both"/>
      </w:pPr>
      <w:r w:rsidRPr="00DE6AB2">
        <w:rPr>
          <w:color w:val="000000"/>
          <w:sz w:val="28"/>
          <w:szCs w:val="28"/>
        </w:rPr>
        <w:t xml:space="preserve">В рамках XXII Международной экологической акции </w:t>
      </w:r>
      <w:r w:rsidR="00AD21BE">
        <w:rPr>
          <w:color w:val="000000"/>
          <w:sz w:val="28"/>
          <w:szCs w:val="28"/>
        </w:rPr>
        <w:t>«</w:t>
      </w:r>
      <w:r w:rsidRPr="00DE6AB2">
        <w:rPr>
          <w:color w:val="000000"/>
          <w:sz w:val="28"/>
          <w:szCs w:val="28"/>
        </w:rPr>
        <w:t xml:space="preserve">Спасти и </w:t>
      </w:r>
      <w:r w:rsidR="000E601E">
        <w:rPr>
          <w:color w:val="000000"/>
          <w:sz w:val="28"/>
          <w:szCs w:val="28"/>
        </w:rPr>
        <w:t>с</w:t>
      </w:r>
      <w:r w:rsidRPr="00DE6AB2">
        <w:rPr>
          <w:color w:val="000000"/>
          <w:sz w:val="28"/>
          <w:szCs w:val="28"/>
        </w:rPr>
        <w:t>охранить</w:t>
      </w:r>
      <w:r w:rsidR="00AD21BE">
        <w:rPr>
          <w:color w:val="000000"/>
          <w:sz w:val="28"/>
          <w:szCs w:val="28"/>
        </w:rPr>
        <w:t>»</w:t>
      </w:r>
      <w:r w:rsidR="000E601E">
        <w:rPr>
          <w:color w:val="000000"/>
          <w:sz w:val="28"/>
          <w:szCs w:val="28"/>
        </w:rPr>
        <w:t xml:space="preserve"> </w:t>
      </w:r>
      <w:r w:rsidRPr="00DE6AB2">
        <w:rPr>
          <w:color w:val="000000"/>
          <w:sz w:val="28"/>
          <w:szCs w:val="28"/>
        </w:rPr>
        <w:t xml:space="preserve">на территории города прошла экологическая акция </w:t>
      </w:r>
      <w:r w:rsidR="00AD21BE">
        <w:rPr>
          <w:color w:val="000000"/>
          <w:sz w:val="28"/>
          <w:szCs w:val="28"/>
        </w:rPr>
        <w:t>«</w:t>
      </w:r>
      <w:r w:rsidRPr="00DE6AB2">
        <w:rPr>
          <w:color w:val="000000"/>
          <w:sz w:val="28"/>
          <w:szCs w:val="28"/>
        </w:rPr>
        <w:t>Югра-</w:t>
      </w:r>
      <w:proofErr w:type="spellStart"/>
      <w:r w:rsidRPr="00DE6AB2">
        <w:rPr>
          <w:color w:val="000000"/>
          <w:sz w:val="28"/>
          <w:szCs w:val="28"/>
        </w:rPr>
        <w:t>Экозабег</w:t>
      </w:r>
      <w:proofErr w:type="spellEnd"/>
      <w:r w:rsidRPr="00DE6AB2">
        <w:rPr>
          <w:color w:val="000000"/>
          <w:sz w:val="28"/>
          <w:szCs w:val="28"/>
        </w:rPr>
        <w:t xml:space="preserve"> 2025</w:t>
      </w:r>
      <w:r w:rsidR="00AD21BE">
        <w:rPr>
          <w:color w:val="000000"/>
          <w:sz w:val="28"/>
          <w:szCs w:val="28"/>
        </w:rPr>
        <w:t>»</w:t>
      </w:r>
      <w:r w:rsidRPr="00DE6AB2">
        <w:rPr>
          <w:color w:val="000000"/>
          <w:sz w:val="28"/>
          <w:szCs w:val="28"/>
        </w:rPr>
        <w:t xml:space="preserve">. Акция организована региональным оператором по обращению с ТКО АО </w:t>
      </w:r>
      <w:r w:rsidR="00AD21BE">
        <w:rPr>
          <w:color w:val="000000"/>
          <w:sz w:val="28"/>
          <w:szCs w:val="28"/>
        </w:rPr>
        <w:t>«</w:t>
      </w:r>
      <w:r w:rsidRPr="00DE6AB2">
        <w:rPr>
          <w:color w:val="000000"/>
          <w:sz w:val="28"/>
          <w:szCs w:val="28"/>
        </w:rPr>
        <w:t>Югра-Экология</w:t>
      </w:r>
      <w:r w:rsidR="00AD21BE">
        <w:rPr>
          <w:color w:val="000000"/>
          <w:sz w:val="28"/>
          <w:szCs w:val="28"/>
        </w:rPr>
        <w:t>»</w:t>
      </w:r>
      <w:r w:rsidRPr="00DE6AB2">
        <w:rPr>
          <w:color w:val="000000"/>
          <w:sz w:val="28"/>
          <w:szCs w:val="28"/>
        </w:rPr>
        <w:t xml:space="preserve"> совместно с администрацией города </w:t>
      </w:r>
      <w:proofErr w:type="gramStart"/>
      <w:r w:rsidRPr="00DE6AB2">
        <w:rPr>
          <w:color w:val="000000"/>
          <w:sz w:val="28"/>
          <w:szCs w:val="28"/>
        </w:rPr>
        <w:t>Радужный</w:t>
      </w:r>
      <w:proofErr w:type="gramEnd"/>
      <w:r w:rsidRPr="00DE6AB2">
        <w:rPr>
          <w:color w:val="000000"/>
          <w:sz w:val="28"/>
          <w:szCs w:val="28"/>
        </w:rPr>
        <w:t>. В акции приняли участие школьники и волонтерские объединения города, количество участников составило 90 человек.</w:t>
      </w:r>
    </w:p>
    <w:p w:rsidR="00DE6AB2" w:rsidRPr="00DE6AB2" w:rsidRDefault="00DE6AB2" w:rsidP="00DE6AB2">
      <w:pPr>
        <w:ind w:firstLine="708"/>
        <w:jc w:val="both"/>
      </w:pPr>
      <w:r w:rsidRPr="00DE6AB2">
        <w:rPr>
          <w:color w:val="000000"/>
          <w:sz w:val="28"/>
          <w:szCs w:val="28"/>
        </w:rPr>
        <w:t>Также в 2025 году в городе прошли 8 мероприятий по посадке деревьев, всего высажено 54 саженцев березы, рябины, сосны.</w:t>
      </w:r>
    </w:p>
    <w:p w:rsidR="00DE6AB2" w:rsidRPr="00DE6AB2" w:rsidRDefault="00DE6AB2" w:rsidP="00DE6AB2">
      <w:pPr>
        <w:ind w:firstLine="708"/>
        <w:jc w:val="both"/>
      </w:pPr>
      <w:r w:rsidRPr="00DE6AB2">
        <w:rPr>
          <w:color w:val="000000"/>
          <w:sz w:val="28"/>
          <w:szCs w:val="28"/>
        </w:rPr>
        <w:t xml:space="preserve">В рамках XXII Международной экологической акции </w:t>
      </w:r>
      <w:r w:rsidR="00AD21BE">
        <w:rPr>
          <w:color w:val="000000"/>
          <w:sz w:val="28"/>
          <w:szCs w:val="28"/>
        </w:rPr>
        <w:t>«</w:t>
      </w:r>
      <w:r w:rsidRPr="00DE6AB2">
        <w:rPr>
          <w:color w:val="000000"/>
          <w:sz w:val="28"/>
          <w:szCs w:val="28"/>
        </w:rPr>
        <w:t>Спасти и сохранить</w:t>
      </w:r>
      <w:r w:rsidR="00AD21BE">
        <w:rPr>
          <w:color w:val="000000"/>
          <w:sz w:val="28"/>
          <w:szCs w:val="28"/>
        </w:rPr>
        <w:t>»</w:t>
      </w:r>
      <w:r w:rsidRPr="00DE6AB2">
        <w:rPr>
          <w:color w:val="000000"/>
          <w:sz w:val="28"/>
          <w:szCs w:val="28"/>
        </w:rPr>
        <w:t xml:space="preserve"> на территории города </w:t>
      </w:r>
      <w:proofErr w:type="gramStart"/>
      <w:r w:rsidRPr="00DE6AB2">
        <w:rPr>
          <w:color w:val="000000"/>
          <w:sz w:val="28"/>
          <w:szCs w:val="28"/>
        </w:rPr>
        <w:t>Радужный</w:t>
      </w:r>
      <w:proofErr w:type="gramEnd"/>
      <w:r w:rsidRPr="00DE6AB2">
        <w:rPr>
          <w:color w:val="000000"/>
          <w:sz w:val="28"/>
          <w:szCs w:val="28"/>
        </w:rPr>
        <w:t xml:space="preserve"> проведены следующие, наиболее значимые, эколого-просветительские мероприятия:</w:t>
      </w:r>
    </w:p>
    <w:p w:rsidR="00DE6AB2" w:rsidRPr="00DE6AB2" w:rsidRDefault="00DE6AB2" w:rsidP="00DE6AB2">
      <w:pPr>
        <w:ind w:firstLine="708"/>
        <w:jc w:val="both"/>
      </w:pPr>
      <w:r w:rsidRPr="00DE6AB2">
        <w:rPr>
          <w:color w:val="000000"/>
          <w:sz w:val="28"/>
          <w:szCs w:val="28"/>
        </w:rPr>
        <w:t>-</w:t>
      </w:r>
      <w:r w:rsidR="00AD21BE">
        <w:rPr>
          <w:color w:val="000000"/>
          <w:sz w:val="28"/>
          <w:szCs w:val="28"/>
        </w:rPr>
        <w:t xml:space="preserve"> </w:t>
      </w:r>
      <w:r w:rsidRPr="00DE6AB2">
        <w:rPr>
          <w:color w:val="000000"/>
          <w:sz w:val="28"/>
          <w:szCs w:val="28"/>
        </w:rPr>
        <w:t xml:space="preserve">Всероссийская акция </w:t>
      </w:r>
      <w:r w:rsidR="00AD21BE">
        <w:rPr>
          <w:color w:val="000000"/>
          <w:sz w:val="28"/>
          <w:szCs w:val="28"/>
        </w:rPr>
        <w:t>«</w:t>
      </w:r>
      <w:r w:rsidRPr="00DE6AB2">
        <w:rPr>
          <w:color w:val="000000"/>
          <w:sz w:val="28"/>
          <w:szCs w:val="28"/>
        </w:rPr>
        <w:t>Зелёная весна – 2025</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t xml:space="preserve">- окружные акции </w:t>
      </w:r>
      <w:r w:rsidR="00AD21BE">
        <w:rPr>
          <w:color w:val="000000"/>
          <w:sz w:val="28"/>
          <w:szCs w:val="28"/>
        </w:rPr>
        <w:t>«</w:t>
      </w:r>
      <w:r w:rsidRPr="00DE6AB2">
        <w:rPr>
          <w:color w:val="000000"/>
          <w:sz w:val="28"/>
          <w:szCs w:val="28"/>
        </w:rPr>
        <w:t>Аллея выпускников</w:t>
      </w:r>
      <w:r w:rsidR="00AD21BE">
        <w:rPr>
          <w:color w:val="000000"/>
          <w:sz w:val="28"/>
          <w:szCs w:val="28"/>
        </w:rPr>
        <w:t>»</w:t>
      </w:r>
      <w:r w:rsidRPr="00DE6AB2">
        <w:rPr>
          <w:color w:val="000000"/>
          <w:sz w:val="28"/>
          <w:szCs w:val="28"/>
        </w:rPr>
        <w:t xml:space="preserve"> и </w:t>
      </w:r>
      <w:r w:rsidR="00AD21BE">
        <w:rPr>
          <w:color w:val="000000"/>
          <w:sz w:val="28"/>
          <w:szCs w:val="28"/>
        </w:rPr>
        <w:t>«</w:t>
      </w:r>
      <w:r w:rsidRPr="00DE6AB2">
        <w:rPr>
          <w:color w:val="000000"/>
          <w:sz w:val="28"/>
          <w:szCs w:val="28"/>
        </w:rPr>
        <w:t>Аллея первых</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t xml:space="preserve">- международная акция </w:t>
      </w:r>
      <w:r w:rsidR="00AD21BE">
        <w:rPr>
          <w:color w:val="000000"/>
          <w:sz w:val="28"/>
          <w:szCs w:val="28"/>
        </w:rPr>
        <w:t>«</w:t>
      </w:r>
      <w:r w:rsidRPr="00DE6AB2">
        <w:rPr>
          <w:color w:val="000000"/>
          <w:sz w:val="28"/>
          <w:szCs w:val="28"/>
        </w:rPr>
        <w:t>Сад Памяти</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t xml:space="preserve">- акция </w:t>
      </w:r>
      <w:r w:rsidR="00AD21BE">
        <w:rPr>
          <w:color w:val="000000"/>
          <w:sz w:val="28"/>
          <w:szCs w:val="28"/>
        </w:rPr>
        <w:t>«</w:t>
      </w:r>
      <w:r w:rsidRPr="00DE6AB2">
        <w:rPr>
          <w:color w:val="000000"/>
          <w:sz w:val="28"/>
          <w:szCs w:val="28"/>
        </w:rPr>
        <w:t>Добрый субботник</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t xml:space="preserve">- окружной субботник </w:t>
      </w:r>
      <w:r w:rsidR="00AD21BE">
        <w:rPr>
          <w:color w:val="000000"/>
          <w:sz w:val="28"/>
          <w:szCs w:val="28"/>
        </w:rPr>
        <w:t>«</w:t>
      </w:r>
      <w:r w:rsidRPr="00DE6AB2">
        <w:rPr>
          <w:color w:val="000000"/>
          <w:sz w:val="28"/>
          <w:szCs w:val="28"/>
        </w:rPr>
        <w:t>Мой чистый дом – Югра</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t xml:space="preserve">- </w:t>
      </w:r>
      <w:proofErr w:type="gramStart"/>
      <w:r w:rsidRPr="00DE6AB2">
        <w:rPr>
          <w:color w:val="000000"/>
          <w:sz w:val="28"/>
          <w:szCs w:val="28"/>
        </w:rPr>
        <w:t>окружная</w:t>
      </w:r>
      <w:proofErr w:type="gramEnd"/>
      <w:r w:rsidRPr="00DE6AB2">
        <w:rPr>
          <w:color w:val="000000"/>
          <w:sz w:val="28"/>
          <w:szCs w:val="28"/>
        </w:rPr>
        <w:t xml:space="preserve"> </w:t>
      </w:r>
      <w:proofErr w:type="spellStart"/>
      <w:r w:rsidRPr="00DE6AB2">
        <w:rPr>
          <w:color w:val="000000"/>
          <w:sz w:val="28"/>
          <w:szCs w:val="28"/>
        </w:rPr>
        <w:t>киноакция</w:t>
      </w:r>
      <w:proofErr w:type="spellEnd"/>
      <w:r w:rsidRPr="00DE6AB2">
        <w:rPr>
          <w:color w:val="000000"/>
          <w:sz w:val="28"/>
          <w:szCs w:val="28"/>
        </w:rPr>
        <w:t xml:space="preserve"> </w:t>
      </w:r>
      <w:r w:rsidR="00AD21BE">
        <w:rPr>
          <w:color w:val="000000"/>
          <w:sz w:val="28"/>
          <w:szCs w:val="28"/>
        </w:rPr>
        <w:t>«</w:t>
      </w:r>
      <w:r w:rsidRPr="00DE6AB2">
        <w:rPr>
          <w:color w:val="000000"/>
          <w:sz w:val="28"/>
          <w:szCs w:val="28"/>
        </w:rPr>
        <w:t>Зеленое кино</w:t>
      </w:r>
      <w:r w:rsidR="00AD21BE">
        <w:rPr>
          <w:color w:val="000000"/>
          <w:sz w:val="28"/>
          <w:szCs w:val="28"/>
        </w:rPr>
        <w:t>»</w:t>
      </w:r>
      <w:r w:rsidRPr="00DE6AB2">
        <w:rPr>
          <w:color w:val="000000"/>
          <w:sz w:val="28"/>
          <w:szCs w:val="28"/>
        </w:rPr>
        <w:t>.</w:t>
      </w:r>
    </w:p>
    <w:p w:rsidR="00DE6AB2" w:rsidRPr="00DE6AB2" w:rsidRDefault="00DE6AB2" w:rsidP="00DE6AB2">
      <w:pPr>
        <w:ind w:firstLine="708"/>
        <w:jc w:val="both"/>
      </w:pPr>
      <w:r w:rsidRPr="00DE6AB2">
        <w:rPr>
          <w:color w:val="000000"/>
          <w:sz w:val="28"/>
          <w:szCs w:val="28"/>
        </w:rPr>
        <w:lastRenderedPageBreak/>
        <w:t>Всего по итогам субботников, проведенных в 2025 году, вовлечено 4</w:t>
      </w:r>
      <w:r w:rsidR="009E51C2">
        <w:rPr>
          <w:color w:val="000000"/>
          <w:sz w:val="28"/>
          <w:szCs w:val="28"/>
        </w:rPr>
        <w:t xml:space="preserve"> </w:t>
      </w:r>
      <w:r w:rsidRPr="00DE6AB2">
        <w:rPr>
          <w:color w:val="000000"/>
          <w:sz w:val="28"/>
          <w:szCs w:val="28"/>
        </w:rPr>
        <w:t>873 человека.</w:t>
      </w:r>
    </w:p>
    <w:p w:rsidR="002021E0" w:rsidRDefault="002021E0">
      <w:pPr>
        <w:contextualSpacing/>
        <w:jc w:val="both"/>
        <w:rPr>
          <w:rFonts w:eastAsia="Calibri"/>
          <w:sz w:val="28"/>
          <w:szCs w:val="28"/>
          <w:lang w:eastAsia="en-US"/>
        </w:rPr>
      </w:pPr>
    </w:p>
    <w:p w:rsidR="002021E0" w:rsidRDefault="009625EF">
      <w:pPr>
        <w:pBdr>
          <w:top w:val="none" w:sz="4" w:space="0" w:color="000000"/>
          <w:left w:val="none" w:sz="4" w:space="0" w:color="000000"/>
          <w:bottom w:val="none" w:sz="4" w:space="0" w:color="000000"/>
          <w:right w:val="none" w:sz="4" w:space="0" w:color="000000"/>
        </w:pBdr>
        <w:jc w:val="center"/>
        <w:rPr>
          <w:b/>
          <w:bCs/>
          <w:color w:val="000000"/>
          <w:sz w:val="28"/>
          <w:szCs w:val="28"/>
        </w:rPr>
      </w:pPr>
      <w:r>
        <w:rPr>
          <w:b/>
          <w:color w:val="000000"/>
          <w:sz w:val="28"/>
          <w:highlight w:val="white"/>
        </w:rPr>
        <w:t>1</w:t>
      </w:r>
      <w:r w:rsidR="00F132F7">
        <w:rPr>
          <w:b/>
          <w:color w:val="000000"/>
          <w:sz w:val="28"/>
          <w:highlight w:val="white"/>
        </w:rPr>
        <w:t>3</w:t>
      </w:r>
      <w:r>
        <w:rPr>
          <w:b/>
          <w:color w:val="000000"/>
          <w:sz w:val="28"/>
          <w:highlight w:val="white"/>
        </w:rPr>
        <w:t xml:space="preserve">. Развитие потребительского рынка </w:t>
      </w:r>
    </w:p>
    <w:p w:rsidR="002021E0" w:rsidRDefault="002021E0">
      <w:pPr>
        <w:pBdr>
          <w:top w:val="none" w:sz="4" w:space="0" w:color="000000"/>
          <w:left w:val="none" w:sz="4" w:space="0" w:color="000000"/>
          <w:bottom w:val="none" w:sz="4" w:space="0" w:color="000000"/>
          <w:right w:val="none" w:sz="4" w:space="0" w:color="000000"/>
        </w:pBdr>
        <w:ind w:firstLine="708"/>
        <w:jc w:val="both"/>
      </w:pPr>
    </w:p>
    <w:p w:rsidR="002021E0" w:rsidRDefault="009625EF" w:rsidP="000E601E">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Развитие потребительского рынка осуществляется в соответствии с пунктом 10 статьи 14 Федерального закона от 06.10.2003 № 131-ФЗ </w:t>
      </w:r>
      <w:r w:rsidR="00AD21BE">
        <w:rPr>
          <w:color w:val="000000"/>
          <w:sz w:val="28"/>
        </w:rPr>
        <w:t>«</w:t>
      </w:r>
      <w:r>
        <w:rPr>
          <w:color w:val="000000"/>
          <w:sz w:val="28"/>
        </w:rPr>
        <w:t>Об общих принципах организации местного самоуправления в Российской Федерации</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2025 году сфера потребительского рынка насчитывает 15 торговых комплексов, 117 объектов бытового обслуживания населения, 359 объектов торговли и общественного питания, из них 227 магазинов, 38 павильонов, 16 аптек и аптечных магазинов, 78 объектов общественного питания.</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На территории города в течение 2025 года продолжалось расширение федеральных, региональных торговых сетей, открыты новые магазины: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- 2 магазина торговой сети </w:t>
      </w:r>
      <w:r w:rsidR="00AD21BE">
        <w:rPr>
          <w:color w:val="000000"/>
          <w:sz w:val="28"/>
        </w:rPr>
        <w:t>«</w:t>
      </w:r>
      <w:r>
        <w:rPr>
          <w:color w:val="000000"/>
          <w:sz w:val="28"/>
        </w:rPr>
        <w:t>Магнит</w:t>
      </w:r>
      <w:r w:rsidR="00AD21BE">
        <w:rPr>
          <w:color w:val="000000"/>
          <w:sz w:val="28"/>
        </w:rPr>
        <w:t>»</w:t>
      </w:r>
      <w:r>
        <w:rPr>
          <w:color w:val="000000"/>
          <w:sz w:val="28"/>
        </w:rPr>
        <w:t>, кроме того в двух магазинах проведена реконструкция;</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- 3 магазина торговой сети </w:t>
      </w:r>
      <w:r w:rsidR="00AD21BE">
        <w:rPr>
          <w:color w:val="000000"/>
          <w:sz w:val="28"/>
        </w:rPr>
        <w:t>«</w:t>
      </w:r>
      <w:r>
        <w:rPr>
          <w:color w:val="000000"/>
          <w:sz w:val="28"/>
        </w:rPr>
        <w:t>Монетка</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магазин торговой сети </w:t>
      </w:r>
      <w:r w:rsidR="00AD21BE">
        <w:rPr>
          <w:color w:val="000000"/>
          <w:sz w:val="28"/>
        </w:rPr>
        <w:t>«</w:t>
      </w:r>
      <w:r>
        <w:rPr>
          <w:color w:val="000000"/>
          <w:sz w:val="28"/>
        </w:rPr>
        <w:t>Пятерочка</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аптека </w:t>
      </w:r>
      <w:r w:rsidR="00AD21BE">
        <w:rPr>
          <w:color w:val="000000"/>
          <w:sz w:val="28"/>
        </w:rPr>
        <w:t>«</w:t>
      </w:r>
      <w:proofErr w:type="spellStart"/>
      <w:r>
        <w:rPr>
          <w:color w:val="000000"/>
          <w:sz w:val="28"/>
        </w:rPr>
        <w:t>Здравсити</w:t>
      </w:r>
      <w:proofErr w:type="spellEnd"/>
      <w:r w:rsidR="00AD21BE">
        <w:rPr>
          <w:color w:val="000000"/>
          <w:sz w:val="28"/>
        </w:rPr>
        <w:t>»</w:t>
      </w: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магазин </w:t>
      </w:r>
      <w:r w:rsidR="00AD21BE">
        <w:rPr>
          <w:color w:val="000000"/>
          <w:sz w:val="28"/>
        </w:rPr>
        <w:t>«</w:t>
      </w:r>
      <w:proofErr w:type="spellStart"/>
      <w:r>
        <w:rPr>
          <w:color w:val="000000"/>
          <w:sz w:val="28"/>
        </w:rPr>
        <w:t>Центрографика</w:t>
      </w:r>
      <w:proofErr w:type="spellEnd"/>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Развитие предприятий сетевого направления оказывает влияние на удовлетворение покупательского спроса, улучшение качества торгового обслуживания, способствует росту конкуренции на потребительском рынке, способствует созданию новых рабочих мест в городе. В городе сформирована рациональная инфраструктура потребительского рынка с приоритетным развитием стационарной сети и оптимальным размещением мелкорозничной торговли. На потребительском рынке города представлены практически все группы товаров, дефицита продовольственных и непродовольственных товаров в отч</w:t>
      </w:r>
      <w:r w:rsidR="00EB394B">
        <w:rPr>
          <w:color w:val="000000"/>
          <w:sz w:val="28"/>
        </w:rPr>
        <w:t>е</w:t>
      </w:r>
      <w:r>
        <w:rPr>
          <w:color w:val="000000"/>
          <w:sz w:val="28"/>
        </w:rPr>
        <w:t>тном периоде не наблюдалось.</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В сфере бытового обслуживания населения открылись 4 </w:t>
      </w:r>
      <w:proofErr w:type="gramStart"/>
      <w:r>
        <w:rPr>
          <w:color w:val="000000"/>
          <w:sz w:val="28"/>
        </w:rPr>
        <w:t>новых</w:t>
      </w:r>
      <w:proofErr w:type="gramEnd"/>
      <w:r>
        <w:rPr>
          <w:color w:val="000000"/>
          <w:sz w:val="28"/>
        </w:rPr>
        <w:t xml:space="preserve"> объекта:</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 станция технического обслуживания автомобилей </w:t>
      </w:r>
      <w:r w:rsidR="00AD21BE">
        <w:rPr>
          <w:color w:val="000000"/>
          <w:sz w:val="28"/>
        </w:rPr>
        <w:t>«</w:t>
      </w:r>
      <w:r>
        <w:rPr>
          <w:color w:val="000000"/>
          <w:sz w:val="28"/>
        </w:rPr>
        <w:t>Престиж</w:t>
      </w:r>
      <w:r w:rsidR="00AD21BE">
        <w:rPr>
          <w:color w:val="000000"/>
          <w:sz w:val="28"/>
        </w:rPr>
        <w:t>»</w:t>
      </w:r>
      <w:r>
        <w:rPr>
          <w:color w:val="000000"/>
          <w:sz w:val="28"/>
        </w:rPr>
        <w:t xml:space="preserve"> ИП Алешков Олег Евгеньевич;</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 физкультурно-оздоровительный центр ИП Пашкевич Ольга Святославовна;</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 прачечная ИП </w:t>
      </w:r>
      <w:proofErr w:type="spellStart"/>
      <w:r>
        <w:rPr>
          <w:color w:val="000000"/>
          <w:sz w:val="28"/>
        </w:rPr>
        <w:t>Джаббаров</w:t>
      </w:r>
      <w:proofErr w:type="spellEnd"/>
      <w:r>
        <w:rPr>
          <w:color w:val="000000"/>
          <w:sz w:val="28"/>
        </w:rPr>
        <w:t xml:space="preserve"> </w:t>
      </w:r>
      <w:proofErr w:type="spellStart"/>
      <w:r>
        <w:rPr>
          <w:color w:val="000000"/>
          <w:sz w:val="28"/>
        </w:rPr>
        <w:t>Камран</w:t>
      </w:r>
      <w:proofErr w:type="spellEnd"/>
      <w:r>
        <w:rPr>
          <w:color w:val="000000"/>
          <w:sz w:val="28"/>
        </w:rPr>
        <w:t xml:space="preserve"> </w:t>
      </w:r>
      <w:proofErr w:type="spellStart"/>
      <w:r>
        <w:rPr>
          <w:color w:val="000000"/>
          <w:sz w:val="28"/>
        </w:rPr>
        <w:t>Рамизович</w:t>
      </w:r>
      <w:proofErr w:type="spell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 парикмахерская </w:t>
      </w:r>
      <w:r w:rsidR="00AD21BE">
        <w:rPr>
          <w:color w:val="000000"/>
          <w:sz w:val="28"/>
        </w:rPr>
        <w:t>«</w:t>
      </w:r>
      <w:r>
        <w:rPr>
          <w:color w:val="000000"/>
          <w:sz w:val="28"/>
        </w:rPr>
        <w:t>Людмила</w:t>
      </w:r>
      <w:r w:rsidR="00AD21BE">
        <w:rPr>
          <w:color w:val="000000"/>
          <w:sz w:val="28"/>
        </w:rPr>
        <w:t>»</w:t>
      </w:r>
      <w:r>
        <w:rPr>
          <w:color w:val="000000"/>
          <w:sz w:val="28"/>
        </w:rPr>
        <w:t xml:space="preserve"> ИП </w:t>
      </w:r>
      <w:proofErr w:type="spellStart"/>
      <w:r>
        <w:rPr>
          <w:color w:val="000000"/>
          <w:sz w:val="28"/>
        </w:rPr>
        <w:t>Минигалиева</w:t>
      </w:r>
      <w:proofErr w:type="spellEnd"/>
      <w:r>
        <w:rPr>
          <w:color w:val="000000"/>
          <w:sz w:val="28"/>
        </w:rPr>
        <w:t xml:space="preserve"> </w:t>
      </w:r>
      <w:proofErr w:type="spellStart"/>
      <w:r>
        <w:rPr>
          <w:color w:val="000000"/>
          <w:sz w:val="28"/>
        </w:rPr>
        <w:t>Фирдаус</w:t>
      </w:r>
      <w:proofErr w:type="spellEnd"/>
      <w:r>
        <w:rPr>
          <w:color w:val="000000"/>
          <w:sz w:val="28"/>
        </w:rPr>
        <w:t xml:space="preserve"> </w:t>
      </w:r>
      <w:proofErr w:type="spellStart"/>
      <w:r>
        <w:rPr>
          <w:color w:val="000000"/>
          <w:sz w:val="28"/>
        </w:rPr>
        <w:t>Фатхулловна</w:t>
      </w:r>
      <w:proofErr w:type="spell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Проведена реконструкция SPA – комплекса в гостинице </w:t>
      </w:r>
      <w:r w:rsidR="00AD21BE">
        <w:rPr>
          <w:color w:val="000000"/>
          <w:sz w:val="28"/>
        </w:rPr>
        <w:t>«</w:t>
      </w:r>
      <w:r>
        <w:rPr>
          <w:color w:val="000000"/>
          <w:sz w:val="28"/>
        </w:rPr>
        <w:t>Евгения</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На территории города </w:t>
      </w:r>
      <w:proofErr w:type="gramStart"/>
      <w:r>
        <w:rPr>
          <w:color w:val="000000"/>
          <w:sz w:val="28"/>
        </w:rPr>
        <w:t>Радужный</w:t>
      </w:r>
      <w:proofErr w:type="gramEnd"/>
      <w:r>
        <w:rPr>
          <w:color w:val="000000"/>
          <w:sz w:val="28"/>
        </w:rPr>
        <w:t xml:space="preserve"> активно открываются пункты выдачи заказов, что позволяет обеспечить граждан города всеми необходимыми товарами.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По состоянию </w:t>
      </w:r>
      <w:proofErr w:type="gramStart"/>
      <w:r>
        <w:rPr>
          <w:color w:val="000000"/>
          <w:sz w:val="28"/>
        </w:rPr>
        <w:t>на конец</w:t>
      </w:r>
      <w:proofErr w:type="gramEnd"/>
      <w:r>
        <w:rPr>
          <w:color w:val="000000"/>
          <w:sz w:val="28"/>
        </w:rPr>
        <w:t xml:space="preserve"> 2025 года, на территории города Радужный осуществляют деятельность:</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3A248E">
        <w:rPr>
          <w:color w:val="000000"/>
          <w:sz w:val="28"/>
        </w:rPr>
        <w:t xml:space="preserve"> </w:t>
      </w:r>
      <w:r>
        <w:rPr>
          <w:color w:val="000000"/>
          <w:sz w:val="28"/>
        </w:rPr>
        <w:t xml:space="preserve">пункт выдачи заказов </w:t>
      </w:r>
      <w:r w:rsidR="00AD21BE">
        <w:rPr>
          <w:color w:val="000000"/>
          <w:sz w:val="28"/>
        </w:rPr>
        <w:t>«</w:t>
      </w:r>
      <w:proofErr w:type="spellStart"/>
      <w:r>
        <w:rPr>
          <w:color w:val="000000"/>
          <w:sz w:val="28"/>
        </w:rPr>
        <w:t>Wildberries</w:t>
      </w:r>
      <w:proofErr w:type="spellEnd"/>
      <w:r w:rsidR="00AD21BE">
        <w:rPr>
          <w:color w:val="000000"/>
          <w:sz w:val="28"/>
        </w:rPr>
        <w:t>»</w:t>
      </w:r>
      <w:r>
        <w:rPr>
          <w:color w:val="000000"/>
          <w:sz w:val="28"/>
        </w:rPr>
        <w:t xml:space="preserve"> в количестве 13 объектов;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lastRenderedPageBreak/>
        <w:t>-</w:t>
      </w:r>
      <w:r w:rsidR="003A248E">
        <w:rPr>
          <w:color w:val="000000"/>
          <w:sz w:val="28"/>
        </w:rPr>
        <w:t xml:space="preserve"> </w:t>
      </w:r>
      <w:r>
        <w:rPr>
          <w:color w:val="000000"/>
          <w:sz w:val="28"/>
        </w:rPr>
        <w:t xml:space="preserve">пункт выдачи заказов </w:t>
      </w:r>
      <w:r w:rsidR="00AD21BE">
        <w:rPr>
          <w:color w:val="000000"/>
          <w:sz w:val="28"/>
        </w:rPr>
        <w:t>«</w:t>
      </w:r>
      <w:proofErr w:type="spellStart"/>
      <w:r>
        <w:rPr>
          <w:color w:val="000000"/>
          <w:sz w:val="28"/>
        </w:rPr>
        <w:t>Ozon</w:t>
      </w:r>
      <w:proofErr w:type="spellEnd"/>
      <w:r w:rsidR="00AD21BE">
        <w:rPr>
          <w:color w:val="000000"/>
          <w:sz w:val="28"/>
        </w:rPr>
        <w:t>»</w:t>
      </w:r>
      <w:r>
        <w:rPr>
          <w:color w:val="000000"/>
          <w:sz w:val="28"/>
        </w:rPr>
        <w:t xml:space="preserve"> в количестве 10 объектов.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сфере предоставления услуг общественного питания:</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9"/>
        <w:jc w:val="both"/>
      </w:pPr>
      <w:r>
        <w:rPr>
          <w:color w:val="000000"/>
          <w:sz w:val="28"/>
        </w:rPr>
        <w:t xml:space="preserve">- Кафе </w:t>
      </w:r>
      <w:r w:rsidR="00AD21BE">
        <w:rPr>
          <w:color w:val="000000"/>
          <w:sz w:val="28"/>
        </w:rPr>
        <w:t>«</w:t>
      </w:r>
      <w:r>
        <w:rPr>
          <w:color w:val="000000"/>
          <w:sz w:val="28"/>
        </w:rPr>
        <w:t>Чайхана</w:t>
      </w:r>
      <w:r w:rsidR="00AD21BE">
        <w:rPr>
          <w:color w:val="000000"/>
          <w:sz w:val="28"/>
        </w:rPr>
        <w:t>»</w:t>
      </w:r>
      <w:r>
        <w:rPr>
          <w:color w:val="000000"/>
          <w:sz w:val="28"/>
        </w:rPr>
        <w:t xml:space="preserve"> ИП </w:t>
      </w:r>
      <w:proofErr w:type="spellStart"/>
      <w:r>
        <w:rPr>
          <w:color w:val="000000"/>
          <w:sz w:val="28"/>
        </w:rPr>
        <w:t>Додоходжаева</w:t>
      </w:r>
      <w:proofErr w:type="spellEnd"/>
      <w:r>
        <w:rPr>
          <w:color w:val="000000"/>
          <w:sz w:val="28"/>
        </w:rPr>
        <w:t xml:space="preserve"> </w:t>
      </w:r>
      <w:proofErr w:type="spellStart"/>
      <w:r>
        <w:rPr>
          <w:color w:val="000000"/>
          <w:sz w:val="28"/>
        </w:rPr>
        <w:t>Ашур</w:t>
      </w:r>
      <w:proofErr w:type="spellEnd"/>
      <w:r>
        <w:rPr>
          <w:color w:val="000000"/>
          <w:sz w:val="28"/>
        </w:rPr>
        <w:t xml:space="preserve"> </w:t>
      </w:r>
      <w:proofErr w:type="spellStart"/>
      <w:r>
        <w:rPr>
          <w:color w:val="000000"/>
          <w:sz w:val="28"/>
        </w:rPr>
        <w:t>Валиевна</w:t>
      </w:r>
      <w:proofErr w:type="spell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9"/>
        <w:jc w:val="both"/>
        <w:rPr>
          <w:color w:val="000000" w:themeColor="text1"/>
        </w:rPr>
      </w:pPr>
      <w:r>
        <w:rPr>
          <w:color w:val="000000"/>
          <w:sz w:val="28"/>
        </w:rPr>
        <w:t xml:space="preserve">- Бар-караоке </w:t>
      </w:r>
      <w:r w:rsidR="00AD21BE">
        <w:rPr>
          <w:color w:val="000000"/>
          <w:sz w:val="28"/>
        </w:rPr>
        <w:t>«</w:t>
      </w:r>
      <w:proofErr w:type="spellStart"/>
      <w:r>
        <w:rPr>
          <w:color w:val="000000"/>
          <w:sz w:val="28"/>
        </w:rPr>
        <w:t>Прайм</w:t>
      </w:r>
      <w:proofErr w:type="spellEnd"/>
      <w:r w:rsidR="00AD21BE">
        <w:rPr>
          <w:color w:val="000000"/>
          <w:sz w:val="28"/>
        </w:rPr>
        <w:t>»</w:t>
      </w:r>
      <w:r>
        <w:rPr>
          <w:color w:val="000000"/>
          <w:sz w:val="28"/>
        </w:rPr>
        <w:t xml:space="preserve"> ООО </w:t>
      </w:r>
      <w:r w:rsidR="00AD21BE">
        <w:rPr>
          <w:color w:val="000000"/>
          <w:sz w:val="28"/>
        </w:rPr>
        <w:t>«</w:t>
      </w:r>
      <w:proofErr w:type="spellStart"/>
      <w:r>
        <w:rPr>
          <w:color w:val="000000"/>
          <w:sz w:val="28"/>
        </w:rPr>
        <w:t>Джамалов</w:t>
      </w:r>
      <w:proofErr w:type="spellEnd"/>
      <w:r>
        <w:rPr>
          <w:color w:val="000000"/>
          <w:sz w:val="28"/>
        </w:rPr>
        <w:t xml:space="preserve"> </w:t>
      </w:r>
      <w:r w:rsidR="009E51C2">
        <w:rPr>
          <w:color w:val="000000"/>
          <w:sz w:val="28"/>
        </w:rPr>
        <w:t>г</w:t>
      </w:r>
      <w:r>
        <w:rPr>
          <w:color w:val="000000"/>
          <w:sz w:val="28"/>
        </w:rPr>
        <w:t xml:space="preserve">енеральный директор </w:t>
      </w:r>
      <w:proofErr w:type="spellStart"/>
      <w:r>
        <w:rPr>
          <w:color w:val="000000"/>
          <w:sz w:val="28"/>
        </w:rPr>
        <w:t>Д</w:t>
      </w:r>
      <w:r>
        <w:rPr>
          <w:color w:val="000000" w:themeColor="text1"/>
          <w:sz w:val="28"/>
        </w:rPr>
        <w:t>жамалов</w:t>
      </w:r>
      <w:proofErr w:type="spellEnd"/>
      <w:r>
        <w:rPr>
          <w:color w:val="000000" w:themeColor="text1"/>
          <w:sz w:val="28"/>
        </w:rPr>
        <w:t xml:space="preserve"> </w:t>
      </w:r>
      <w:proofErr w:type="spellStart"/>
      <w:r>
        <w:rPr>
          <w:color w:val="000000" w:themeColor="text1"/>
          <w:sz w:val="28"/>
        </w:rPr>
        <w:t>Парвиз</w:t>
      </w:r>
      <w:proofErr w:type="spellEnd"/>
      <w:r>
        <w:rPr>
          <w:color w:val="000000" w:themeColor="text1"/>
          <w:sz w:val="28"/>
        </w:rPr>
        <w:t xml:space="preserve"> </w:t>
      </w:r>
      <w:proofErr w:type="spellStart"/>
      <w:r>
        <w:rPr>
          <w:color w:val="000000" w:themeColor="text1"/>
          <w:sz w:val="28"/>
        </w:rPr>
        <w:t>Орудж</w:t>
      </w:r>
      <w:proofErr w:type="spellEnd"/>
      <w:r>
        <w:rPr>
          <w:color w:val="000000" w:themeColor="text1"/>
          <w:sz w:val="28"/>
        </w:rPr>
        <w:t xml:space="preserve"> </w:t>
      </w:r>
      <w:proofErr w:type="spellStart"/>
      <w:r>
        <w:rPr>
          <w:color w:val="000000" w:themeColor="text1"/>
          <w:sz w:val="28"/>
        </w:rPr>
        <w:t>оглы</w:t>
      </w:r>
      <w:proofErr w:type="spellEnd"/>
      <w:r>
        <w:rPr>
          <w:color w:val="000000" w:themeColor="text1"/>
          <w:sz w:val="28"/>
        </w:rPr>
        <w:t>.</w:t>
      </w:r>
    </w:p>
    <w:p w:rsidR="002021E0" w:rsidRDefault="009625EF" w:rsidP="000E601E">
      <w:pPr>
        <w:pBdr>
          <w:top w:val="none" w:sz="4" w:space="0" w:color="000000"/>
          <w:left w:val="none" w:sz="4" w:space="0" w:color="000000"/>
          <w:bottom w:val="none" w:sz="4" w:space="0" w:color="000000"/>
          <w:right w:val="none" w:sz="4" w:space="0" w:color="000000"/>
        </w:pBdr>
        <w:tabs>
          <w:tab w:val="left" w:pos="709"/>
        </w:tabs>
        <w:spacing w:line="65" w:lineRule="atLeast"/>
        <w:ind w:firstLine="708"/>
        <w:jc w:val="both"/>
        <w:rPr>
          <w:color w:val="000000" w:themeColor="text1"/>
        </w:rPr>
      </w:pPr>
      <w:r>
        <w:rPr>
          <w:color w:val="000000" w:themeColor="text1"/>
          <w:sz w:val="28"/>
        </w:rPr>
        <w:t xml:space="preserve">В поддержку местного товаропроизводителя создана и функционирует нестационарная торговая сеть нестационарных торговых объектов ООО </w:t>
      </w:r>
      <w:r w:rsidR="00AD21BE">
        <w:rPr>
          <w:color w:val="000000" w:themeColor="text1"/>
          <w:sz w:val="28"/>
        </w:rPr>
        <w:t>«</w:t>
      </w:r>
      <w:r>
        <w:rPr>
          <w:color w:val="000000" w:themeColor="text1"/>
          <w:sz w:val="28"/>
        </w:rPr>
        <w:t>Хлебозавод</w:t>
      </w:r>
      <w:r w:rsidR="00AD21BE">
        <w:rPr>
          <w:color w:val="000000" w:themeColor="text1"/>
          <w:sz w:val="28"/>
        </w:rPr>
        <w:t>»</w:t>
      </w:r>
      <w:r>
        <w:rPr>
          <w:color w:val="000000" w:themeColor="text1"/>
          <w:sz w:val="28"/>
        </w:rPr>
        <w:t>, торговля осуществляется с помощью специально оборудованных мобильных автолавок, а также нестационарных торговых объектов в количестве 12 штук.</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В 2025 году по обращению жителей организована выездная торговля автолавки в микрорайон СУ-968 по установленному графику для мелкорозничной торговли.</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 xml:space="preserve">В 2025 году проведено 30 ярмарочных мероприятий из них 7 крупных </w:t>
      </w:r>
      <w:proofErr w:type="spellStart"/>
      <w:r>
        <w:rPr>
          <w:color w:val="000000" w:themeColor="text1"/>
          <w:sz w:val="28"/>
        </w:rPr>
        <w:t>выставочно</w:t>
      </w:r>
      <w:proofErr w:type="spellEnd"/>
      <w:r>
        <w:rPr>
          <w:color w:val="000000" w:themeColor="text1"/>
          <w:sz w:val="28"/>
        </w:rPr>
        <w:t>-ярмарочных мероприятия приуроченных к праздничным датам. Участие приняли 157 субъектов предпринимательской деятельности.</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 xml:space="preserve">Организовано участие делегации Радужного в региональных </w:t>
      </w:r>
      <w:proofErr w:type="spellStart"/>
      <w:r>
        <w:rPr>
          <w:color w:val="000000" w:themeColor="text1"/>
          <w:sz w:val="28"/>
        </w:rPr>
        <w:t>выставочно</w:t>
      </w:r>
      <w:proofErr w:type="spellEnd"/>
      <w:r w:rsidR="003A248E">
        <w:rPr>
          <w:color w:val="000000" w:themeColor="text1"/>
          <w:sz w:val="28"/>
        </w:rPr>
        <w:t>-</w:t>
      </w:r>
      <w:r>
        <w:rPr>
          <w:color w:val="000000" w:themeColor="text1"/>
          <w:sz w:val="28"/>
        </w:rPr>
        <w:t xml:space="preserve">ярмарочных мероприятиях </w:t>
      </w:r>
      <w:r w:rsidR="00AD21BE">
        <w:rPr>
          <w:color w:val="000000" w:themeColor="text1"/>
          <w:sz w:val="28"/>
        </w:rPr>
        <w:t>«</w:t>
      </w:r>
      <w:r>
        <w:rPr>
          <w:color w:val="000000" w:themeColor="text1"/>
          <w:sz w:val="28"/>
        </w:rPr>
        <w:t>Товары земли Югорской</w:t>
      </w:r>
      <w:r w:rsidR="00AD21BE">
        <w:rPr>
          <w:color w:val="000000" w:themeColor="text1"/>
          <w:sz w:val="28"/>
        </w:rPr>
        <w:t>»</w:t>
      </w:r>
      <w:r>
        <w:rPr>
          <w:color w:val="000000" w:themeColor="text1"/>
          <w:sz w:val="28"/>
        </w:rPr>
        <w:t xml:space="preserve"> в количестве 3-х выездов, участие приняли 32 субъекта. В экспозиции были представлены сувенирная продукция, предметы художественных промыслов и кондитерские изделия.</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 xml:space="preserve">В 2025 году в целях благоустройства городского пространства и поддержки граждан пожилого возраста, инвалидов, </w:t>
      </w:r>
      <w:proofErr w:type="spellStart"/>
      <w:r>
        <w:rPr>
          <w:color w:val="000000" w:themeColor="text1"/>
          <w:sz w:val="28"/>
        </w:rPr>
        <w:t>самозанятых</w:t>
      </w:r>
      <w:proofErr w:type="spellEnd"/>
      <w:r>
        <w:rPr>
          <w:color w:val="000000" w:themeColor="text1"/>
          <w:sz w:val="28"/>
        </w:rPr>
        <w:t xml:space="preserve"> граждан на действующей ярмарочной площадке 7 микрорайона, дома 12 установлен современный специализированный нестационарный торговый объект для мелкорозничной торговли. От граждан получена благодарность.</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 xml:space="preserve">В 2025 году в целях поддержки </w:t>
      </w:r>
      <w:proofErr w:type="spellStart"/>
      <w:r>
        <w:rPr>
          <w:color w:val="000000" w:themeColor="text1"/>
          <w:sz w:val="28"/>
        </w:rPr>
        <w:t>самозанятых</w:t>
      </w:r>
      <w:proofErr w:type="spellEnd"/>
      <w:r>
        <w:rPr>
          <w:color w:val="000000" w:themeColor="text1"/>
          <w:sz w:val="28"/>
        </w:rPr>
        <w:t xml:space="preserve"> </w:t>
      </w:r>
      <w:r w:rsidR="00754F19">
        <w:rPr>
          <w:color w:val="000000" w:themeColor="text1"/>
          <w:sz w:val="28"/>
        </w:rPr>
        <w:t>граждан,</w:t>
      </w:r>
      <w:r>
        <w:rPr>
          <w:color w:val="000000" w:themeColor="text1"/>
          <w:sz w:val="28"/>
        </w:rPr>
        <w:t xml:space="preserve"> реализующих товары собственного производства</w:t>
      </w:r>
      <w:r w:rsidR="000E601E">
        <w:rPr>
          <w:color w:val="000000" w:themeColor="text1"/>
          <w:sz w:val="28"/>
        </w:rPr>
        <w:t>,</w:t>
      </w:r>
      <w:r>
        <w:rPr>
          <w:color w:val="000000" w:themeColor="text1"/>
          <w:sz w:val="28"/>
        </w:rPr>
        <w:t xml:space="preserve"> внедрена </w:t>
      </w:r>
      <w:r w:rsidR="00AD21BE">
        <w:rPr>
          <w:color w:val="000000" w:themeColor="text1"/>
          <w:sz w:val="28"/>
        </w:rPr>
        <w:t>«</w:t>
      </w:r>
      <w:r>
        <w:rPr>
          <w:color w:val="000000" w:themeColor="text1"/>
          <w:sz w:val="28"/>
        </w:rPr>
        <w:t xml:space="preserve">Онлайн витрина для </w:t>
      </w:r>
      <w:proofErr w:type="spellStart"/>
      <w:r>
        <w:rPr>
          <w:color w:val="000000" w:themeColor="text1"/>
          <w:sz w:val="28"/>
        </w:rPr>
        <w:t>самозанятых</w:t>
      </w:r>
      <w:proofErr w:type="spellEnd"/>
      <w:r w:rsidR="00AD21BE">
        <w:rPr>
          <w:color w:val="000000" w:themeColor="text1"/>
          <w:sz w:val="28"/>
        </w:rPr>
        <w:t>»</w:t>
      </w:r>
      <w:r>
        <w:rPr>
          <w:color w:val="000000" w:themeColor="text1"/>
          <w:sz w:val="28"/>
        </w:rPr>
        <w:t xml:space="preserve">, где каждый производитель может предложить свою продукцию потребителю, размещена на официальном сайте администрации города Радужный. </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color w:val="000000" w:themeColor="text1"/>
        </w:rPr>
      </w:pPr>
      <w:r>
        <w:rPr>
          <w:color w:val="000000" w:themeColor="text1"/>
          <w:sz w:val="28"/>
        </w:rPr>
        <w:t xml:space="preserve">Данный ресурс представляет собой виртуальное пространство, предназначенное для демонстрации </w:t>
      </w:r>
      <w:r w:rsidR="008849B1">
        <w:rPr>
          <w:color w:val="000000" w:themeColor="text1"/>
          <w:sz w:val="28"/>
        </w:rPr>
        <w:t>товаров,</w:t>
      </w:r>
      <w:r>
        <w:rPr>
          <w:color w:val="000000" w:themeColor="text1"/>
          <w:sz w:val="28"/>
        </w:rPr>
        <w:t xml:space="preserve"> предоставляемых </w:t>
      </w:r>
      <w:proofErr w:type="spellStart"/>
      <w:r>
        <w:rPr>
          <w:color w:val="000000" w:themeColor="text1"/>
          <w:sz w:val="28"/>
        </w:rPr>
        <w:t>самозанятыми</w:t>
      </w:r>
      <w:proofErr w:type="spellEnd"/>
      <w:r>
        <w:rPr>
          <w:color w:val="000000" w:themeColor="text1"/>
          <w:sz w:val="28"/>
        </w:rPr>
        <w:t xml:space="preserve"> гражданами города Радужный.  </w:t>
      </w:r>
    </w:p>
    <w:p w:rsidR="002021E0" w:rsidRDefault="002021E0">
      <w:pPr>
        <w:pBdr>
          <w:top w:val="none" w:sz="4" w:space="0" w:color="000000"/>
          <w:left w:val="none" w:sz="4" w:space="0" w:color="000000"/>
          <w:bottom w:val="none" w:sz="4" w:space="0" w:color="000000"/>
          <w:right w:val="none" w:sz="4" w:space="0" w:color="000000"/>
        </w:pBdr>
        <w:ind w:firstLine="709"/>
        <w:jc w:val="both"/>
        <w:rPr>
          <w:color w:val="000000" w:themeColor="text1"/>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1</w:t>
      </w:r>
      <w:r w:rsidR="00F132F7">
        <w:rPr>
          <w:b/>
          <w:color w:val="000000"/>
          <w:sz w:val="28"/>
          <w:highlight w:val="white"/>
        </w:rPr>
        <w:t>4</w:t>
      </w:r>
      <w:r>
        <w:rPr>
          <w:b/>
          <w:color w:val="000000"/>
          <w:sz w:val="28"/>
          <w:highlight w:val="white"/>
        </w:rPr>
        <w:t>. Развитие малого и среднего предпринимательства</w:t>
      </w:r>
    </w:p>
    <w:p w:rsidR="002021E0" w:rsidRDefault="002021E0">
      <w:pPr>
        <w:pBdr>
          <w:top w:val="none" w:sz="4" w:space="0" w:color="000000"/>
          <w:left w:val="none" w:sz="4" w:space="0" w:color="000000"/>
          <w:bottom w:val="none" w:sz="4" w:space="0" w:color="000000"/>
          <w:right w:val="none" w:sz="4" w:space="0" w:color="000000"/>
        </w:pBdr>
        <w:jc w:val="center"/>
      </w:pP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Деятельность по развитию малого и среднего предпринимательства на территории города осуществляется в соответствии с пунктом </w:t>
      </w:r>
      <w:r w:rsidR="00AE4FD5">
        <w:rPr>
          <w:color w:val="000000"/>
          <w:sz w:val="28"/>
        </w:rPr>
        <w:t>33</w:t>
      </w:r>
      <w:r>
        <w:rPr>
          <w:color w:val="000000"/>
          <w:sz w:val="28"/>
        </w:rPr>
        <w:t xml:space="preserve"> статьи 1</w:t>
      </w:r>
      <w:r w:rsidR="00AE4FD5">
        <w:rPr>
          <w:color w:val="000000"/>
          <w:sz w:val="28"/>
        </w:rPr>
        <w:t>6</w:t>
      </w:r>
      <w:r>
        <w:rPr>
          <w:color w:val="000000"/>
          <w:sz w:val="28"/>
        </w:rPr>
        <w:t xml:space="preserve"> Федерального закона от 06.10.2003 № 131-ФЗ </w:t>
      </w:r>
      <w:r w:rsidR="00AD21BE">
        <w:rPr>
          <w:color w:val="000000"/>
          <w:sz w:val="28"/>
        </w:rPr>
        <w:t>«</w:t>
      </w:r>
      <w:r>
        <w:rPr>
          <w:color w:val="000000"/>
          <w:sz w:val="28"/>
        </w:rPr>
        <w:t>Об общих принципах организации местного самоуправления в Российской Федерации</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Согласно Единому реестру субъектов малого и среднего предпринимательства в 2025 году на территории муниципального образования осуществляли свою деятельность 1 194 субъект</w:t>
      </w:r>
      <w:r w:rsidR="009E51C2">
        <w:rPr>
          <w:color w:val="000000"/>
          <w:sz w:val="28"/>
        </w:rPr>
        <w:t>а</w:t>
      </w:r>
      <w:r>
        <w:rPr>
          <w:color w:val="000000"/>
          <w:sz w:val="28"/>
        </w:rPr>
        <w:t xml:space="preserve"> малого и среднего предпринимательства (2024 год – 1 155), в том числе:</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lastRenderedPageBreak/>
        <w:t xml:space="preserve">249 </w:t>
      </w:r>
      <w:r w:rsidR="00A450A3">
        <w:rPr>
          <w:color w:val="000000"/>
          <w:sz w:val="28"/>
        </w:rPr>
        <w:t>–</w:t>
      </w:r>
      <w:r>
        <w:rPr>
          <w:color w:val="000000"/>
          <w:sz w:val="28"/>
        </w:rPr>
        <w:t xml:space="preserve"> малые предприятия (с учетом </w:t>
      </w:r>
      <w:proofErr w:type="spellStart"/>
      <w:r>
        <w:rPr>
          <w:color w:val="000000"/>
          <w:sz w:val="28"/>
        </w:rPr>
        <w:t>микропредприятий</w:t>
      </w:r>
      <w:proofErr w:type="spellEnd"/>
      <w:r>
        <w:rPr>
          <w:color w:val="000000"/>
          <w:sz w:val="28"/>
        </w:rPr>
        <w:t xml:space="preserve">) (2024 год – 254);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7 </w:t>
      </w:r>
      <w:r w:rsidR="00A450A3">
        <w:rPr>
          <w:color w:val="000000"/>
          <w:sz w:val="28"/>
        </w:rPr>
        <w:t>–</w:t>
      </w:r>
      <w:r>
        <w:rPr>
          <w:color w:val="000000"/>
          <w:sz w:val="28"/>
        </w:rPr>
        <w:t xml:space="preserve"> средние предприятия (2024 год – 7);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938 </w:t>
      </w:r>
      <w:r w:rsidR="00A450A3">
        <w:rPr>
          <w:color w:val="000000"/>
          <w:sz w:val="28"/>
        </w:rPr>
        <w:t>–</w:t>
      </w:r>
      <w:r>
        <w:rPr>
          <w:color w:val="000000"/>
          <w:sz w:val="28"/>
        </w:rPr>
        <w:t xml:space="preserve"> индивидуальные предприниматели (2024 год – 894).</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Среднесписочная численность работающих на малых и средних предприятиях – 2,3 тыс. человек.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2025 году увеличилось число </w:t>
      </w:r>
      <w:proofErr w:type="spellStart"/>
      <w:r>
        <w:rPr>
          <w:color w:val="000000"/>
          <w:sz w:val="28"/>
        </w:rPr>
        <w:t>самозанятых</w:t>
      </w:r>
      <w:proofErr w:type="spellEnd"/>
      <w:r>
        <w:rPr>
          <w:color w:val="000000"/>
          <w:sz w:val="28"/>
        </w:rPr>
        <w:t xml:space="preserve"> граждан на 580 человек по сравнению с прошлым годом и составило 3 571 человек.</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Малые и средние предприятия в городе Радужный составляют существенную часть сектора розничной торговли, в значитель</w:t>
      </w:r>
      <w:r w:rsidR="00A450A3">
        <w:rPr>
          <w:color w:val="000000"/>
          <w:sz w:val="28"/>
        </w:rPr>
        <w:t>ной мере формируют рынок услуг.</w:t>
      </w: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 xml:space="preserve">Таблица </w:t>
      </w:r>
      <w:r w:rsidR="00754F19">
        <w:rPr>
          <w:color w:val="000000"/>
          <w:sz w:val="28"/>
        </w:rPr>
        <w:t>28</w:t>
      </w:r>
    </w:p>
    <w:p w:rsidR="002021E0" w:rsidRDefault="009625EF">
      <w:pPr>
        <w:pBdr>
          <w:top w:val="none" w:sz="4" w:space="0" w:color="000000"/>
          <w:left w:val="none" w:sz="4" w:space="0" w:color="000000"/>
          <w:bottom w:val="none" w:sz="4" w:space="0" w:color="000000"/>
          <w:right w:val="none" w:sz="4" w:space="0" w:color="000000"/>
        </w:pBdr>
        <w:jc w:val="center"/>
        <w:rPr>
          <w:b/>
          <w:color w:val="000000"/>
          <w:sz w:val="28"/>
        </w:rPr>
      </w:pPr>
      <w:r>
        <w:rPr>
          <w:b/>
          <w:color w:val="000000"/>
          <w:sz w:val="28"/>
        </w:rPr>
        <w:t xml:space="preserve">Динамика показателей развития субъектов малого и среднего предпринимательства в городе </w:t>
      </w:r>
      <w:proofErr w:type="gramStart"/>
      <w:r>
        <w:rPr>
          <w:b/>
          <w:color w:val="000000"/>
          <w:sz w:val="28"/>
        </w:rPr>
        <w:t>Радужный</w:t>
      </w:r>
      <w:proofErr w:type="gramEnd"/>
    </w:p>
    <w:p w:rsidR="009E51C2" w:rsidRDefault="009E51C2">
      <w:pPr>
        <w:pBdr>
          <w:top w:val="none" w:sz="4" w:space="0" w:color="000000"/>
          <w:left w:val="none" w:sz="4" w:space="0" w:color="000000"/>
          <w:bottom w:val="none" w:sz="4" w:space="0" w:color="000000"/>
          <w:right w:val="none" w:sz="4" w:space="0" w:color="000000"/>
        </w:pBdr>
        <w:jc w:val="cente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1276"/>
        <w:gridCol w:w="1134"/>
        <w:gridCol w:w="1276"/>
        <w:gridCol w:w="1276"/>
        <w:gridCol w:w="1276"/>
      </w:tblGrid>
      <w:tr w:rsidR="002021E0" w:rsidTr="009E51C2">
        <w:trPr>
          <w:trHeight w:val="439"/>
        </w:trPr>
        <w:tc>
          <w:tcPr>
            <w:tcW w:w="322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2021 год</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2022 год</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2023 год</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2025 год</w:t>
            </w:r>
          </w:p>
        </w:tc>
      </w:tr>
      <w:tr w:rsidR="002021E0" w:rsidTr="009E51C2">
        <w:tc>
          <w:tcPr>
            <w:tcW w:w="322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субъектов малого и среднего предпринимательства (без учета индивидуальных предпринимателей), единиц</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293</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273</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262</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261</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249</w:t>
            </w:r>
          </w:p>
        </w:tc>
      </w:tr>
      <w:tr w:rsidR="002021E0" w:rsidTr="009E51C2">
        <w:tc>
          <w:tcPr>
            <w:tcW w:w="322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Индивидуальные предприниматели, человек</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818</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836</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866</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894</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938</w:t>
            </w:r>
          </w:p>
        </w:tc>
      </w:tr>
      <w:tr w:rsidR="002021E0" w:rsidTr="009E51C2">
        <w:tc>
          <w:tcPr>
            <w:tcW w:w="322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Доля среднесписочной численности работников малых и средних предприятий в среднесписочной численности работников всех предприятий и организаций, %</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26,1</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28,2</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21,2</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21,5</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22,8</w:t>
            </w:r>
          </w:p>
        </w:tc>
      </w:tr>
      <w:tr w:rsidR="002021E0" w:rsidTr="009E51C2">
        <w:trPr>
          <w:trHeight w:val="446"/>
        </w:trPr>
        <w:tc>
          <w:tcPr>
            <w:tcW w:w="322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proofErr w:type="spellStart"/>
            <w:r>
              <w:rPr>
                <w:color w:val="000000"/>
              </w:rPr>
              <w:t>Самозанятых</w:t>
            </w:r>
            <w:proofErr w:type="spellEnd"/>
            <w:r>
              <w:rPr>
                <w:color w:val="000000"/>
              </w:rPr>
              <w:t xml:space="preserve"> граждан, человек</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466</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1 222</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2 029</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2 609</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3 571</w:t>
            </w:r>
          </w:p>
        </w:tc>
      </w:tr>
    </w:tbl>
    <w:p w:rsidR="002021E0" w:rsidRDefault="009625EF">
      <w:pPr>
        <w:pBdr>
          <w:top w:val="none" w:sz="4" w:space="0" w:color="000000"/>
          <w:left w:val="none" w:sz="4" w:space="0" w:color="000000"/>
          <w:bottom w:val="none" w:sz="4" w:space="0" w:color="000000"/>
          <w:right w:val="none" w:sz="4" w:space="0" w:color="000000"/>
        </w:pBdr>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рамках Национального проекта </w:t>
      </w:r>
      <w:r w:rsidR="00AD21BE">
        <w:rPr>
          <w:color w:val="000000"/>
          <w:sz w:val="28"/>
        </w:rPr>
        <w:t>«</w:t>
      </w:r>
      <w:r>
        <w:rPr>
          <w:color w:val="000000"/>
          <w:sz w:val="28"/>
        </w:rPr>
        <w:t>Малое и среднее предпринимательство и поддержка индивидуальной предпринимательской инициативы</w:t>
      </w:r>
      <w:r w:rsidR="00AD21BE">
        <w:rPr>
          <w:color w:val="000000"/>
          <w:sz w:val="28"/>
        </w:rPr>
        <w:t>»</w:t>
      </w:r>
      <w:r>
        <w:rPr>
          <w:color w:val="000000"/>
          <w:sz w:val="28"/>
        </w:rPr>
        <w:t xml:space="preserve"> город принимает участие в реализации региональных проектов </w:t>
      </w:r>
      <w:r w:rsidR="00AD21BE">
        <w:rPr>
          <w:color w:val="000000"/>
          <w:sz w:val="28"/>
        </w:rPr>
        <w:t>«</w:t>
      </w:r>
      <w:r>
        <w:rPr>
          <w:color w:val="000000"/>
          <w:sz w:val="28"/>
        </w:rPr>
        <w:t>Акселерация субъектов малого и среднего предпринимательства</w:t>
      </w:r>
      <w:r w:rsidR="00AD21BE">
        <w:rPr>
          <w:color w:val="000000"/>
          <w:sz w:val="28"/>
        </w:rPr>
        <w:t>»</w:t>
      </w:r>
      <w:r>
        <w:rPr>
          <w:color w:val="000000"/>
          <w:sz w:val="28"/>
        </w:rPr>
        <w:t xml:space="preserve"> и </w:t>
      </w:r>
      <w:r w:rsidR="00AD21BE">
        <w:rPr>
          <w:color w:val="000000"/>
          <w:sz w:val="28"/>
        </w:rPr>
        <w:t>«</w:t>
      </w:r>
      <w:r>
        <w:rPr>
          <w:color w:val="000000"/>
          <w:sz w:val="28"/>
        </w:rPr>
        <w:t>Создание условий для легкого старта и комфортного ведения бизнеса</w:t>
      </w:r>
      <w:r w:rsidR="00AD21BE">
        <w:rPr>
          <w:color w:val="000000"/>
          <w:sz w:val="28"/>
        </w:rPr>
        <w:t>»</w:t>
      </w:r>
      <w:r>
        <w:rPr>
          <w:color w:val="000000"/>
          <w:sz w:val="28"/>
        </w:rPr>
        <w:t xml:space="preserve">. Мероприятия региональных проектов предусматривают комплекс мер финансовой поддержки: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субъектов малого и среднего предпринимател</w:t>
      </w:r>
      <w:r w:rsidR="00A450A3">
        <w:rPr>
          <w:color w:val="000000"/>
          <w:sz w:val="28"/>
        </w:rPr>
        <w:t>ьства, осуществляющих социально-</w:t>
      </w:r>
      <w:r>
        <w:rPr>
          <w:color w:val="000000"/>
          <w:sz w:val="28"/>
        </w:rPr>
        <w:t xml:space="preserve">значимые виды деятельности в социальной сфере, в виде возмещения части затрат: на аренду нежилых помещений; на приобретение </w:t>
      </w:r>
      <w:r>
        <w:rPr>
          <w:color w:val="000000"/>
          <w:sz w:val="28"/>
        </w:rPr>
        <w:lastRenderedPageBreak/>
        <w:t>оборудования (основных средств) и лицензионных программных продуктов; на оплату коммунальных услуг за нежилые помещения;</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начинающих предпринимателей, в виде возмещения части затрат, связанных с началом предпринимательской деятельности</w:t>
      </w:r>
      <w:r>
        <w:rPr>
          <w:color w:val="00B050"/>
          <w:sz w:val="28"/>
        </w:rPr>
        <w:t xml:space="preserve"> </w:t>
      </w:r>
      <w:r>
        <w:rPr>
          <w:color w:val="000000"/>
          <w:sz w:val="28"/>
        </w:rPr>
        <w:t>(на государственную регистрацию, приобретение инвентаря производственного назначения, рекламу, выплаты по передаче прав на франшизу (паушальный взнос), ремонтные работы в нежилых помещениях, выполняемые при подготовке помещений к эксплуатации).</w:t>
      </w:r>
    </w:p>
    <w:p w:rsidR="002021E0" w:rsidRDefault="009625EF">
      <w:pPr>
        <w:pBdr>
          <w:top w:val="none" w:sz="4" w:space="0" w:color="000000"/>
          <w:left w:val="none" w:sz="4" w:space="0" w:color="000000"/>
          <w:bottom w:val="none" w:sz="4" w:space="0" w:color="000000"/>
          <w:right w:val="none" w:sz="4" w:space="0" w:color="000000"/>
        </w:pBdr>
        <w:ind w:right="-1" w:firstLine="709"/>
        <w:jc w:val="both"/>
      </w:pPr>
      <w:r>
        <w:rPr>
          <w:color w:val="000000"/>
          <w:sz w:val="28"/>
        </w:rPr>
        <w:t xml:space="preserve">Основным инструментом решения стратегических задач, направленных на создание благоприятных условий для развития предпринимательской инициативы является реализация муниципальной программы </w:t>
      </w:r>
      <w:r w:rsidR="00AD21BE">
        <w:rPr>
          <w:color w:val="000000"/>
          <w:sz w:val="28"/>
        </w:rPr>
        <w:t>«</w:t>
      </w:r>
      <w:r>
        <w:rPr>
          <w:color w:val="000000"/>
          <w:sz w:val="28"/>
        </w:rPr>
        <w:t xml:space="preserve">Развитие малого и среднего предпринимательства в городе </w:t>
      </w:r>
      <w:proofErr w:type="gramStart"/>
      <w:r>
        <w:rPr>
          <w:color w:val="000000"/>
          <w:sz w:val="28"/>
        </w:rPr>
        <w:t>Радужный</w:t>
      </w:r>
      <w:proofErr w:type="gramEnd"/>
      <w:r w:rsidR="00AD21BE">
        <w:rPr>
          <w:color w:val="000000"/>
          <w:sz w:val="28"/>
        </w:rPr>
        <w:t>»</w:t>
      </w:r>
      <w:r>
        <w:rPr>
          <w:color w:val="000000"/>
          <w:sz w:val="28"/>
        </w:rPr>
        <w:t xml:space="preserve"> (далее – Программа).</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themeColor="text1"/>
        </w:rPr>
      </w:pPr>
      <w:r>
        <w:rPr>
          <w:color w:val="000000" w:themeColor="text1"/>
          <w:sz w:val="28"/>
        </w:rPr>
        <w:t>В соответствии с мероприятиями Программы оказана финансовая поддержка 30 субъектам малого и среднего предпринимательства:</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themeColor="text1"/>
        </w:rPr>
      </w:pPr>
      <w:r>
        <w:rPr>
          <w:color w:val="000000" w:themeColor="text1"/>
          <w:sz w:val="28"/>
        </w:rPr>
        <w:t xml:space="preserve">- 17 Субъектам </w:t>
      </w:r>
      <w:r w:rsidR="00A450A3">
        <w:rPr>
          <w:color w:val="000000"/>
          <w:sz w:val="28"/>
        </w:rPr>
        <w:t>–</w:t>
      </w:r>
      <w:r>
        <w:rPr>
          <w:color w:val="000000" w:themeColor="text1"/>
          <w:sz w:val="28"/>
        </w:rPr>
        <w:t xml:space="preserve"> компенсированы арендные платежи за нежилые помещения; </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themeColor="text1"/>
        </w:rPr>
      </w:pPr>
      <w:r>
        <w:rPr>
          <w:color w:val="000000" w:themeColor="text1"/>
          <w:sz w:val="28"/>
        </w:rPr>
        <w:t xml:space="preserve">- 9 Субъектам </w:t>
      </w:r>
      <w:r w:rsidR="00A450A3">
        <w:rPr>
          <w:color w:val="000000"/>
          <w:sz w:val="28"/>
        </w:rPr>
        <w:t>–</w:t>
      </w:r>
      <w:r>
        <w:rPr>
          <w:color w:val="000000" w:themeColor="text1"/>
          <w:sz w:val="28"/>
        </w:rPr>
        <w:t xml:space="preserve"> возмещены затраты по приобретению оборудования (основных средств);</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themeColor="text1"/>
        </w:rPr>
      </w:pPr>
      <w:r>
        <w:rPr>
          <w:color w:val="000000" w:themeColor="text1"/>
          <w:sz w:val="28"/>
        </w:rPr>
        <w:t>- 1 Субъектам, начинающим предпринимательскую деятельность;</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themeColor="text1"/>
        </w:rPr>
      </w:pPr>
      <w:r>
        <w:rPr>
          <w:color w:val="000000" w:themeColor="text1"/>
          <w:sz w:val="28"/>
        </w:rPr>
        <w:t xml:space="preserve">- 3 Субъектам </w:t>
      </w:r>
      <w:r w:rsidR="00A450A3">
        <w:rPr>
          <w:color w:val="000000"/>
          <w:sz w:val="28"/>
        </w:rPr>
        <w:t>–</w:t>
      </w:r>
      <w:r>
        <w:rPr>
          <w:color w:val="000000" w:themeColor="text1"/>
          <w:sz w:val="28"/>
        </w:rPr>
        <w:t xml:space="preserve"> возмещены затраты на оплату коммунальных услуг нежилых помещений.</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xml:space="preserve">Таблица </w:t>
      </w:r>
      <w:r w:rsidR="00754F19">
        <w:rPr>
          <w:color w:val="000000"/>
          <w:sz w:val="28"/>
        </w:rPr>
        <w:t>29</w:t>
      </w: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Реализация муниципальной программы</w:t>
      </w:r>
    </w:p>
    <w:p w:rsidR="002021E0" w:rsidRDefault="00AD21BE">
      <w:pPr>
        <w:pBdr>
          <w:top w:val="none" w:sz="4" w:space="0" w:color="000000"/>
          <w:left w:val="none" w:sz="4" w:space="0" w:color="000000"/>
          <w:bottom w:val="none" w:sz="4" w:space="0" w:color="000000"/>
          <w:right w:val="none" w:sz="4" w:space="0" w:color="000000"/>
        </w:pBdr>
        <w:jc w:val="center"/>
      </w:pPr>
      <w:r>
        <w:rPr>
          <w:b/>
          <w:color w:val="000000"/>
          <w:sz w:val="28"/>
        </w:rPr>
        <w:t>«</w:t>
      </w:r>
      <w:r w:rsidR="009625EF">
        <w:rPr>
          <w:b/>
          <w:color w:val="000000"/>
          <w:sz w:val="28"/>
        </w:rPr>
        <w:t xml:space="preserve">Развитие малого и среднего предпринимательства в городе </w:t>
      </w:r>
      <w:proofErr w:type="gramStart"/>
      <w:r w:rsidR="009625EF">
        <w:rPr>
          <w:b/>
          <w:color w:val="000000"/>
          <w:sz w:val="28"/>
        </w:rPr>
        <w:t>Радужный</w:t>
      </w:r>
      <w:proofErr w:type="gramEnd"/>
      <w:r>
        <w:rPr>
          <w:b/>
          <w:color w:val="000000"/>
          <w:sz w:val="28"/>
        </w:rPr>
        <w:t>»</w:t>
      </w:r>
      <w:r w:rsidR="009625EF">
        <w:rPr>
          <w:b/>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pPr>
      <w:r>
        <w:rPr>
          <w:color w:val="000000"/>
          <w:sz w:val="22"/>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1134"/>
        <w:gridCol w:w="1134"/>
        <w:gridCol w:w="1134"/>
        <w:gridCol w:w="1134"/>
        <w:gridCol w:w="1276"/>
      </w:tblGrid>
      <w:tr w:rsidR="002021E0" w:rsidTr="009E51C2">
        <w:trPr>
          <w:trHeight w:val="20"/>
        </w:trPr>
        <w:tc>
          <w:tcPr>
            <w:tcW w:w="3605" w:type="dxa"/>
            <w:tcMar>
              <w:top w:w="0" w:type="dxa"/>
              <w:left w:w="62" w:type="dxa"/>
              <w:bottom w:w="0"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Наименование</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показателя</w:t>
            </w:r>
          </w:p>
        </w:tc>
        <w:tc>
          <w:tcPr>
            <w:tcW w:w="1134" w:type="dxa"/>
            <w:tcMar>
              <w:top w:w="102" w:type="dxa"/>
              <w:left w:w="62" w:type="dxa"/>
              <w:bottom w:w="102"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2021</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134" w:type="dxa"/>
            <w:tcMar>
              <w:top w:w="102" w:type="dxa"/>
              <w:left w:w="62" w:type="dxa"/>
              <w:bottom w:w="102"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2022</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134" w:type="dxa"/>
            <w:tcMar>
              <w:top w:w="102" w:type="dxa"/>
              <w:left w:w="62" w:type="dxa"/>
              <w:bottom w:w="102"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2023</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134" w:type="dxa"/>
            <w:tcMar>
              <w:top w:w="102" w:type="dxa"/>
              <w:left w:w="62" w:type="dxa"/>
              <w:bottom w:w="102"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2024</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276" w:type="dxa"/>
            <w:tcMar>
              <w:top w:w="0" w:type="dxa"/>
              <w:left w:w="62" w:type="dxa"/>
              <w:bottom w:w="0" w:type="dxa"/>
              <w:right w:w="62"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2025</w:t>
            </w:r>
          </w:p>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год</w:t>
            </w:r>
          </w:p>
        </w:tc>
      </w:tr>
      <w:tr w:rsidR="002021E0" w:rsidTr="009E51C2">
        <w:trPr>
          <w:trHeight w:val="965"/>
        </w:trPr>
        <w:tc>
          <w:tcPr>
            <w:tcW w:w="3605" w:type="dxa"/>
            <w:tcMar>
              <w:top w:w="0" w:type="dxa"/>
              <w:left w:w="62" w:type="dxa"/>
              <w:bottom w:w="0" w:type="dxa"/>
              <w:right w:w="62" w:type="dxa"/>
            </w:tcMar>
          </w:tcPr>
          <w:p w:rsidR="002021E0" w:rsidRDefault="009625EF" w:rsidP="00754F19">
            <w:pPr>
              <w:pBdr>
                <w:top w:val="none" w:sz="4" w:space="0" w:color="000000"/>
                <w:left w:val="none" w:sz="4" w:space="0" w:color="000000"/>
                <w:bottom w:val="none" w:sz="4" w:space="0" w:color="000000"/>
                <w:right w:val="none" w:sz="4" w:space="0" w:color="000000"/>
              </w:pBdr>
            </w:pPr>
            <w:r>
              <w:rPr>
                <w:color w:val="000000"/>
                <w:sz w:val="22"/>
              </w:rPr>
              <w:t xml:space="preserve">Объем финансирования муниципальной программы </w:t>
            </w:r>
            <w:r w:rsidR="00AD21BE">
              <w:rPr>
                <w:color w:val="000000"/>
                <w:sz w:val="22"/>
              </w:rPr>
              <w:t>«</w:t>
            </w:r>
            <w:r>
              <w:rPr>
                <w:color w:val="000000"/>
                <w:sz w:val="22"/>
              </w:rPr>
              <w:t>Развитие малого и среднего предпринимательства в городе Радужный</w:t>
            </w:r>
            <w:r w:rsidR="00AD21BE">
              <w:rPr>
                <w:color w:val="000000"/>
                <w:sz w:val="22"/>
              </w:rPr>
              <w:t>»</w:t>
            </w:r>
            <w:r>
              <w:rPr>
                <w:color w:val="000000"/>
                <w:sz w:val="22"/>
              </w:rPr>
              <w:t xml:space="preserve"> (тыс. руб.)</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2 767,9</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3 569,5</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3 637,4</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sz w:val="22"/>
              </w:rPr>
              <w:t>4 166,6</w:t>
            </w:r>
          </w:p>
        </w:tc>
        <w:tc>
          <w:tcPr>
            <w:tcW w:w="1276" w:type="dxa"/>
            <w:tcMar>
              <w:top w:w="0" w:type="dxa"/>
              <w:left w:w="62" w:type="dxa"/>
              <w:bottom w:w="0"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sz w:val="22"/>
              </w:rPr>
              <w:t>4 129,6</w:t>
            </w:r>
          </w:p>
        </w:tc>
      </w:tr>
      <w:tr w:rsidR="002021E0" w:rsidTr="009E51C2">
        <w:trPr>
          <w:trHeight w:val="20"/>
        </w:trPr>
        <w:tc>
          <w:tcPr>
            <w:tcW w:w="3605" w:type="dxa"/>
            <w:tcMar>
              <w:top w:w="0" w:type="dxa"/>
              <w:left w:w="62" w:type="dxa"/>
              <w:bottom w:w="0" w:type="dxa"/>
              <w:right w:w="62" w:type="dxa"/>
            </w:tcMar>
          </w:tcPr>
          <w:p w:rsidR="002021E0" w:rsidRDefault="009625EF" w:rsidP="00754F19">
            <w:pPr>
              <w:pBdr>
                <w:top w:val="none" w:sz="4" w:space="0" w:color="000000"/>
                <w:left w:val="none" w:sz="4" w:space="0" w:color="000000"/>
                <w:bottom w:val="none" w:sz="4" w:space="0" w:color="000000"/>
                <w:right w:val="none" w:sz="4" w:space="0" w:color="000000"/>
              </w:pBdr>
            </w:pPr>
            <w:r>
              <w:rPr>
                <w:color w:val="000000"/>
                <w:sz w:val="22"/>
              </w:rPr>
              <w:t>Количество субъектов малого и среднего предпринимательства, получивших финансовую поддержку (ед.)</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19</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29</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rPr>
              <w:t>35</w:t>
            </w:r>
          </w:p>
        </w:tc>
        <w:tc>
          <w:tcPr>
            <w:tcW w:w="1134" w:type="dxa"/>
            <w:tcMar>
              <w:top w:w="102" w:type="dxa"/>
              <w:left w:w="62" w:type="dxa"/>
              <w:bottom w:w="102"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sz w:val="22"/>
              </w:rPr>
              <w:t>33</w:t>
            </w:r>
          </w:p>
        </w:tc>
        <w:tc>
          <w:tcPr>
            <w:tcW w:w="1276" w:type="dxa"/>
            <w:tcMar>
              <w:top w:w="0" w:type="dxa"/>
              <w:left w:w="62" w:type="dxa"/>
              <w:bottom w:w="0" w:type="dxa"/>
              <w:right w:w="62" w:type="dxa"/>
            </w:tcMar>
            <w:vAlign w:val="center"/>
          </w:tcPr>
          <w:p w:rsidR="002021E0" w:rsidRDefault="009625EF" w:rsidP="00754F19">
            <w:pPr>
              <w:pBdr>
                <w:top w:val="none" w:sz="4" w:space="0" w:color="000000"/>
                <w:left w:val="none" w:sz="4" w:space="0" w:color="000000"/>
                <w:bottom w:val="none" w:sz="4" w:space="0" w:color="000000"/>
                <w:right w:val="none" w:sz="4" w:space="0" w:color="000000"/>
              </w:pBdr>
              <w:jc w:val="center"/>
            </w:pPr>
            <w:r>
              <w:rPr>
                <w:color w:val="000000"/>
                <w:sz w:val="22"/>
              </w:rPr>
              <w:t>30</w:t>
            </w:r>
          </w:p>
        </w:tc>
      </w:tr>
    </w:tbl>
    <w:p w:rsidR="002021E0" w:rsidRDefault="002021E0">
      <w:pPr>
        <w:pBdr>
          <w:top w:val="none" w:sz="4" w:space="0" w:color="000000"/>
          <w:left w:val="none" w:sz="4" w:space="0" w:color="000000"/>
          <w:bottom w:val="none" w:sz="4" w:space="0" w:color="000000"/>
          <w:right w:val="none" w:sz="4" w:space="0" w:color="000000"/>
        </w:pBdr>
        <w:shd w:val="clear" w:color="FFFFFF" w:fill="FFFFFF"/>
        <w:ind w:firstLine="709"/>
        <w:jc w:val="both"/>
      </w:pPr>
    </w:p>
    <w:p w:rsidR="002021E0" w:rsidRDefault="009625EF" w:rsidP="000E601E">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Дополнительно к финансовым мерам поддержки получили информационно-консультационную поддержку 128 человек.</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Информационно-консультационной площадкой для предпринимателей стала созданная официальная группа в социальной сети </w:t>
      </w:r>
      <w:r w:rsidR="00AD21BE">
        <w:rPr>
          <w:color w:val="000000"/>
          <w:sz w:val="28"/>
        </w:rPr>
        <w:t>«</w:t>
      </w:r>
      <w:proofErr w:type="spellStart"/>
      <w:r>
        <w:rPr>
          <w:color w:val="000000"/>
          <w:sz w:val="28"/>
        </w:rPr>
        <w:t>ВКонтакте</w:t>
      </w:r>
      <w:proofErr w:type="spellEnd"/>
      <w:r w:rsidR="00AD21BE">
        <w:rPr>
          <w:color w:val="000000"/>
          <w:sz w:val="28"/>
        </w:rPr>
        <w:t>»</w:t>
      </w:r>
      <w:r>
        <w:rPr>
          <w:color w:val="000000"/>
          <w:sz w:val="28"/>
        </w:rPr>
        <w:t xml:space="preserve"> – </w:t>
      </w:r>
      <w:r w:rsidR="00AD21BE">
        <w:rPr>
          <w:color w:val="000000"/>
          <w:sz w:val="28"/>
        </w:rPr>
        <w:t>«</w:t>
      </w:r>
      <w:r>
        <w:rPr>
          <w:color w:val="000000"/>
          <w:sz w:val="28"/>
        </w:rPr>
        <w:t>Радужный - город развития бизнеса и инвестиций</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lastRenderedPageBreak/>
        <w:t>Для субъектов малого и среднего предпринимательства проведены мероприятия, участниками которых стали 760 человек.</w:t>
      </w:r>
    </w:p>
    <w:p w:rsidR="002021E0" w:rsidRDefault="009625EF">
      <w:pPr>
        <w:pBdr>
          <w:top w:val="none" w:sz="4" w:space="0" w:color="000000"/>
          <w:left w:val="none" w:sz="4" w:space="0" w:color="000000"/>
          <w:bottom w:val="none" w:sz="4" w:space="0" w:color="000000"/>
          <w:right w:val="none" w:sz="4" w:space="0" w:color="000000"/>
        </w:pBdr>
        <w:ind w:firstLine="720"/>
        <w:jc w:val="both"/>
      </w:pPr>
      <w:r>
        <w:rPr>
          <w:color w:val="000000"/>
          <w:sz w:val="28"/>
        </w:rPr>
        <w:t>В целях поддержки доступа субъектов малого и среднего предпринимательства города Радужный к предоставлению услуг в социальной сфере в городе Радужный на базе управления инвестиционной деятельности и развития предпринимательства администрации города Радужный ведет работу ресурсный центр поддержки социального предпринимательства в городе Радужный.</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20"/>
        <w:jc w:val="both"/>
      </w:pPr>
      <w:r>
        <w:rPr>
          <w:color w:val="000000"/>
          <w:sz w:val="28"/>
        </w:rPr>
        <w:t xml:space="preserve">Ресурсный центр поддержки социального предпринимательства в городе Радужный (далее – ресурсный центр социального предпринимательства) является элементом формирования инфраструктуры поддержки субъектов малого и среднего предпринимательства, осуществляющих деятельность в социальной сфере города Радужный. По результатам проведенной работы 9 Субъектов получили статус </w:t>
      </w:r>
      <w:r w:rsidR="00AD21BE">
        <w:rPr>
          <w:color w:val="000000"/>
          <w:sz w:val="28"/>
        </w:rPr>
        <w:t>«</w:t>
      </w:r>
      <w:r>
        <w:rPr>
          <w:color w:val="000000"/>
          <w:sz w:val="28"/>
        </w:rPr>
        <w:t>СОЦИАЛЬНОЕ ПРЕДПРИЯТИЕ</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shd w:val="clear" w:color="FFFFFF" w:fill="FFFFFF"/>
        <w:ind w:firstLine="720"/>
        <w:jc w:val="both"/>
      </w:pPr>
      <w:r>
        <w:rPr>
          <w:color w:val="000000"/>
          <w:sz w:val="28"/>
        </w:rPr>
        <w:t xml:space="preserve">В 2025 году в реестр субъектов креативных индустрий </w:t>
      </w:r>
      <w:proofErr w:type="gramStart"/>
      <w:r>
        <w:rPr>
          <w:color w:val="000000"/>
          <w:sz w:val="28"/>
        </w:rPr>
        <w:t>в</w:t>
      </w:r>
      <w:proofErr w:type="gramEnd"/>
      <w:r>
        <w:rPr>
          <w:color w:val="000000"/>
          <w:sz w:val="28"/>
        </w:rPr>
        <w:t xml:space="preserve"> </w:t>
      </w:r>
      <w:proofErr w:type="gramStart"/>
      <w:r>
        <w:rPr>
          <w:color w:val="000000"/>
          <w:sz w:val="28"/>
        </w:rPr>
        <w:t>Ханты-Мансийском</w:t>
      </w:r>
      <w:proofErr w:type="gramEnd"/>
      <w:r>
        <w:rPr>
          <w:color w:val="000000"/>
          <w:sz w:val="28"/>
        </w:rPr>
        <w:t xml:space="preserve"> автономном округе – Югре включено 7 субъектов предпринимательской деятельности (2024 год – 10).</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многофункциональном центре города Радужный действует бизнес-окно по предоставлению услуг по принципу </w:t>
      </w:r>
      <w:r w:rsidR="00AD21BE">
        <w:rPr>
          <w:color w:val="000000"/>
          <w:sz w:val="28"/>
        </w:rPr>
        <w:t>«</w:t>
      </w:r>
      <w:r>
        <w:rPr>
          <w:color w:val="000000"/>
          <w:sz w:val="28"/>
        </w:rPr>
        <w:t>одного окна</w:t>
      </w:r>
      <w:r w:rsidR="00AD21BE">
        <w:rPr>
          <w:color w:val="000000"/>
          <w:sz w:val="28"/>
        </w:rPr>
        <w:t>»</w:t>
      </w:r>
      <w:r>
        <w:rPr>
          <w:color w:val="000000"/>
          <w:sz w:val="28"/>
        </w:rPr>
        <w:t xml:space="preserve"> для субъектов малого и среднего предпринимательства с возможностью предоставления широкого спектра государственных, муниципальных и сопутствующих услуг для создания и развития бизнеса, услуг АО </w:t>
      </w:r>
      <w:r w:rsidR="00AD21BE">
        <w:rPr>
          <w:color w:val="000000"/>
          <w:sz w:val="28"/>
        </w:rPr>
        <w:t>«</w:t>
      </w:r>
      <w:r>
        <w:rPr>
          <w:color w:val="000000"/>
          <w:sz w:val="28"/>
        </w:rPr>
        <w:t>Федеральная корпорация по развитию малого и среднего предпринимательства</w:t>
      </w:r>
      <w:r w:rsidR="00AD21BE">
        <w:rPr>
          <w:color w:val="000000"/>
          <w:sz w:val="28"/>
        </w:rPr>
        <w:t>»</w:t>
      </w:r>
      <w:r>
        <w:rPr>
          <w:color w:val="000000"/>
          <w:sz w:val="28"/>
        </w:rPr>
        <w:t xml:space="preserve">, Фонда Югорская региональная </w:t>
      </w:r>
      <w:proofErr w:type="spellStart"/>
      <w:r>
        <w:rPr>
          <w:color w:val="000000"/>
          <w:sz w:val="28"/>
        </w:rPr>
        <w:t>микрокредитная</w:t>
      </w:r>
      <w:proofErr w:type="spellEnd"/>
      <w:r>
        <w:rPr>
          <w:color w:val="000000"/>
          <w:sz w:val="28"/>
        </w:rPr>
        <w:t xml:space="preserve"> компания. </w:t>
      </w:r>
    </w:p>
    <w:p w:rsidR="002021E0" w:rsidRDefault="009625EF">
      <w:pPr>
        <w:pBdr>
          <w:top w:val="none" w:sz="4" w:space="0" w:color="000000"/>
          <w:left w:val="none" w:sz="4" w:space="0" w:color="000000"/>
          <w:bottom w:val="none" w:sz="4" w:space="0" w:color="000000"/>
          <w:right w:val="none" w:sz="4" w:space="0" w:color="000000"/>
        </w:pBdr>
        <w:ind w:firstLine="709"/>
        <w:jc w:val="both"/>
      </w:pPr>
      <w:r>
        <w:rPr>
          <w:b/>
          <w:color w:val="000000"/>
          <w:sz w:val="28"/>
        </w:rPr>
        <w:t> </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1</w:t>
      </w:r>
      <w:r w:rsidR="00F132F7">
        <w:rPr>
          <w:b/>
          <w:color w:val="000000"/>
          <w:sz w:val="28"/>
          <w:highlight w:val="white"/>
        </w:rPr>
        <w:t>5</w:t>
      </w:r>
      <w:r>
        <w:rPr>
          <w:b/>
          <w:color w:val="000000"/>
          <w:sz w:val="28"/>
          <w:highlight w:val="white"/>
        </w:rPr>
        <w:t>. Защита прав потребителей</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Деятельность по защите прав потребителей осуществляется в соответствии с пунктом 18 статьи 16.1 Федеральный закон от 06.10.2003 № 131-ФЗ </w:t>
      </w:r>
      <w:r w:rsidR="00AD21BE">
        <w:rPr>
          <w:color w:val="000000"/>
          <w:sz w:val="28"/>
        </w:rPr>
        <w:t>«</w:t>
      </w:r>
      <w:r>
        <w:rPr>
          <w:color w:val="000000"/>
          <w:sz w:val="28"/>
        </w:rPr>
        <w:t>Об общих принципах организации местного самоуправления в Российской Федерации</w:t>
      </w:r>
      <w:r w:rsidR="00AD21BE">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851"/>
        <w:jc w:val="both"/>
      </w:pPr>
      <w:r>
        <w:rPr>
          <w:color w:val="000000"/>
          <w:sz w:val="28"/>
        </w:rPr>
        <w:t>В 2025 году поступило 208 обращений от граждан по защите прав потребителей, в том числе 4 письменных заявлени</w:t>
      </w:r>
      <w:r w:rsidR="00AE4FD5">
        <w:rPr>
          <w:color w:val="000000"/>
          <w:sz w:val="28"/>
        </w:rPr>
        <w:t>я</w:t>
      </w:r>
      <w:r>
        <w:rPr>
          <w:color w:val="000000"/>
          <w:sz w:val="28"/>
        </w:rPr>
        <w:t xml:space="preserve">. </w:t>
      </w:r>
    </w:p>
    <w:p w:rsidR="002021E0" w:rsidRPr="000E601E" w:rsidRDefault="009625EF" w:rsidP="000E601E">
      <w:pPr>
        <w:pBdr>
          <w:top w:val="none" w:sz="4" w:space="0" w:color="000000"/>
          <w:left w:val="none" w:sz="4" w:space="0" w:color="000000"/>
          <w:bottom w:val="none" w:sz="4" w:space="0" w:color="000000"/>
          <w:right w:val="none" w:sz="4" w:space="0" w:color="000000"/>
        </w:pBdr>
        <w:jc w:val="right"/>
        <w:rPr>
          <w:color w:val="000000"/>
          <w:sz w:val="28"/>
          <w:szCs w:val="28"/>
        </w:rPr>
      </w:pPr>
      <w:r>
        <w:rPr>
          <w:color w:val="000000"/>
          <w:sz w:val="28"/>
        </w:rPr>
        <w:t>Таблица 3</w:t>
      </w:r>
      <w:r w:rsidR="00754F19">
        <w:rPr>
          <w:color w:val="000000"/>
          <w:sz w:val="28"/>
        </w:rPr>
        <w:t>0</w:t>
      </w:r>
      <w:r>
        <w:rPr>
          <w:color w:val="000000"/>
          <w:sz w:val="28"/>
        </w:rPr>
        <w:t> </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084"/>
        <w:gridCol w:w="1427"/>
        <w:gridCol w:w="1276"/>
        <w:gridCol w:w="1276"/>
        <w:gridCol w:w="1276"/>
        <w:gridCol w:w="1205"/>
      </w:tblGrid>
      <w:tr w:rsidR="002021E0" w:rsidTr="00754F19">
        <w:tc>
          <w:tcPr>
            <w:tcW w:w="954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Динамика обращений в сфере защиты прав потребителей</w:t>
            </w:r>
          </w:p>
        </w:tc>
      </w:tr>
      <w:tr w:rsidR="002021E0" w:rsidTr="00AE4FD5">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Наименование показателя</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20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AE4FD5">
        <w:trPr>
          <w:trHeight w:val="362"/>
        </w:trPr>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количеством обращение</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211</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228</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234</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240</w:t>
            </w:r>
          </w:p>
        </w:tc>
        <w:tc>
          <w:tcPr>
            <w:tcW w:w="120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208</w:t>
            </w:r>
          </w:p>
        </w:tc>
      </w:tr>
      <w:tr w:rsidR="002021E0" w:rsidTr="00AE4FD5">
        <w:trPr>
          <w:trHeight w:val="281"/>
        </w:trPr>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количеством претензий</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39</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48</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49</w:t>
            </w:r>
          </w:p>
        </w:tc>
        <w:tc>
          <w:tcPr>
            <w:tcW w:w="120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w:t>
            </w:r>
          </w:p>
        </w:tc>
      </w:tr>
      <w:tr w:rsidR="002021E0" w:rsidTr="00AE4FD5">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урегулированных потребительских споров в досудебном порядке</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89</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98</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91</w:t>
            </w:r>
          </w:p>
        </w:tc>
        <w:tc>
          <w:tcPr>
            <w:tcW w:w="120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69</w:t>
            </w:r>
          </w:p>
        </w:tc>
      </w:tr>
    </w:tbl>
    <w:p w:rsidR="002021E0" w:rsidRDefault="002021E0">
      <w:pPr>
        <w:pBdr>
          <w:top w:val="none" w:sz="4" w:space="0" w:color="000000"/>
          <w:left w:val="none" w:sz="4" w:space="0" w:color="000000"/>
          <w:bottom w:val="none" w:sz="4" w:space="0" w:color="000000"/>
          <w:right w:val="none" w:sz="4" w:space="0" w:color="000000"/>
        </w:pBdr>
        <w:ind w:firstLine="851"/>
        <w:jc w:val="both"/>
      </w:pP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lastRenderedPageBreak/>
        <w:t xml:space="preserve">В управление инвестиционной деятельности и развития предпринимательства администрации города </w:t>
      </w:r>
      <w:proofErr w:type="gramStart"/>
      <w:r>
        <w:rPr>
          <w:color w:val="000000"/>
          <w:sz w:val="28"/>
        </w:rPr>
        <w:t>Радужный</w:t>
      </w:r>
      <w:proofErr w:type="gramEnd"/>
      <w:r>
        <w:rPr>
          <w:color w:val="000000"/>
          <w:sz w:val="28"/>
        </w:rPr>
        <w:t xml:space="preserve"> поступило 208 обращений от граждан по следующим вопросам:</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45 </w:t>
      </w:r>
      <w:r w:rsidR="00A450A3">
        <w:rPr>
          <w:color w:val="000000"/>
          <w:sz w:val="28"/>
        </w:rPr>
        <w:t>–</w:t>
      </w:r>
      <w:r w:rsidR="00AE4FD5">
        <w:rPr>
          <w:color w:val="000000"/>
          <w:sz w:val="28"/>
        </w:rPr>
        <w:t xml:space="preserve"> </w:t>
      </w:r>
      <w:r>
        <w:rPr>
          <w:color w:val="000000"/>
          <w:sz w:val="28"/>
        </w:rPr>
        <w:t xml:space="preserve">по </w:t>
      </w:r>
      <w:r w:rsidR="00AE4FD5">
        <w:rPr>
          <w:color w:val="000000"/>
          <w:sz w:val="28"/>
        </w:rPr>
        <w:t xml:space="preserve">вопросам </w:t>
      </w:r>
      <w:r>
        <w:rPr>
          <w:color w:val="000000"/>
          <w:sz w:val="28"/>
        </w:rPr>
        <w:t>торговл</w:t>
      </w:r>
      <w:r w:rsidR="00AE4FD5">
        <w:rPr>
          <w:color w:val="000000"/>
          <w:sz w:val="28"/>
        </w:rPr>
        <w:t>и</w:t>
      </w:r>
      <w:r>
        <w:rPr>
          <w:color w:val="000000"/>
          <w:sz w:val="28"/>
        </w:rPr>
        <w:t xml:space="preserve"> продовольственными товарами;</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7 </w:t>
      </w:r>
      <w:r w:rsidR="00A450A3">
        <w:rPr>
          <w:color w:val="000000"/>
          <w:sz w:val="28"/>
        </w:rPr>
        <w:t>–</w:t>
      </w:r>
      <w:r w:rsidR="00AE4FD5">
        <w:rPr>
          <w:color w:val="000000"/>
          <w:sz w:val="28"/>
        </w:rPr>
        <w:t xml:space="preserve"> </w:t>
      </w:r>
      <w:r>
        <w:rPr>
          <w:color w:val="000000"/>
          <w:sz w:val="28"/>
        </w:rPr>
        <w:t xml:space="preserve">по </w:t>
      </w:r>
      <w:r w:rsidR="00AE4FD5">
        <w:rPr>
          <w:color w:val="000000"/>
          <w:sz w:val="28"/>
        </w:rPr>
        <w:t xml:space="preserve">вопросам </w:t>
      </w:r>
      <w:r>
        <w:rPr>
          <w:color w:val="000000"/>
          <w:sz w:val="28"/>
        </w:rPr>
        <w:t>торговл</w:t>
      </w:r>
      <w:r w:rsidR="00AE4FD5">
        <w:rPr>
          <w:color w:val="000000"/>
          <w:sz w:val="28"/>
        </w:rPr>
        <w:t>и</w:t>
      </w:r>
      <w:r>
        <w:rPr>
          <w:color w:val="000000"/>
          <w:sz w:val="28"/>
        </w:rPr>
        <w:t xml:space="preserve"> лекарственными средствами, медицинскими услугами</w:t>
      </w:r>
      <w:r w:rsidR="00AE4FD5">
        <w:rPr>
          <w:color w:val="000000"/>
          <w:sz w:val="28"/>
        </w:rPr>
        <w:t>;</w:t>
      </w:r>
    </w:p>
    <w:p w:rsidR="002021E0" w:rsidRDefault="000E601E"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136 – </w:t>
      </w:r>
      <w:r w:rsidR="009625EF">
        <w:rPr>
          <w:color w:val="000000"/>
          <w:sz w:val="28"/>
        </w:rPr>
        <w:t xml:space="preserve">по </w:t>
      </w:r>
      <w:r w:rsidR="00AE4FD5">
        <w:rPr>
          <w:color w:val="000000"/>
          <w:sz w:val="28"/>
        </w:rPr>
        <w:t xml:space="preserve">вопросам </w:t>
      </w:r>
      <w:r w:rsidR="009625EF">
        <w:rPr>
          <w:color w:val="000000"/>
          <w:sz w:val="28"/>
        </w:rPr>
        <w:t>торговл</w:t>
      </w:r>
      <w:r w:rsidR="00AE4FD5">
        <w:rPr>
          <w:color w:val="000000"/>
          <w:sz w:val="28"/>
        </w:rPr>
        <w:t>и</w:t>
      </w:r>
      <w:r w:rsidR="009625EF">
        <w:rPr>
          <w:color w:val="000000"/>
          <w:sz w:val="28"/>
        </w:rPr>
        <w:t xml:space="preserve"> непродовольственными товарами;</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3 </w:t>
      </w:r>
      <w:r w:rsidR="00A450A3">
        <w:rPr>
          <w:color w:val="000000"/>
          <w:sz w:val="28"/>
        </w:rPr>
        <w:t>–</w:t>
      </w:r>
      <w:r w:rsidR="00227315">
        <w:rPr>
          <w:color w:val="000000"/>
          <w:sz w:val="28"/>
        </w:rPr>
        <w:t xml:space="preserve"> </w:t>
      </w:r>
      <w:r>
        <w:rPr>
          <w:color w:val="000000"/>
          <w:sz w:val="28"/>
        </w:rPr>
        <w:t>по услугам общественного питания;</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5 </w:t>
      </w:r>
      <w:r w:rsidR="00A450A3">
        <w:rPr>
          <w:color w:val="000000"/>
          <w:sz w:val="28"/>
        </w:rPr>
        <w:t>–</w:t>
      </w:r>
      <w:r w:rsidR="00227315">
        <w:rPr>
          <w:color w:val="000000"/>
          <w:sz w:val="28"/>
        </w:rPr>
        <w:t xml:space="preserve"> </w:t>
      </w:r>
      <w:r>
        <w:rPr>
          <w:color w:val="000000"/>
          <w:sz w:val="28"/>
        </w:rPr>
        <w:t>по организации бытового обслуживания населения;</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5 </w:t>
      </w:r>
      <w:r w:rsidR="00A450A3">
        <w:rPr>
          <w:color w:val="000000"/>
          <w:sz w:val="28"/>
        </w:rPr>
        <w:t>–</w:t>
      </w:r>
      <w:r w:rsidR="00227315">
        <w:rPr>
          <w:color w:val="000000"/>
          <w:sz w:val="28"/>
        </w:rPr>
        <w:t xml:space="preserve"> </w:t>
      </w:r>
      <w:r>
        <w:rPr>
          <w:color w:val="000000"/>
          <w:sz w:val="28"/>
        </w:rPr>
        <w:t>по организации жилищно-коммунальных услуг;</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4 </w:t>
      </w:r>
      <w:r w:rsidR="00A450A3">
        <w:rPr>
          <w:color w:val="000000"/>
          <w:sz w:val="28"/>
        </w:rPr>
        <w:t>–</w:t>
      </w:r>
      <w:r w:rsidR="00227315">
        <w:rPr>
          <w:color w:val="000000"/>
          <w:sz w:val="28"/>
        </w:rPr>
        <w:t xml:space="preserve"> </w:t>
      </w:r>
      <w:r>
        <w:rPr>
          <w:color w:val="000000"/>
          <w:sz w:val="28"/>
        </w:rPr>
        <w:t>по услугам связи;</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3 </w:t>
      </w:r>
      <w:r w:rsidR="00A450A3">
        <w:rPr>
          <w:color w:val="000000"/>
          <w:sz w:val="28"/>
        </w:rPr>
        <w:t>–</w:t>
      </w:r>
      <w:r w:rsidR="00227315">
        <w:rPr>
          <w:color w:val="000000"/>
          <w:sz w:val="28"/>
        </w:rPr>
        <w:t xml:space="preserve"> </w:t>
      </w:r>
      <w:r>
        <w:rPr>
          <w:color w:val="000000"/>
          <w:sz w:val="28"/>
        </w:rPr>
        <w:t xml:space="preserve">по услугам пассажирского транспорта. </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За 2025 год управлением инвестиционной деятельности и развития предпринимательства администрации города Радужный урегулировано 69 потребительских споров в добровольном (досудебном и внесудебном) порядке на сумму 2,8 млн. рублей. </w:t>
      </w:r>
    </w:p>
    <w:p w:rsidR="002021E0" w:rsidRDefault="009625EF" w:rsidP="00227315">
      <w:pPr>
        <w:pBdr>
          <w:top w:val="none" w:sz="4" w:space="0" w:color="000000"/>
          <w:left w:val="none" w:sz="4" w:space="0" w:color="000000"/>
          <w:bottom w:val="none" w:sz="4" w:space="0" w:color="000000"/>
          <w:right w:val="none" w:sz="4" w:space="0" w:color="000000"/>
        </w:pBdr>
        <w:ind w:firstLine="709"/>
        <w:jc w:val="both"/>
      </w:pPr>
      <w:r>
        <w:rPr>
          <w:color w:val="000000"/>
          <w:sz w:val="28"/>
        </w:rPr>
        <w:t>Наиболее распространенной и результативной формой помощи потребителям в досудебном урегулировании спорных правоотношений, возникающих между потребителями и изготовителями, продавцами, исполнителями, продолжает оставаться консультирование граждан по вопросам защиты прав потребителей. Помимо устных консультаций, потребителям непосредственно оказывается помощь в составлении претензий и исковых заявлений. В 2025 году составлено 36 претензий (2024 год – 49).</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rPr>
        <w:t xml:space="preserve">По защите прав потребителей целью развития остается повышение качества и обеспечение безопасности товаров и услуг. Основными направлениями для решения обозначенной задачи являются: проведение </w:t>
      </w:r>
      <w:proofErr w:type="gramStart"/>
      <w:r>
        <w:rPr>
          <w:color w:val="000000"/>
          <w:sz w:val="28"/>
        </w:rPr>
        <w:t>мониторинга состояния сферы защиты прав</w:t>
      </w:r>
      <w:proofErr w:type="gramEnd"/>
      <w:r>
        <w:rPr>
          <w:color w:val="000000"/>
          <w:sz w:val="28"/>
        </w:rPr>
        <w:t xml:space="preserve"> потребителей, качества и безопасности товаров и услуг; организация и проведение информационно-просветительской работы по вопросам защиты прав потребителей, качества и безопасности пищевых продуктов, реализуемых на потребительском рынке; принятие мер по недопущению на потребительский рынок фальсифицированной и контрафактной продукции.</w:t>
      </w:r>
    </w:p>
    <w:p w:rsidR="002021E0" w:rsidRDefault="002021E0">
      <w:pPr>
        <w:pBdr>
          <w:top w:val="none" w:sz="4" w:space="0" w:color="000000"/>
          <w:left w:val="none" w:sz="4" w:space="0" w:color="000000"/>
          <w:bottom w:val="none" w:sz="4" w:space="0" w:color="000000"/>
          <w:right w:val="none" w:sz="4" w:space="0" w:color="000000"/>
        </w:pBdr>
        <w:jc w:val="cente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1</w:t>
      </w:r>
      <w:r w:rsidR="00F132F7">
        <w:rPr>
          <w:b/>
          <w:color w:val="000000"/>
          <w:sz w:val="28"/>
          <w:highlight w:val="white"/>
        </w:rPr>
        <w:t>6</w:t>
      </w:r>
      <w:r>
        <w:rPr>
          <w:b/>
          <w:color w:val="000000"/>
          <w:sz w:val="28"/>
          <w:highlight w:val="white"/>
        </w:rPr>
        <w:t>. Организация предоставления муниципальных услуг</w:t>
      </w:r>
    </w:p>
    <w:p w:rsidR="002021E0" w:rsidRDefault="002021E0">
      <w:pPr>
        <w:pBdr>
          <w:top w:val="none" w:sz="4" w:space="0" w:color="000000"/>
          <w:left w:val="none" w:sz="4" w:space="0" w:color="000000"/>
          <w:bottom w:val="none" w:sz="4" w:space="0" w:color="000000"/>
          <w:right w:val="none" w:sz="4" w:space="0" w:color="000000"/>
        </w:pBdr>
        <w:ind w:firstLine="709"/>
        <w:jc w:val="center"/>
      </w:pP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Организация предоставления государственных (муниципальных) услуг осуществляется администрацией города </w:t>
      </w:r>
      <w:proofErr w:type="gramStart"/>
      <w:r>
        <w:rPr>
          <w:color w:val="000000"/>
          <w:sz w:val="28"/>
        </w:rPr>
        <w:t>Радужный</w:t>
      </w:r>
      <w:proofErr w:type="gramEnd"/>
      <w:r>
        <w:rPr>
          <w:color w:val="000000"/>
          <w:sz w:val="28"/>
        </w:rPr>
        <w:t xml:space="preserve"> в соответствии с Федеральным законом от 27.07.2010 № 210-ФЗ </w:t>
      </w:r>
      <w:r w:rsidR="00AD21BE">
        <w:rPr>
          <w:color w:val="000000"/>
          <w:sz w:val="28"/>
        </w:rPr>
        <w:t>«</w:t>
      </w:r>
      <w:r>
        <w:rPr>
          <w:color w:val="000000"/>
          <w:sz w:val="28"/>
        </w:rPr>
        <w:t>Об организации предоставления государственных и муниципальных услуг</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Формирование и ведение реестра муниципальных услуг осуществляется органами администрации города Радужный в порядке, утвержденном постановление администрации города Радужный от 04.07.2022 № 1049. Реестр муниципальных услуг города Радужный состоит из 58 муниципальных услуг. Реестр муниципальных услуг города Радужный </w:t>
      </w:r>
      <w:r>
        <w:rPr>
          <w:color w:val="000000"/>
          <w:sz w:val="28"/>
        </w:rPr>
        <w:lastRenderedPageBreak/>
        <w:t xml:space="preserve">размещен на официальном сайте администрации города Радужный в разделе </w:t>
      </w:r>
      <w:r w:rsidR="00AD21BE">
        <w:rPr>
          <w:color w:val="000000"/>
          <w:sz w:val="28"/>
        </w:rPr>
        <w:t>«</w:t>
      </w:r>
      <w:r>
        <w:rPr>
          <w:color w:val="000000"/>
          <w:sz w:val="28"/>
        </w:rPr>
        <w:t>Деятельность</w:t>
      </w:r>
      <w:r w:rsidR="00AD21BE">
        <w:rPr>
          <w:color w:val="000000"/>
          <w:sz w:val="28"/>
        </w:rPr>
        <w:t>»</w:t>
      </w:r>
      <w:r>
        <w:rPr>
          <w:color w:val="000000"/>
          <w:sz w:val="28"/>
        </w:rPr>
        <w:t xml:space="preserve"> </w:t>
      </w:r>
      <w:r w:rsidR="00AD21BE">
        <w:rPr>
          <w:color w:val="000000"/>
          <w:sz w:val="28"/>
        </w:rPr>
        <w:t>«</w:t>
      </w:r>
      <w:r>
        <w:rPr>
          <w:color w:val="000000"/>
          <w:sz w:val="28"/>
        </w:rPr>
        <w:t>Муниципальные и государственные услуги</w:t>
      </w:r>
      <w:r w:rsidR="00AD21BE">
        <w:rPr>
          <w:color w:val="000000"/>
          <w:sz w:val="28"/>
        </w:rPr>
        <w:t>»</w:t>
      </w:r>
      <w:r>
        <w:rPr>
          <w:color w:val="000000"/>
          <w:sz w:val="28"/>
        </w:rPr>
        <w:t xml:space="preserve">. Посредством официального сайта администрации города Радужный обеспечивается возможность подачи заявления через государственную информационную систему </w:t>
      </w:r>
      <w:r w:rsidR="00AD21BE">
        <w:rPr>
          <w:color w:val="000000"/>
          <w:sz w:val="28"/>
        </w:rPr>
        <w:t>«</w:t>
      </w:r>
      <w:r>
        <w:rPr>
          <w:color w:val="000000"/>
          <w:sz w:val="28"/>
        </w:rPr>
        <w:t>Единый портал государственных и муниципальных услуг (функций)</w:t>
      </w:r>
      <w:r w:rsidR="00AD21BE">
        <w:rPr>
          <w:color w:val="000000"/>
          <w:sz w:val="28"/>
        </w:rPr>
        <w:t>»</w:t>
      </w:r>
      <w:r>
        <w:rPr>
          <w:color w:val="000000"/>
          <w:sz w:val="28"/>
        </w:rPr>
        <w:t xml:space="preserve"> (https://www.gosuslugi.ru/), в том числе услуг, предоставляемых в электронной форме.</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 xml:space="preserve">Предоставление муниципальных услуг осуществляется в соответствии с административными регламентами, утвержденными постановлениями администрации города </w:t>
      </w:r>
      <w:proofErr w:type="gramStart"/>
      <w:r>
        <w:rPr>
          <w:color w:val="000000"/>
          <w:sz w:val="28"/>
        </w:rPr>
        <w:t>Радужный</w:t>
      </w:r>
      <w:proofErr w:type="gram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Все муниципальные услуги, включая административные регламенты их предоставления, заявления и бланки обращений, опубликованы в государственной информационной системе </w:t>
      </w:r>
      <w:r w:rsidR="00AD21BE">
        <w:rPr>
          <w:color w:val="000000"/>
          <w:sz w:val="28"/>
        </w:rPr>
        <w:t>«</w:t>
      </w:r>
      <w:r>
        <w:rPr>
          <w:color w:val="000000"/>
          <w:sz w:val="28"/>
        </w:rPr>
        <w:t>Единый портал государственных и муниципальных услуг (функций)</w:t>
      </w:r>
      <w:r w:rsidR="00AD21BE">
        <w:rPr>
          <w:color w:val="000000"/>
          <w:sz w:val="28"/>
        </w:rPr>
        <w:t>»</w:t>
      </w:r>
      <w:r>
        <w:rPr>
          <w:color w:val="000000"/>
          <w:sz w:val="28"/>
        </w:rPr>
        <w:t xml:space="preserve"> и на официальном сайте администрации города Радужный.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Прием заявлений о предоставлении муниципальной услуги и выдача результата, в том числе устное информирование (консультирование) осуществляется в филиале автономного учреждения Ханты-Мансийского автономного округа – Югры </w:t>
      </w:r>
      <w:r w:rsidR="00AD21BE">
        <w:rPr>
          <w:color w:val="000000"/>
          <w:sz w:val="28"/>
        </w:rPr>
        <w:t>«</w:t>
      </w:r>
      <w:r>
        <w:rPr>
          <w:color w:val="000000"/>
          <w:sz w:val="28"/>
        </w:rPr>
        <w:t>Многофункциональный центр предоставления государственных и муниципальных услуг</w:t>
      </w:r>
      <w:r w:rsidR="00AD21BE">
        <w:rPr>
          <w:color w:val="000000"/>
          <w:sz w:val="28"/>
        </w:rPr>
        <w:t>»</w:t>
      </w:r>
      <w:r>
        <w:rPr>
          <w:color w:val="000000"/>
          <w:sz w:val="28"/>
        </w:rPr>
        <w:t xml:space="preserve"> в городе Радужном и уполномоченном органе, предоставляющем муниципальную услугу.</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rPr>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3</w:t>
      </w:r>
      <w:r w:rsidR="00754F19">
        <w:rPr>
          <w:color w:val="000000"/>
          <w:sz w:val="28"/>
        </w:rPr>
        <w:t>1</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 xml:space="preserve">Результаты предоставления муниципальных услуг </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за период 2023 – 2025 годы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3"/>
        <w:gridCol w:w="1417"/>
        <w:gridCol w:w="1134"/>
        <w:gridCol w:w="1134"/>
      </w:tblGrid>
      <w:tr w:rsidR="002021E0" w:rsidTr="009E51C2">
        <w:trPr>
          <w:trHeight w:val="623"/>
        </w:trPr>
        <w:tc>
          <w:tcPr>
            <w:tcW w:w="704" w:type="dxa"/>
            <w:vMerge w:val="restart"/>
            <w:noWrap/>
            <w:tcMar>
              <w:top w:w="0" w:type="dxa"/>
              <w:left w:w="108" w:type="dxa"/>
              <w:bottom w:w="0" w:type="dxa"/>
              <w:right w:w="108" w:type="dxa"/>
            </w:tcMar>
            <w:vAlign w:val="center"/>
          </w:tcPr>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w:t>
            </w:r>
          </w:p>
        </w:tc>
        <w:tc>
          <w:tcPr>
            <w:tcW w:w="5073" w:type="dxa"/>
            <w:vMerge w:val="restart"/>
            <w:tcMar>
              <w:top w:w="0" w:type="dxa"/>
              <w:left w:w="108" w:type="dxa"/>
              <w:bottom w:w="0" w:type="dxa"/>
              <w:right w:w="108" w:type="dxa"/>
            </w:tcMar>
            <w:vAlign w:val="center"/>
          </w:tcPr>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Наименование муниципальной услуги</w:t>
            </w:r>
          </w:p>
        </w:tc>
        <w:tc>
          <w:tcPr>
            <w:tcW w:w="3685" w:type="dxa"/>
            <w:gridSpan w:val="3"/>
            <w:noWrap/>
            <w:tcMar>
              <w:top w:w="0" w:type="dxa"/>
              <w:left w:w="108" w:type="dxa"/>
              <w:bottom w:w="0" w:type="dxa"/>
              <w:right w:w="108" w:type="dxa"/>
            </w:tcMar>
            <w:vAlign w:val="center"/>
          </w:tcPr>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Количество предоставленных услуг</w:t>
            </w:r>
          </w:p>
        </w:tc>
      </w:tr>
      <w:tr w:rsidR="002021E0" w:rsidTr="009E51C2">
        <w:trPr>
          <w:trHeight w:val="600"/>
        </w:trPr>
        <w:tc>
          <w:tcPr>
            <w:tcW w:w="704" w:type="dxa"/>
            <w:vMerge/>
            <w:vAlign w:val="center"/>
          </w:tcPr>
          <w:p w:rsidR="002021E0" w:rsidRDefault="002021E0" w:rsidP="009E51C2">
            <w:pPr>
              <w:jc w:val="center"/>
            </w:pPr>
          </w:p>
        </w:tc>
        <w:tc>
          <w:tcPr>
            <w:tcW w:w="5073" w:type="dxa"/>
            <w:vMerge/>
            <w:vAlign w:val="center"/>
          </w:tcPr>
          <w:p w:rsidR="002021E0" w:rsidRDefault="002021E0" w:rsidP="009E51C2">
            <w:pPr>
              <w:jc w:val="center"/>
            </w:pPr>
          </w:p>
        </w:tc>
        <w:tc>
          <w:tcPr>
            <w:tcW w:w="1417" w:type="dxa"/>
            <w:noWrap/>
            <w:tcMar>
              <w:top w:w="0" w:type="dxa"/>
              <w:left w:w="108" w:type="dxa"/>
              <w:bottom w:w="0" w:type="dxa"/>
              <w:right w:w="108" w:type="dxa"/>
            </w:tcMar>
            <w:vAlign w:val="center"/>
          </w:tcPr>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2023</w:t>
            </w:r>
          </w:p>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134" w:type="dxa"/>
            <w:noWrap/>
            <w:tcMar>
              <w:top w:w="0" w:type="dxa"/>
              <w:left w:w="108" w:type="dxa"/>
              <w:bottom w:w="0" w:type="dxa"/>
              <w:right w:w="108" w:type="dxa"/>
            </w:tcMar>
            <w:vAlign w:val="center"/>
          </w:tcPr>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2024</w:t>
            </w:r>
          </w:p>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год</w:t>
            </w:r>
          </w:p>
        </w:tc>
        <w:tc>
          <w:tcPr>
            <w:tcW w:w="1134" w:type="dxa"/>
            <w:noWrap/>
            <w:tcMar>
              <w:top w:w="0" w:type="dxa"/>
              <w:left w:w="108" w:type="dxa"/>
              <w:bottom w:w="0" w:type="dxa"/>
              <w:right w:w="108" w:type="dxa"/>
            </w:tcMar>
            <w:vAlign w:val="center"/>
          </w:tcPr>
          <w:p w:rsidR="009E51C2" w:rsidRDefault="009625EF" w:rsidP="009E51C2">
            <w:pPr>
              <w:pBdr>
                <w:top w:val="none" w:sz="4" w:space="0" w:color="000000"/>
                <w:left w:val="none" w:sz="4" w:space="0" w:color="000000"/>
                <w:bottom w:val="none" w:sz="4" w:space="0" w:color="000000"/>
                <w:right w:val="none" w:sz="4" w:space="0" w:color="000000"/>
              </w:pBdr>
              <w:jc w:val="center"/>
              <w:rPr>
                <w:color w:val="000000"/>
                <w:sz w:val="22"/>
              </w:rPr>
            </w:pPr>
            <w:r>
              <w:rPr>
                <w:color w:val="000000"/>
                <w:sz w:val="22"/>
              </w:rPr>
              <w:t>2025</w:t>
            </w:r>
          </w:p>
          <w:p w:rsidR="002021E0" w:rsidRDefault="009625EF" w:rsidP="009E51C2">
            <w:pPr>
              <w:pBdr>
                <w:top w:val="none" w:sz="4" w:space="0" w:color="000000"/>
                <w:left w:val="none" w:sz="4" w:space="0" w:color="000000"/>
                <w:bottom w:val="none" w:sz="4" w:space="0" w:color="000000"/>
                <w:right w:val="none" w:sz="4" w:space="0" w:color="000000"/>
              </w:pBdr>
              <w:jc w:val="center"/>
            </w:pPr>
            <w:r>
              <w:rPr>
                <w:color w:val="000000"/>
                <w:sz w:val="22"/>
              </w:rPr>
              <w:t>год</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архивных справок, архивных выписок, копий архивных документов</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1 214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1 218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885</w:t>
            </w:r>
          </w:p>
        </w:tc>
      </w:tr>
      <w:tr w:rsidR="002021E0" w:rsidTr="00227315">
        <w:trPr>
          <w:trHeight w:val="57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копий архивных документов, подтверждающих право владения землей</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r>
      <w:tr w:rsidR="002021E0" w:rsidTr="00227315">
        <w:trPr>
          <w:trHeight w:val="81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использование земель или земельного участка, которые находятся в государственной собственности или муниципальной собственности, без предоставления земельных участков и установления сервитута, публичного сервитута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10</w:t>
            </w:r>
          </w:p>
        </w:tc>
      </w:tr>
      <w:tr w:rsidR="002021E0" w:rsidTr="00227315">
        <w:trPr>
          <w:trHeight w:val="746"/>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Передача в собственность граждан занимаемых ими жилых помещений жилищного фонда (приватизация жилищного фонда)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10</w:t>
            </w:r>
          </w:p>
        </w:tc>
      </w:tr>
      <w:tr w:rsidR="002021E0" w:rsidTr="00227315">
        <w:trPr>
          <w:trHeight w:val="938"/>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lastRenderedPageBreak/>
              <w:t>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1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7</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Постановка граждан на учет в качестве лиц, имеющих право на предоставление земельных участков в собственность бесплатно</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30</w:t>
            </w:r>
          </w:p>
        </w:tc>
      </w:tr>
      <w:tr w:rsidR="002021E0" w:rsidTr="00227315">
        <w:trPr>
          <w:trHeight w:val="34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Предварительное согласование предоставления земельного участка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w:t>
            </w:r>
          </w:p>
        </w:tc>
      </w:tr>
      <w:tr w:rsidR="002021E0" w:rsidTr="00227315">
        <w:trPr>
          <w:trHeight w:val="118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9</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194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96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47</w:t>
            </w:r>
          </w:p>
        </w:tc>
      </w:tr>
      <w:tr w:rsidR="002021E0" w:rsidTr="00227315">
        <w:trPr>
          <w:trHeight w:val="711"/>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10</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Предоставление жилого помещения по договору социального найма на территории городского округа </w:t>
            </w:r>
            <w:proofErr w:type="gramStart"/>
            <w:r>
              <w:rPr>
                <w:color w:val="000000"/>
                <w:sz w:val="22"/>
              </w:rPr>
              <w:t>Радужный</w:t>
            </w:r>
            <w:proofErr w:type="gramEnd"/>
            <w:r>
              <w:rPr>
                <w:color w:val="000000"/>
                <w:sz w:val="22"/>
              </w:rPr>
              <w:t xml:space="preserve"> Ханты-Мансийского автономного округа - Югры</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w:t>
            </w:r>
          </w:p>
        </w:tc>
      </w:tr>
      <w:tr w:rsidR="002021E0" w:rsidTr="00227315">
        <w:trPr>
          <w:trHeight w:val="78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Предоставление жилых помещений муниципального жилищного фонда коммерческого использования городского округа </w:t>
            </w:r>
            <w:proofErr w:type="gramStart"/>
            <w:r>
              <w:rPr>
                <w:color w:val="000000"/>
                <w:sz w:val="22"/>
              </w:rPr>
              <w:t>Радужный</w:t>
            </w:r>
            <w:proofErr w:type="gramEnd"/>
            <w:r>
              <w:rPr>
                <w:color w:val="000000"/>
                <w:sz w:val="22"/>
              </w:rPr>
              <w:t xml:space="preserve"> Ханты-Мансийского автономного округа – Югры</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96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112</w:t>
            </w:r>
          </w:p>
        </w:tc>
      </w:tr>
      <w:tr w:rsidR="002021E0" w:rsidTr="00227315">
        <w:trPr>
          <w:trHeight w:val="421"/>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жилых помещений муниципального специализированного жилищного фонда по договорам найма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89</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216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информации об объектах учета, содержащейся в реестре муниципального имущества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17</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информации об очередности предоставления жилых помещений на условиях социального найма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w:t>
            </w:r>
          </w:p>
        </w:tc>
      </w:tr>
      <w:tr w:rsidR="002021E0" w:rsidTr="00227315">
        <w:trPr>
          <w:trHeight w:val="12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Прекращение права постоянного (бессрочного) пользования и права пожизненного наследуемого владения земельными участками, находящимися в муниципальной собственности или государственная собственность на которые не разграничена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9</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88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19</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Признание граждан </w:t>
            </w:r>
            <w:proofErr w:type="gramStart"/>
            <w:r>
              <w:rPr>
                <w:color w:val="000000"/>
                <w:sz w:val="22"/>
              </w:rPr>
              <w:t>малоимущими</w:t>
            </w:r>
            <w:proofErr w:type="gramEnd"/>
            <w:r>
              <w:rPr>
                <w:color w:val="000000"/>
                <w:sz w:val="22"/>
              </w:rPr>
              <w:t xml:space="preserve">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16</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lastRenderedPageBreak/>
              <w:t>20</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Принятие на учет граждан в качестве нуждающихся в жилых помещениях</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Установление сервитута (публичного сервитута) в отношении земельного участка, находящегося в государственной или муниципальной собственности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Утверждение схемы расположения земельного участка или земельных участков на кадастровом плане территории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12</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Дача письменных разъяснений налогоплательщикам и налоговым агентам по вопросам применения нормативных правовых актов города </w:t>
            </w:r>
            <w:proofErr w:type="gramStart"/>
            <w:r>
              <w:rPr>
                <w:color w:val="000000"/>
                <w:sz w:val="22"/>
              </w:rPr>
              <w:t>Радужный</w:t>
            </w:r>
            <w:proofErr w:type="gramEnd"/>
            <w:r>
              <w:rPr>
                <w:color w:val="000000"/>
                <w:sz w:val="22"/>
              </w:rPr>
              <w:t xml:space="preserve"> о местных налогах и сборах</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34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вступление в брак несовершеннолетним лицам</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12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акта освидетельствования проведения основных работ по строительству (реконструкции) объекта индивидуального жилищного строительства либо дома блокированной застройки с привлечением средств материнского (семейного) капитала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w:t>
            </w:r>
          </w:p>
        </w:tc>
      </w:tr>
      <w:tr w:rsidR="002021E0" w:rsidTr="00227315">
        <w:trPr>
          <w:trHeight w:val="34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градостроительного плана земельного участка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16</w:t>
            </w:r>
          </w:p>
        </w:tc>
      </w:tr>
      <w:tr w:rsidR="002021E0" w:rsidTr="00227315">
        <w:trPr>
          <w:trHeight w:val="28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27</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ввод объекта в эксплуатацию</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29</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Выдача разрешения на установку и эксплуатацию рекламных конструкций на территории города </w:t>
            </w:r>
            <w:proofErr w:type="gramStart"/>
            <w:r>
              <w:rPr>
                <w:color w:val="000000"/>
                <w:sz w:val="22"/>
              </w:rPr>
              <w:t>Радужный</w:t>
            </w:r>
            <w:proofErr w:type="gramEnd"/>
            <w:r>
              <w:rPr>
                <w:color w:val="000000"/>
                <w:sz w:val="22"/>
              </w:rPr>
              <w:t>, аннулирование такого разрешения</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9</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30</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установку некапитальных нестационарных сооружений, произведений монументально-декоративного искусства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848"/>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w:t>
            </w:r>
          </w:p>
        </w:tc>
      </w:tr>
      <w:tr w:rsidR="002021E0" w:rsidTr="00227315">
        <w:trPr>
          <w:trHeight w:val="106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15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lastRenderedPageBreak/>
              <w:t>34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Перевод жилого помещения в нежилое помещение и нежилого помещения в жилое помещение</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25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Подготовка и утверждение документации по планировке территории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w:t>
            </w:r>
          </w:p>
        </w:tc>
      </w:tr>
      <w:tr w:rsidR="002021E0" w:rsidTr="00227315">
        <w:trPr>
          <w:trHeight w:val="28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разрешения на осуществление земляных работ</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w:t>
            </w:r>
          </w:p>
        </w:tc>
      </w:tr>
      <w:tr w:rsidR="002021E0" w:rsidTr="00227315">
        <w:trPr>
          <w:trHeight w:val="777"/>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37</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718"/>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разрешения на условно разрешенный вид использования земельного участка или объекта капитального строительства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9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39</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на территории города </w:t>
            </w:r>
            <w:proofErr w:type="gramStart"/>
            <w:r>
              <w:rPr>
                <w:color w:val="000000"/>
                <w:sz w:val="22"/>
              </w:rPr>
              <w:t>Радужный</w:t>
            </w:r>
            <w:proofErr w:type="gramEnd"/>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36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40</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Признание садового дома жилым домом и жилого дома садовым домом</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Присвоение адреса объекту адресации, изменение и аннулирование такого адреса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37</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Согласование проведения переустройства и (или) перепланировки помещения в многоквартирном доме</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76</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Установка информационной вывески, согласование </w:t>
            </w:r>
            <w:proofErr w:type="gramStart"/>
            <w:r>
              <w:rPr>
                <w:color w:val="000000"/>
                <w:sz w:val="22"/>
              </w:rPr>
              <w:t>дизайн-проекта</w:t>
            </w:r>
            <w:proofErr w:type="gramEnd"/>
            <w:r>
              <w:rPr>
                <w:color w:val="000000"/>
                <w:sz w:val="22"/>
              </w:rPr>
              <w:t xml:space="preserve"> размещения вывески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w:t>
            </w:r>
          </w:p>
        </w:tc>
      </w:tr>
      <w:tr w:rsidR="002021E0" w:rsidTr="00227315">
        <w:trPr>
          <w:trHeight w:val="3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разрешений на право вырубки зеленых насаждений</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12</w:t>
            </w:r>
          </w:p>
        </w:tc>
      </w:tr>
      <w:tr w:rsidR="002021E0" w:rsidTr="00227315">
        <w:trPr>
          <w:trHeight w:val="208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Выдача разрешения на выполнение авиационных работ, парашютных прыжков, демонстрационных полетов воздушных судов, полетов воздушных судов, подъемов привязных аэростатов над территорией, расположенной в границах муниципального образования городской округ город Радужный, а также посадка (взлет)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w:t>
            </w:r>
          </w:p>
        </w:tc>
      </w:tr>
      <w:tr w:rsidR="002021E0" w:rsidTr="00227315">
        <w:trPr>
          <w:trHeight w:val="51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Предоставление информации о порядке предоставления жилищно-коммунальных услуг населению</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73</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188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321</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47</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Выдача разрешения на право организации розничного рынка на территории города </w:t>
            </w:r>
            <w:proofErr w:type="gramStart"/>
            <w:r>
              <w:rPr>
                <w:color w:val="000000"/>
                <w:sz w:val="22"/>
              </w:rPr>
              <w:t>Радужный</w:t>
            </w:r>
            <w:proofErr w:type="gramEnd"/>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w:t>
            </w:r>
          </w:p>
        </w:tc>
      </w:tr>
      <w:tr w:rsidR="002021E0" w:rsidTr="00227315">
        <w:trPr>
          <w:trHeight w:val="60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Оказание информационно-консультационной поддержки субъектам малого и среднего предпринимательства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331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492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126</w:t>
            </w:r>
          </w:p>
        </w:tc>
      </w:tr>
      <w:tr w:rsidR="002021E0" w:rsidTr="00227315">
        <w:trPr>
          <w:trHeight w:val="553"/>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49</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Оказание финансовой поддержки субъектам малого и среднего предпринимательства города </w:t>
            </w:r>
            <w:proofErr w:type="gramStart"/>
            <w:r>
              <w:rPr>
                <w:color w:val="000000"/>
                <w:sz w:val="22"/>
              </w:rPr>
              <w:t>Радужный</w:t>
            </w:r>
            <w:proofErr w:type="gramEnd"/>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r w:rsidR="002021E0" w:rsidTr="00227315">
        <w:trPr>
          <w:trHeight w:val="50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50</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Осуществление защиты прав потребителей на территории города </w:t>
            </w:r>
            <w:proofErr w:type="gramStart"/>
            <w:r>
              <w:rPr>
                <w:color w:val="000000"/>
                <w:sz w:val="22"/>
              </w:rPr>
              <w:t>Радужный</w:t>
            </w:r>
            <w:proofErr w:type="gramEnd"/>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247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235</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157</w:t>
            </w:r>
          </w:p>
        </w:tc>
      </w:tr>
      <w:tr w:rsidR="002021E0" w:rsidTr="00227315">
        <w:trPr>
          <w:trHeight w:val="329"/>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51</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Присвоение квалификационных категорий спортивных </w:t>
            </w:r>
            <w:proofErr w:type="gramStart"/>
            <w:r>
              <w:rPr>
                <w:color w:val="000000"/>
                <w:sz w:val="22"/>
              </w:rPr>
              <w:t>суде</w:t>
            </w:r>
            <w:proofErr w:type="gramEnd"/>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58</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29</w:t>
            </w:r>
          </w:p>
        </w:tc>
      </w:tr>
      <w:tr w:rsidR="002021E0" w:rsidTr="00227315">
        <w:trPr>
          <w:trHeight w:val="321"/>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lastRenderedPageBreak/>
              <w:t>52</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Присвоение спортивных разрядов</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151</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146</w:t>
            </w:r>
          </w:p>
        </w:tc>
      </w:tr>
      <w:tr w:rsidR="002021E0" w:rsidTr="00227315">
        <w:trPr>
          <w:trHeight w:val="469"/>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53</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 xml:space="preserve">Запись на </w:t>
            </w:r>
            <w:proofErr w:type="gramStart"/>
            <w:r>
              <w:rPr>
                <w:color w:val="000000"/>
                <w:sz w:val="22"/>
              </w:rPr>
              <w:t>обучение</w:t>
            </w:r>
            <w:proofErr w:type="gramEnd"/>
            <w:r>
              <w:rPr>
                <w:color w:val="000000"/>
                <w:sz w:val="22"/>
              </w:rPr>
              <w:t xml:space="preserve"> по дополнительной общеобразовательной программе</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4 434</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3 106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8 047</w:t>
            </w:r>
          </w:p>
        </w:tc>
      </w:tr>
      <w:tr w:rsidR="002021E0" w:rsidTr="00227315">
        <w:trPr>
          <w:trHeight w:val="280"/>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54</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Организация отдыха детей в каникулярное время</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1 316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4 840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4 320</w:t>
            </w:r>
          </w:p>
        </w:tc>
      </w:tr>
      <w:tr w:rsidR="002021E0" w:rsidTr="00227315">
        <w:trPr>
          <w:trHeight w:val="795"/>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55</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Постановка на учет и направление детей в образовательные организации, реализующие образовательные программы дошкольного образования</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606</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612</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517</w:t>
            </w:r>
          </w:p>
        </w:tc>
      </w:tr>
      <w:tr w:rsidR="002021E0" w:rsidTr="00227315">
        <w:trPr>
          <w:trHeight w:val="453"/>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56</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Реализация дополнительных общеобразовательных общеразвивающих программ</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1 307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547</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8 047</w:t>
            </w:r>
          </w:p>
        </w:tc>
      </w:tr>
      <w:tr w:rsidR="002021E0" w:rsidTr="00227315">
        <w:trPr>
          <w:trHeight w:val="688"/>
        </w:trPr>
        <w:tc>
          <w:tcPr>
            <w:tcW w:w="704" w:type="dxa"/>
            <w:noWrap/>
            <w:tcMar>
              <w:top w:w="0" w:type="dxa"/>
              <w:left w:w="108" w:type="dxa"/>
              <w:bottom w:w="0" w:type="dxa"/>
              <w:right w:w="108" w:type="dxa"/>
            </w:tcMar>
          </w:tcPr>
          <w:p w:rsidR="002021E0" w:rsidRPr="00776D2E" w:rsidRDefault="009625EF">
            <w:pPr>
              <w:pBdr>
                <w:top w:val="none" w:sz="4" w:space="0" w:color="000000"/>
                <w:left w:val="none" w:sz="4" w:space="0" w:color="000000"/>
                <w:bottom w:val="none" w:sz="4" w:space="0" w:color="000000"/>
                <w:right w:val="none" w:sz="4" w:space="0" w:color="000000"/>
              </w:pBdr>
              <w:jc w:val="both"/>
            </w:pPr>
            <w:r w:rsidRPr="00776D2E">
              <w:rPr>
                <w:color w:val="000000"/>
                <w:sz w:val="22"/>
              </w:rPr>
              <w:t>57</w:t>
            </w:r>
          </w:p>
        </w:tc>
        <w:tc>
          <w:tcPr>
            <w:tcW w:w="5073" w:type="dxa"/>
            <w:tcMar>
              <w:top w:w="0" w:type="dxa"/>
              <w:left w:w="108" w:type="dxa"/>
              <w:bottom w:w="0" w:type="dxa"/>
              <w:right w:w="108" w:type="dxa"/>
            </w:tcMar>
          </w:tcPr>
          <w:p w:rsidR="002021E0" w:rsidRPr="00776D2E" w:rsidRDefault="009625EF">
            <w:pPr>
              <w:pBdr>
                <w:top w:val="none" w:sz="4" w:space="0" w:color="000000"/>
                <w:left w:val="none" w:sz="4" w:space="0" w:color="000000"/>
                <w:bottom w:val="none" w:sz="4" w:space="0" w:color="000000"/>
                <w:right w:val="none" w:sz="4" w:space="0" w:color="000000"/>
              </w:pBdr>
              <w:jc w:val="both"/>
            </w:pPr>
            <w:r w:rsidRPr="00776D2E">
              <w:rPr>
                <w:color w:val="000000"/>
                <w:sz w:val="22"/>
              </w:rPr>
              <w:t>Реализация основных общеобразовательных программ, дополнительных общеобразовательных программ - общеразвивающих программ</w:t>
            </w:r>
          </w:p>
        </w:tc>
        <w:tc>
          <w:tcPr>
            <w:tcW w:w="1417" w:type="dxa"/>
            <w:noWrap/>
            <w:tcMar>
              <w:top w:w="0" w:type="dxa"/>
              <w:left w:w="108" w:type="dxa"/>
              <w:bottom w:w="0" w:type="dxa"/>
              <w:right w:w="108"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rPr>
                <w:color w:val="000000"/>
                <w:sz w:val="22"/>
              </w:rPr>
              <w:t>6 611</w:t>
            </w:r>
          </w:p>
        </w:tc>
        <w:tc>
          <w:tcPr>
            <w:tcW w:w="1134" w:type="dxa"/>
            <w:noWrap/>
            <w:tcMar>
              <w:top w:w="0" w:type="dxa"/>
              <w:left w:w="108" w:type="dxa"/>
              <w:bottom w:w="0" w:type="dxa"/>
              <w:right w:w="108"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rPr>
                <w:color w:val="000000"/>
                <w:sz w:val="22"/>
              </w:rPr>
              <w:t>6 785</w:t>
            </w:r>
          </w:p>
        </w:tc>
        <w:tc>
          <w:tcPr>
            <w:tcW w:w="1134" w:type="dxa"/>
            <w:noWrap/>
            <w:tcMar>
              <w:top w:w="0" w:type="dxa"/>
              <w:left w:w="108" w:type="dxa"/>
              <w:bottom w:w="0" w:type="dxa"/>
              <w:right w:w="108" w:type="dxa"/>
            </w:tcMar>
            <w:vAlign w:val="center"/>
          </w:tcPr>
          <w:p w:rsidR="002021E0" w:rsidRPr="00776D2E" w:rsidRDefault="009625EF">
            <w:pPr>
              <w:pBdr>
                <w:top w:val="none" w:sz="4" w:space="0" w:color="000000"/>
                <w:left w:val="none" w:sz="4" w:space="0" w:color="000000"/>
                <w:bottom w:val="none" w:sz="4" w:space="0" w:color="000000"/>
                <w:right w:val="none" w:sz="4" w:space="0" w:color="000000"/>
              </w:pBdr>
              <w:jc w:val="center"/>
            </w:pPr>
            <w:r w:rsidRPr="00776D2E">
              <w:rPr>
                <w:color w:val="000000"/>
                <w:sz w:val="22"/>
              </w:rPr>
              <w:t>1 062</w:t>
            </w:r>
          </w:p>
        </w:tc>
      </w:tr>
      <w:tr w:rsidR="002021E0" w:rsidTr="00227315">
        <w:trPr>
          <w:trHeight w:val="914"/>
        </w:trPr>
        <w:tc>
          <w:tcPr>
            <w:tcW w:w="704"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58</w:t>
            </w:r>
          </w:p>
        </w:tc>
        <w:tc>
          <w:tcPr>
            <w:tcW w:w="507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w:t>
            </w:r>
          </w:p>
        </w:tc>
        <w:tc>
          <w:tcPr>
            <w:tcW w:w="141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c>
          <w:tcPr>
            <w:tcW w:w="11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0</w:t>
            </w:r>
          </w:p>
        </w:tc>
      </w:tr>
    </w:tbl>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754F19">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32</w:t>
      </w:r>
      <w:r w:rsidR="009625EF">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 xml:space="preserve">Результаты предоставления государственных услуг </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за период 2023 – 2025 годы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5069"/>
        <w:gridCol w:w="1124"/>
        <w:gridCol w:w="1124"/>
        <w:gridCol w:w="1650"/>
      </w:tblGrid>
      <w:tr w:rsidR="002021E0" w:rsidTr="009E51C2">
        <w:tc>
          <w:tcPr>
            <w:tcW w:w="619" w:type="dxa"/>
            <w:vMerge w:val="restart"/>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 xml:space="preserve">№ </w:t>
            </w:r>
            <w:proofErr w:type="gramStart"/>
            <w:r>
              <w:rPr>
                <w:color w:val="000000"/>
                <w:sz w:val="22"/>
              </w:rPr>
              <w:t>п</w:t>
            </w:r>
            <w:proofErr w:type="gramEnd"/>
            <w:r>
              <w:rPr>
                <w:color w:val="000000"/>
                <w:sz w:val="22"/>
              </w:rPr>
              <w:t>/п</w:t>
            </w:r>
          </w:p>
        </w:tc>
        <w:tc>
          <w:tcPr>
            <w:tcW w:w="5069" w:type="dxa"/>
            <w:vMerge w:val="restart"/>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ind w:right="114"/>
              <w:jc w:val="center"/>
            </w:pPr>
            <w:r>
              <w:rPr>
                <w:color w:val="000000"/>
                <w:sz w:val="22"/>
              </w:rPr>
              <w:t>Наименование государственной услуги</w:t>
            </w:r>
          </w:p>
        </w:tc>
        <w:tc>
          <w:tcPr>
            <w:tcW w:w="3898" w:type="dxa"/>
            <w:gridSpan w:val="3"/>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2"/>
              </w:rPr>
              <w:t>Количество предоставленных услуг</w:t>
            </w:r>
          </w:p>
        </w:tc>
      </w:tr>
      <w:tr w:rsidR="002021E0" w:rsidTr="009E51C2">
        <w:tc>
          <w:tcPr>
            <w:tcW w:w="619" w:type="dxa"/>
            <w:vMerge/>
          </w:tcPr>
          <w:p w:rsidR="002021E0" w:rsidRDefault="002021E0"/>
        </w:tc>
        <w:tc>
          <w:tcPr>
            <w:tcW w:w="5069" w:type="dxa"/>
            <w:vMerge/>
          </w:tcPr>
          <w:p w:rsidR="002021E0" w:rsidRDefault="002021E0"/>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2023 год</w:t>
            </w:r>
          </w:p>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2024 год</w:t>
            </w:r>
          </w:p>
        </w:tc>
        <w:tc>
          <w:tcPr>
            <w:tcW w:w="1650"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2025 год</w:t>
            </w:r>
          </w:p>
        </w:tc>
      </w:tr>
      <w:tr w:rsidR="002021E0" w:rsidTr="009E51C2">
        <w:tc>
          <w:tcPr>
            <w:tcW w:w="619"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1</w:t>
            </w:r>
          </w:p>
        </w:tc>
        <w:tc>
          <w:tcPr>
            <w:tcW w:w="5069"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ind w:right="114"/>
              <w:jc w:val="both"/>
            </w:pPr>
            <w:proofErr w:type="gramStart"/>
            <w:r>
              <w:rPr>
                <w:color w:val="000000"/>
                <w:sz w:val="22"/>
              </w:rPr>
              <w:t>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roofErr w:type="gramEnd"/>
          </w:p>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3 206</w:t>
            </w:r>
          </w:p>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4 651</w:t>
            </w:r>
          </w:p>
        </w:tc>
        <w:tc>
          <w:tcPr>
            <w:tcW w:w="1650"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2 576</w:t>
            </w:r>
          </w:p>
        </w:tc>
      </w:tr>
      <w:tr w:rsidR="002021E0" w:rsidTr="009E51C2">
        <w:tc>
          <w:tcPr>
            <w:tcW w:w="619"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sz w:val="22"/>
              </w:rPr>
              <w:t>2</w:t>
            </w:r>
          </w:p>
        </w:tc>
        <w:tc>
          <w:tcPr>
            <w:tcW w:w="5069"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ind w:right="114"/>
              <w:jc w:val="both"/>
            </w:pPr>
            <w:r>
              <w:rPr>
                <w:color w:val="000000"/>
                <w:sz w:val="22"/>
              </w:rPr>
              <w:t>Уведомительная регистрация коллективных договоров и территориальных соглашений на территории соответствующего муниципального образования Ханты-Мансийского автономного округа - Югры</w:t>
            </w:r>
          </w:p>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40</w:t>
            </w:r>
          </w:p>
        </w:tc>
        <w:tc>
          <w:tcPr>
            <w:tcW w:w="1124"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45</w:t>
            </w:r>
          </w:p>
        </w:tc>
        <w:tc>
          <w:tcPr>
            <w:tcW w:w="1650" w:type="dxa"/>
            <w:tcMar>
              <w:top w:w="0" w:type="dxa"/>
              <w:left w:w="108" w:type="dxa"/>
              <w:bottom w:w="0" w:type="dxa"/>
              <w:right w:w="108" w:type="dxa"/>
            </w:tcMar>
          </w:tcPr>
          <w:p w:rsidR="002021E0" w:rsidRDefault="009625EF" w:rsidP="00776D2E">
            <w:pPr>
              <w:pBdr>
                <w:top w:val="none" w:sz="4" w:space="0" w:color="000000"/>
                <w:left w:val="none" w:sz="4" w:space="0" w:color="000000"/>
                <w:bottom w:val="none" w:sz="4" w:space="0" w:color="000000"/>
                <w:right w:val="none" w:sz="4" w:space="0" w:color="000000"/>
              </w:pBdr>
              <w:jc w:val="center"/>
            </w:pPr>
            <w:r>
              <w:rPr>
                <w:color w:val="000000"/>
                <w:sz w:val="22"/>
              </w:rPr>
              <w:t>20</w:t>
            </w:r>
          </w:p>
        </w:tc>
      </w:tr>
    </w:tbl>
    <w:p w:rsidR="002021E0" w:rsidRPr="000E601E" w:rsidRDefault="009625EF" w:rsidP="000E601E">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9625EF">
      <w:pPr>
        <w:jc w:val="center"/>
        <w:rPr>
          <w:b/>
          <w:bCs/>
          <w:sz w:val="28"/>
          <w:szCs w:val="28"/>
        </w:rPr>
      </w:pPr>
      <w:r>
        <w:rPr>
          <w:b/>
          <w:sz w:val="28"/>
          <w:szCs w:val="28"/>
        </w:rPr>
        <w:t>1</w:t>
      </w:r>
      <w:r w:rsidR="007C7989">
        <w:rPr>
          <w:b/>
          <w:sz w:val="28"/>
          <w:szCs w:val="28"/>
        </w:rPr>
        <w:t>7</w:t>
      </w:r>
      <w:r>
        <w:rPr>
          <w:b/>
          <w:sz w:val="28"/>
          <w:szCs w:val="28"/>
        </w:rPr>
        <w:t>. Организация и предоставление услуг образования</w:t>
      </w:r>
    </w:p>
    <w:p w:rsidR="002021E0" w:rsidRDefault="002021E0">
      <w:pPr>
        <w:ind w:firstLine="709"/>
        <w:jc w:val="center"/>
        <w:rPr>
          <w:b/>
          <w:sz w:val="28"/>
          <w:szCs w:val="28"/>
        </w:rPr>
      </w:pP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proofErr w:type="gramStart"/>
      <w:r w:rsidRPr="00EA1C43">
        <w:rPr>
          <w:color w:val="000000"/>
          <w:sz w:val="28"/>
        </w:rPr>
        <w:t>На конец</w:t>
      </w:r>
      <w:proofErr w:type="gramEnd"/>
      <w:r w:rsidRPr="00EA1C43">
        <w:rPr>
          <w:color w:val="000000"/>
          <w:sz w:val="28"/>
        </w:rPr>
        <w:t xml:space="preserve"> 2025 года в городе функционируют 8 муниципальных организаций, подведомственных управлению образования администрации города Радужный, из них:</w:t>
      </w: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 xml:space="preserve">4 – </w:t>
      </w:r>
      <w:proofErr w:type="gramStart"/>
      <w:r w:rsidRPr="00EA1C43">
        <w:rPr>
          <w:color w:val="000000"/>
          <w:sz w:val="28"/>
        </w:rPr>
        <w:t>дошкольных</w:t>
      </w:r>
      <w:proofErr w:type="gramEnd"/>
      <w:r w:rsidRPr="00EA1C43">
        <w:rPr>
          <w:color w:val="000000"/>
          <w:sz w:val="28"/>
        </w:rPr>
        <w:t xml:space="preserve"> образовательных организации;</w:t>
      </w: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 xml:space="preserve">3 – </w:t>
      </w:r>
      <w:proofErr w:type="gramStart"/>
      <w:r w:rsidRPr="00EA1C43">
        <w:rPr>
          <w:color w:val="000000"/>
          <w:sz w:val="28"/>
        </w:rPr>
        <w:t>общеобразовательные</w:t>
      </w:r>
      <w:proofErr w:type="gramEnd"/>
      <w:r w:rsidRPr="00EA1C43">
        <w:rPr>
          <w:color w:val="000000"/>
          <w:sz w:val="28"/>
        </w:rPr>
        <w:t xml:space="preserve"> организаций;</w:t>
      </w: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1 – организация дополнительного образования детей.</w:t>
      </w:r>
    </w:p>
    <w:p w:rsidR="00EA1C43" w:rsidRPr="00EA1C43" w:rsidRDefault="00EA1C43" w:rsidP="000E601E">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EA1C43">
        <w:rPr>
          <w:color w:val="000000"/>
          <w:sz w:val="28"/>
        </w:rPr>
        <w:lastRenderedPageBreak/>
        <w:t>В конце апреля 2025 года 2 дошкольные образовательные организации и 3 общеобразовательные организации были реорганизованы путем присоединения.</w:t>
      </w: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Всего по итогам оптимизационных мероприятий оптимизировано 82,53 ставки, из них содержащихся за счет средств бюджета города 3,5 ставки.</w:t>
      </w:r>
    </w:p>
    <w:p w:rsidR="00EA1C43" w:rsidRPr="00EA1C43" w:rsidRDefault="00EA1C43" w:rsidP="00EA1C43">
      <w:pPr>
        <w:pBdr>
          <w:top w:val="none" w:sz="4" w:space="0" w:color="000000"/>
          <w:left w:val="none" w:sz="4" w:space="0" w:color="000000"/>
          <w:bottom w:val="none" w:sz="4" w:space="0" w:color="000000"/>
          <w:right w:val="none" w:sz="4" w:space="0" w:color="000000"/>
        </w:pBdr>
        <w:ind w:firstLine="709"/>
        <w:jc w:val="both"/>
        <w:rPr>
          <w:color w:val="000000"/>
          <w:sz w:val="28"/>
        </w:rPr>
      </w:pPr>
      <w:r w:rsidRPr="00EA1C43">
        <w:rPr>
          <w:color w:val="000000"/>
          <w:sz w:val="28"/>
        </w:rPr>
        <w:t>Бюджетный эффект за 2025 год составил 8 790,7 тыс. руб., из них средства местного бюджета 721,8 тыс. руб.</w:t>
      </w:r>
    </w:p>
    <w:p w:rsidR="00EA1C43" w:rsidRDefault="00EA1C43" w:rsidP="000E601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rPr>
      </w:pPr>
      <w:r w:rsidRPr="00EA1C43">
        <w:rPr>
          <w:color w:val="000000"/>
          <w:sz w:val="28"/>
        </w:rPr>
        <w:t xml:space="preserve"> </w:t>
      </w:r>
      <w:r w:rsidR="009625EF">
        <w:rPr>
          <w:color w:val="000000"/>
          <w:sz w:val="28"/>
        </w:rPr>
        <w:t> Динамика показателей, характеризующих уровень развития образования в городе Радужный за 202</w:t>
      </w:r>
      <w:r w:rsidR="00BC4CBB">
        <w:rPr>
          <w:color w:val="000000"/>
          <w:sz w:val="28"/>
        </w:rPr>
        <w:t>1</w:t>
      </w:r>
      <w:r w:rsidR="009625EF">
        <w:rPr>
          <w:color w:val="000000"/>
          <w:sz w:val="28"/>
        </w:rPr>
        <w:t>-2025 годы, представлена в таблице 3</w:t>
      </w:r>
      <w:r w:rsidR="00754F19">
        <w:rPr>
          <w:color w:val="000000"/>
          <w:sz w:val="28"/>
        </w:rPr>
        <w:t>3</w:t>
      </w:r>
      <w:r w:rsidR="009625EF">
        <w:rPr>
          <w:color w:val="000000"/>
          <w:sz w:val="28"/>
        </w:rPr>
        <w:t>.</w:t>
      </w:r>
    </w:p>
    <w:p w:rsidR="000E601E" w:rsidRPr="000E601E" w:rsidRDefault="000E601E" w:rsidP="000E601E">
      <w:pPr>
        <w:pBdr>
          <w:top w:val="none" w:sz="4" w:space="0" w:color="000000"/>
          <w:left w:val="none" w:sz="4" w:space="0" w:color="000000"/>
          <w:bottom w:val="none" w:sz="4" w:space="0" w:color="000000"/>
          <w:right w:val="none" w:sz="4" w:space="0" w:color="000000"/>
        </w:pBdr>
        <w:ind w:firstLine="709"/>
        <w:jc w:val="both"/>
        <w:rPr>
          <w:rFonts w:ascii="Calibri" w:eastAsia="Calibri" w:hAnsi="Calibri" w:cs="Calibri"/>
          <w:sz w:val="22"/>
        </w:rPr>
      </w:pPr>
    </w:p>
    <w:p w:rsidR="002021E0" w:rsidRDefault="009625EF">
      <w:pPr>
        <w:pBdr>
          <w:top w:val="none" w:sz="4" w:space="0" w:color="000000"/>
          <w:left w:val="none" w:sz="4" w:space="0" w:color="000000"/>
          <w:bottom w:val="none" w:sz="4" w:space="0" w:color="000000"/>
          <w:right w:val="none" w:sz="4" w:space="0" w:color="000000"/>
        </w:pBdr>
        <w:ind w:firstLine="709"/>
        <w:jc w:val="right"/>
        <w:rPr>
          <w:rFonts w:eastAsia="Calibri"/>
          <w:sz w:val="28"/>
          <w:szCs w:val="28"/>
        </w:rPr>
      </w:pPr>
      <w:r w:rsidRPr="00EA1C43">
        <w:rPr>
          <w:rFonts w:eastAsia="Calibri"/>
          <w:sz w:val="28"/>
          <w:szCs w:val="28"/>
        </w:rPr>
        <w:t>Таблица 3</w:t>
      </w:r>
      <w:r w:rsidR="00754F19">
        <w:rPr>
          <w:rFonts w:eastAsia="Calibri"/>
          <w:sz w:val="28"/>
          <w:szCs w:val="28"/>
        </w:rPr>
        <w:t>3</w:t>
      </w:r>
    </w:p>
    <w:tbl>
      <w:tblPr>
        <w:tblStyle w:val="af3"/>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788"/>
        <w:gridCol w:w="788"/>
        <w:gridCol w:w="788"/>
        <w:gridCol w:w="788"/>
        <w:gridCol w:w="864"/>
      </w:tblGrid>
      <w:tr w:rsidR="003533FD" w:rsidTr="00BC4CBB">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Показатель</w:t>
            </w:r>
          </w:p>
        </w:tc>
        <w:tc>
          <w:tcPr>
            <w:tcW w:w="788"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2021</w:t>
            </w:r>
            <w:r w:rsidR="00BC4CBB">
              <w:rPr>
                <w:b/>
                <w:color w:val="000000"/>
              </w:rPr>
              <w:t xml:space="preserve"> год</w:t>
            </w:r>
          </w:p>
        </w:tc>
        <w:tc>
          <w:tcPr>
            <w:tcW w:w="788"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2022</w:t>
            </w:r>
            <w:r w:rsidR="00BC4CBB">
              <w:rPr>
                <w:b/>
                <w:color w:val="000000"/>
              </w:rPr>
              <w:t xml:space="preserve"> год</w:t>
            </w:r>
          </w:p>
        </w:tc>
        <w:tc>
          <w:tcPr>
            <w:tcW w:w="788"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2023</w:t>
            </w:r>
            <w:r w:rsidR="00BC4CBB">
              <w:rPr>
                <w:b/>
                <w:color w:val="000000"/>
              </w:rPr>
              <w:t xml:space="preserve"> год</w:t>
            </w:r>
          </w:p>
        </w:tc>
        <w:tc>
          <w:tcPr>
            <w:tcW w:w="788"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2024</w:t>
            </w:r>
            <w:r w:rsidR="00BC4CBB">
              <w:rPr>
                <w:b/>
                <w:color w:val="000000"/>
              </w:rPr>
              <w:t xml:space="preserve"> год</w:t>
            </w:r>
          </w:p>
        </w:tc>
        <w:tc>
          <w:tcPr>
            <w:tcW w:w="86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b/>
                <w:color w:val="000000"/>
              </w:rPr>
              <w:t>2025</w:t>
            </w:r>
            <w:r w:rsidR="00BC4CBB">
              <w:rPr>
                <w:b/>
                <w:color w:val="000000"/>
              </w:rPr>
              <w:t xml:space="preserve"> год</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Муниципальные дневные общеобразовательные организации, единиц</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3</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proofErr w:type="gramStart"/>
            <w:r>
              <w:rPr>
                <w:color w:val="000000"/>
              </w:rPr>
              <w:t>Удельный вес обучающихся в первую смену в муниципальных общеобразовательных организациях, в процентах</w:t>
            </w:r>
            <w:proofErr w:type="gramEnd"/>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62,7</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78,3</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78,0</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80,0</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82,05</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Доля общеобразовательных учреждений, имеющих все виды благоустройства, в процентах</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100</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100</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100</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100</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100</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Дошкольные образовательные учреждения, единиц</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9</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6</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4</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Число мест в дошкольных образовательных учреждениях, мест</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2775</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2767</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2448</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2423</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2423</w:t>
            </w:r>
          </w:p>
        </w:tc>
      </w:tr>
      <w:tr w:rsidR="003533FD" w:rsidTr="00227315">
        <w:tc>
          <w:tcPr>
            <w:tcW w:w="5524" w:type="dxa"/>
            <w:tcMar>
              <w:top w:w="0" w:type="dxa"/>
              <w:left w:w="108" w:type="dxa"/>
              <w:bottom w:w="0" w:type="dxa"/>
              <w:right w:w="108" w:type="dxa"/>
            </w:tcMa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rPr>
            </w:pPr>
            <w:r>
              <w:rPr>
                <w:color w:val="000000"/>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процентов</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91,4</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86,9</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87,2</w:t>
            </w:r>
          </w:p>
        </w:tc>
        <w:tc>
          <w:tcPr>
            <w:tcW w:w="788"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color w:val="000000"/>
              </w:rPr>
              <w:t>87,8</w:t>
            </w:r>
          </w:p>
        </w:tc>
        <w:tc>
          <w:tcPr>
            <w:tcW w:w="864" w:type="dxa"/>
            <w:tcMar>
              <w:top w:w="0" w:type="dxa"/>
              <w:left w:w="108" w:type="dxa"/>
              <w:bottom w:w="0" w:type="dxa"/>
              <w:right w:w="108" w:type="dxa"/>
            </w:tcMar>
            <w:vAlign w:val="center"/>
          </w:tcPr>
          <w:p w:rsidR="003533FD" w:rsidRDefault="003533FD" w:rsidP="00716858">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rPr>
            </w:pPr>
            <w:r>
              <w:rPr>
                <w:rFonts w:ascii="Calibri" w:eastAsia="Calibri" w:hAnsi="Calibri" w:cs="Calibri"/>
                <w:sz w:val="22"/>
              </w:rPr>
              <w:t>89,6</w:t>
            </w:r>
          </w:p>
        </w:tc>
      </w:tr>
    </w:tbl>
    <w:p w:rsidR="00EA1C43" w:rsidRDefault="00EA1C43">
      <w:pPr>
        <w:pBdr>
          <w:top w:val="none" w:sz="4" w:space="0" w:color="000000"/>
          <w:left w:val="none" w:sz="4" w:space="0" w:color="000000"/>
          <w:bottom w:val="none" w:sz="4" w:space="0" w:color="000000"/>
          <w:right w:val="none" w:sz="4" w:space="0" w:color="000000"/>
        </w:pBdr>
        <w:ind w:firstLine="709"/>
        <w:jc w:val="right"/>
        <w:rPr>
          <w:rFonts w:eastAsia="Calibri"/>
          <w:sz w:val="28"/>
          <w:szCs w:val="28"/>
        </w:rPr>
      </w:pPr>
    </w:p>
    <w:p w:rsidR="002021E0" w:rsidRDefault="009625EF" w:rsidP="00EA1C43">
      <w:pPr>
        <w:pBdr>
          <w:top w:val="none" w:sz="4" w:space="0" w:color="000000"/>
          <w:left w:val="none" w:sz="4" w:space="0" w:color="000000"/>
          <w:bottom w:val="none" w:sz="4" w:space="0" w:color="000000"/>
          <w:right w:val="none" w:sz="4" w:space="0" w:color="000000"/>
        </w:pBdr>
        <w:spacing w:line="253" w:lineRule="atLeast"/>
        <w:jc w:val="center"/>
        <w:rPr>
          <w:b/>
          <w:bCs/>
          <w:i/>
          <w:color w:val="000000"/>
          <w:sz w:val="28"/>
          <w:szCs w:val="28"/>
        </w:rPr>
      </w:pPr>
      <w:r>
        <w:rPr>
          <w:b/>
          <w:i/>
          <w:color w:val="000000"/>
          <w:sz w:val="28"/>
        </w:rPr>
        <w:t>Дошкольное образование</w:t>
      </w:r>
    </w:p>
    <w:p w:rsidR="002021E0" w:rsidRDefault="002021E0">
      <w:pPr>
        <w:pBdr>
          <w:top w:val="none" w:sz="4" w:space="0" w:color="000000"/>
          <w:left w:val="none" w:sz="4" w:space="0" w:color="000000"/>
          <w:bottom w:val="none" w:sz="4" w:space="0" w:color="000000"/>
          <w:right w:val="none" w:sz="4" w:space="0" w:color="000000"/>
        </w:pBdr>
        <w:ind w:firstLine="567"/>
        <w:jc w:val="center"/>
      </w:pPr>
    </w:p>
    <w:p w:rsidR="00BC4CBB" w:rsidRPr="00BC4CBB" w:rsidRDefault="000E601E" w:rsidP="000E601E">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BC4CBB" w:rsidRPr="00BC4CBB">
        <w:rPr>
          <w:color w:val="000000"/>
          <w:sz w:val="28"/>
        </w:rPr>
        <w:t xml:space="preserve">Система дошкольного образования города представлена 4 муниципальными автономными дошкольными образовательными организациями, в которых функционируют 75 групп общеразвивающей, 12 групп комбинированной и 4 группы компенсирующей направленности. По состоянию на 31 декабря 2025 года численность воспитанников, получающих дошкольное образование, составляет 1 811 человек (в 2024 году </w:t>
      </w:r>
      <w:r w:rsidR="00A450A3">
        <w:rPr>
          <w:color w:val="000000"/>
          <w:sz w:val="28"/>
        </w:rPr>
        <w:t>–</w:t>
      </w:r>
      <w:r w:rsidR="00BC4CBB" w:rsidRPr="00BC4CBB">
        <w:rPr>
          <w:color w:val="000000"/>
          <w:sz w:val="28"/>
        </w:rPr>
        <w:t xml:space="preserve"> 1 911 человек).</w:t>
      </w:r>
    </w:p>
    <w:p w:rsidR="00BC4CBB" w:rsidRPr="00BC4CBB" w:rsidRDefault="000E601E" w:rsidP="000E601E">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BC4CBB" w:rsidRPr="00BC4CBB">
        <w:rPr>
          <w:color w:val="000000"/>
          <w:sz w:val="28"/>
        </w:rPr>
        <w:t>Доступность дошкольного образования для детей в возрасте от полутора лет обеспечена в полном объеме и стабильно поддерживается за счет ввода в эксплуатацию в 2009</w:t>
      </w:r>
      <w:r w:rsidR="00A450A3">
        <w:rPr>
          <w:color w:val="000000"/>
          <w:sz w:val="28"/>
        </w:rPr>
        <w:t xml:space="preserve"> </w:t>
      </w:r>
      <w:r w:rsidR="00BC4CBB" w:rsidRPr="00BC4CBB">
        <w:rPr>
          <w:color w:val="000000"/>
          <w:sz w:val="28"/>
        </w:rPr>
        <w:t>–</w:t>
      </w:r>
      <w:r w:rsidR="00A450A3">
        <w:rPr>
          <w:color w:val="000000"/>
          <w:sz w:val="28"/>
        </w:rPr>
        <w:t xml:space="preserve"> </w:t>
      </w:r>
      <w:r w:rsidR="00BC4CBB" w:rsidRPr="00BC4CBB">
        <w:rPr>
          <w:color w:val="000000"/>
          <w:sz w:val="28"/>
        </w:rPr>
        <w:t>2012 годах новых детских садов общей проектной мощностью 980 мест.</w:t>
      </w:r>
    </w:p>
    <w:p w:rsidR="00BC4CBB" w:rsidRDefault="000E601E" w:rsidP="000E601E">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BC4CBB" w:rsidRPr="00BC4CBB">
        <w:rPr>
          <w:color w:val="000000"/>
          <w:sz w:val="28"/>
        </w:rPr>
        <w:t xml:space="preserve">В целях оказания психолого-педагогической и методической помощи родителям (законным представителям), воспитывающим детей в возрасте от 2 месяцев до 8 лет, не посещающих дошкольные образовательные организации, в том числе детей с ограниченными возможностями здоровья и </w:t>
      </w:r>
      <w:r w:rsidR="00BC4CBB" w:rsidRPr="00BC4CBB">
        <w:rPr>
          <w:color w:val="000000"/>
          <w:sz w:val="28"/>
        </w:rPr>
        <w:lastRenderedPageBreak/>
        <w:t>детей-инвалидов, на базе дошкольных образовательных организаций функционируют консультативные пункты.</w:t>
      </w:r>
    </w:p>
    <w:p w:rsidR="00EA1C43" w:rsidRPr="00EA1C43" w:rsidRDefault="00EA1C43" w:rsidP="00EA1C43">
      <w:pPr>
        <w:pBdr>
          <w:top w:val="none" w:sz="4" w:space="0" w:color="000000"/>
          <w:left w:val="none" w:sz="4" w:space="0" w:color="000000"/>
          <w:bottom w:val="none" w:sz="4" w:space="0" w:color="000000"/>
          <w:right w:val="none" w:sz="4" w:space="0" w:color="000000"/>
        </w:pBdr>
        <w:ind w:firstLine="567"/>
        <w:jc w:val="both"/>
      </w:pPr>
    </w:p>
    <w:p w:rsidR="006C56CD" w:rsidRDefault="009625EF" w:rsidP="000E601E">
      <w:pPr>
        <w:pStyle w:val="2"/>
        <w:pBdr>
          <w:top w:val="none" w:sz="4" w:space="0" w:color="000000"/>
          <w:left w:val="none" w:sz="4" w:space="0" w:color="000000"/>
          <w:bottom w:val="none" w:sz="4" w:space="0" w:color="000000"/>
          <w:right w:val="none" w:sz="4" w:space="0" w:color="000000"/>
        </w:pBdr>
        <w:spacing w:before="0" w:after="0"/>
        <w:ind w:firstLine="567"/>
        <w:jc w:val="center"/>
        <w:rPr>
          <w:rFonts w:ascii="Times New Roman" w:hAnsi="Times New Roman"/>
          <w:color w:val="000000"/>
        </w:rPr>
      </w:pPr>
      <w:r>
        <w:rPr>
          <w:rFonts w:ascii="Times New Roman" w:hAnsi="Times New Roman"/>
          <w:color w:val="000000"/>
        </w:rPr>
        <w:t xml:space="preserve">Начальное общее образование, основное общее образование </w:t>
      </w:r>
    </w:p>
    <w:p w:rsidR="002021E0" w:rsidRDefault="009625EF" w:rsidP="000E601E">
      <w:pPr>
        <w:pStyle w:val="2"/>
        <w:pBdr>
          <w:top w:val="none" w:sz="4" w:space="0" w:color="000000"/>
          <w:left w:val="none" w:sz="4" w:space="0" w:color="000000"/>
          <w:bottom w:val="none" w:sz="4" w:space="0" w:color="000000"/>
          <w:right w:val="none" w:sz="4" w:space="0" w:color="000000"/>
        </w:pBdr>
        <w:spacing w:before="0" w:after="0"/>
        <w:ind w:firstLine="567"/>
        <w:jc w:val="center"/>
        <w:rPr>
          <w:sz w:val="32"/>
        </w:rPr>
      </w:pPr>
      <w:r>
        <w:rPr>
          <w:rFonts w:ascii="Times New Roman" w:hAnsi="Times New Roman"/>
          <w:color w:val="000000"/>
        </w:rPr>
        <w:t>и среднее общее образование</w:t>
      </w:r>
    </w:p>
    <w:p w:rsidR="002021E0" w:rsidRDefault="009625EF">
      <w:pPr>
        <w:pBdr>
          <w:top w:val="none" w:sz="4" w:space="0" w:color="000000"/>
          <w:left w:val="none" w:sz="4" w:space="0" w:color="000000"/>
          <w:bottom w:val="none" w:sz="4" w:space="0" w:color="000000"/>
          <w:right w:val="none" w:sz="4" w:space="0" w:color="000000"/>
        </w:pBdr>
        <w:spacing w:line="300" w:lineRule="atLeast"/>
        <w:ind w:firstLine="567"/>
        <w:jc w:val="both"/>
      </w:pPr>
      <w:r>
        <w:rPr>
          <w:color w:val="000000"/>
          <w:sz w:val="28"/>
        </w:rPr>
        <w:t> </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567"/>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Система начального общего, основного общего и среднего общего образования города представлена 3 муниципальными бюджетными общеобразовательными организациями. По состоянию на 31 декабря 2025 года в общеобразовательных организациях обучалось 5 246 учащихся (списочный состав) в 212 классах (в 2024 году </w:t>
      </w:r>
      <w:r w:rsidR="00A450A3">
        <w:rPr>
          <w:color w:val="000000"/>
          <w:sz w:val="28"/>
        </w:rPr>
        <w:t>–</w:t>
      </w:r>
      <w:r w:rsidR="006D3A4A" w:rsidRPr="006D3A4A">
        <w:rPr>
          <w:color w:val="000000"/>
          <w:sz w:val="28"/>
        </w:rPr>
        <w:t xml:space="preserve"> 5 404 учащихся в 217 классах). В форме семейного образования обучаются 95 детей.</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Обучение в первую смену осуществляется для 82% </w:t>
      </w:r>
      <w:proofErr w:type="gramStart"/>
      <w:r w:rsidR="006D3A4A" w:rsidRPr="006D3A4A">
        <w:rPr>
          <w:color w:val="000000"/>
          <w:sz w:val="28"/>
        </w:rPr>
        <w:t>обучающихся</w:t>
      </w:r>
      <w:proofErr w:type="gramEnd"/>
      <w:r w:rsidR="006D3A4A" w:rsidRPr="006D3A4A">
        <w:rPr>
          <w:color w:val="000000"/>
          <w:sz w:val="28"/>
        </w:rPr>
        <w:t xml:space="preserve">, во вторую смену </w:t>
      </w:r>
      <w:r w:rsidR="00A450A3">
        <w:rPr>
          <w:color w:val="000000"/>
          <w:sz w:val="28"/>
        </w:rPr>
        <w:t>–</w:t>
      </w:r>
      <w:r w:rsidR="006D3A4A" w:rsidRPr="006D3A4A">
        <w:rPr>
          <w:color w:val="000000"/>
          <w:sz w:val="28"/>
        </w:rPr>
        <w:t xml:space="preserve"> для 18% обучающихся (в 2024 году </w:t>
      </w:r>
      <w:r w:rsidR="00A450A3">
        <w:rPr>
          <w:color w:val="000000"/>
          <w:sz w:val="28"/>
        </w:rPr>
        <w:t>–</w:t>
      </w:r>
      <w:r w:rsidR="006D3A4A" w:rsidRPr="006D3A4A">
        <w:rPr>
          <w:color w:val="000000"/>
          <w:sz w:val="28"/>
        </w:rPr>
        <w:t xml:space="preserve"> 80% и 20% соответственно). Во всех общеобразовательных организациях для учащихся 1–11 классов установлена пятидневная учебная неделя.</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В сентябре 2025 года в первые классы общеобразовательных организаций города принято 496 учащихся (в 2024 году </w:t>
      </w:r>
      <w:r w:rsidR="00A450A3">
        <w:rPr>
          <w:color w:val="000000"/>
          <w:sz w:val="28"/>
        </w:rPr>
        <w:t>–</w:t>
      </w:r>
      <w:r w:rsidR="006D3A4A" w:rsidRPr="006D3A4A">
        <w:rPr>
          <w:color w:val="000000"/>
          <w:sz w:val="28"/>
        </w:rPr>
        <w:t xml:space="preserve"> 587 учащихся). С 1 сентября 2025/26 учебного года во всех школах города открыты группы продл</w:t>
      </w:r>
      <w:r w:rsidR="00EB394B">
        <w:rPr>
          <w:color w:val="000000"/>
          <w:sz w:val="28"/>
        </w:rPr>
        <w:t>е</w:t>
      </w:r>
      <w:r w:rsidR="006D3A4A" w:rsidRPr="006D3A4A">
        <w:rPr>
          <w:color w:val="000000"/>
          <w:sz w:val="28"/>
        </w:rPr>
        <w:t>нного дня для обучающихся начальных классов.</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Во всех общеобразовательных организациях реализуется внеурочная деятельность. Обеспечен 100% охват </w:t>
      </w:r>
      <w:proofErr w:type="gramStart"/>
      <w:r w:rsidR="006D3A4A" w:rsidRPr="006D3A4A">
        <w:rPr>
          <w:color w:val="000000"/>
          <w:sz w:val="28"/>
        </w:rPr>
        <w:t>обучающихся</w:t>
      </w:r>
      <w:proofErr w:type="gramEnd"/>
      <w:r w:rsidR="006D3A4A" w:rsidRPr="006D3A4A">
        <w:rPr>
          <w:color w:val="000000"/>
          <w:sz w:val="28"/>
        </w:rPr>
        <w:t xml:space="preserve"> курсами внеурочной деятельности </w:t>
      </w:r>
      <w:r w:rsidR="00AD21BE">
        <w:rPr>
          <w:color w:val="000000"/>
          <w:sz w:val="28"/>
        </w:rPr>
        <w:t>«</w:t>
      </w:r>
      <w:r w:rsidR="006D3A4A" w:rsidRPr="006D3A4A">
        <w:rPr>
          <w:color w:val="000000"/>
          <w:sz w:val="28"/>
        </w:rPr>
        <w:t>Разговоры о важном</w:t>
      </w:r>
      <w:r w:rsidR="00AD21BE">
        <w:rPr>
          <w:color w:val="000000"/>
          <w:sz w:val="28"/>
        </w:rPr>
        <w:t>»</w:t>
      </w:r>
      <w:r w:rsidR="006D3A4A" w:rsidRPr="006D3A4A">
        <w:rPr>
          <w:color w:val="000000"/>
          <w:sz w:val="28"/>
        </w:rPr>
        <w:t xml:space="preserve"> и </w:t>
      </w:r>
      <w:r w:rsidR="00AD21BE">
        <w:rPr>
          <w:color w:val="000000"/>
          <w:sz w:val="28"/>
        </w:rPr>
        <w:t>«</w:t>
      </w:r>
      <w:r>
        <w:rPr>
          <w:color w:val="000000"/>
          <w:sz w:val="28"/>
        </w:rPr>
        <w:t xml:space="preserve">Россия – </w:t>
      </w:r>
      <w:r w:rsidR="006D3A4A" w:rsidRPr="006D3A4A">
        <w:rPr>
          <w:color w:val="000000"/>
          <w:sz w:val="28"/>
        </w:rPr>
        <w:t>мои горизонты</w:t>
      </w:r>
      <w:r w:rsidR="00AD21BE">
        <w:rPr>
          <w:color w:val="000000"/>
          <w:sz w:val="28"/>
        </w:rPr>
        <w:t>»</w:t>
      </w:r>
      <w:r w:rsidR="006D3A4A" w:rsidRPr="006D3A4A">
        <w:rPr>
          <w:color w:val="000000"/>
          <w:sz w:val="28"/>
        </w:rPr>
        <w:t xml:space="preserve">. С 1 сентября 2025 года введены курсы внеурочной деятельности </w:t>
      </w:r>
      <w:r w:rsidR="00AD21BE">
        <w:rPr>
          <w:color w:val="000000"/>
          <w:sz w:val="28"/>
        </w:rPr>
        <w:t>«</w:t>
      </w:r>
      <w:r w:rsidR="006D3A4A" w:rsidRPr="006D3A4A">
        <w:rPr>
          <w:color w:val="000000"/>
          <w:sz w:val="28"/>
        </w:rPr>
        <w:t>Яркие страницы истории</w:t>
      </w:r>
      <w:r w:rsidR="00AD21BE">
        <w:rPr>
          <w:color w:val="000000"/>
          <w:sz w:val="28"/>
        </w:rPr>
        <w:t>»</w:t>
      </w:r>
      <w:r w:rsidR="006D3A4A" w:rsidRPr="006D3A4A">
        <w:rPr>
          <w:color w:val="000000"/>
          <w:sz w:val="28"/>
        </w:rPr>
        <w:t xml:space="preserve"> для обучающихся 1–4 классов, </w:t>
      </w:r>
      <w:r w:rsidR="00AD21BE">
        <w:rPr>
          <w:color w:val="000000"/>
          <w:sz w:val="28"/>
        </w:rPr>
        <w:t>«</w:t>
      </w:r>
      <w:proofErr w:type="spellStart"/>
      <w:r w:rsidR="006D3A4A" w:rsidRPr="006D3A4A">
        <w:rPr>
          <w:color w:val="000000"/>
          <w:sz w:val="28"/>
        </w:rPr>
        <w:t>Семьеведение</w:t>
      </w:r>
      <w:proofErr w:type="spellEnd"/>
      <w:r w:rsidR="00AD21BE">
        <w:rPr>
          <w:color w:val="000000"/>
          <w:sz w:val="28"/>
        </w:rPr>
        <w:t>»</w:t>
      </w:r>
      <w:r w:rsidR="006D3A4A" w:rsidRPr="006D3A4A">
        <w:rPr>
          <w:color w:val="000000"/>
          <w:sz w:val="28"/>
        </w:rPr>
        <w:t xml:space="preserve"> </w:t>
      </w:r>
      <w:r w:rsidR="00A450A3">
        <w:rPr>
          <w:color w:val="000000"/>
          <w:sz w:val="28"/>
        </w:rPr>
        <w:t>–</w:t>
      </w:r>
      <w:r w:rsidR="006D3A4A" w:rsidRPr="006D3A4A">
        <w:rPr>
          <w:color w:val="000000"/>
          <w:sz w:val="28"/>
        </w:rPr>
        <w:t xml:space="preserve"> для обучающихся 6–9 классов и </w:t>
      </w:r>
      <w:r w:rsidR="00AD21BE">
        <w:rPr>
          <w:color w:val="000000"/>
          <w:sz w:val="28"/>
        </w:rPr>
        <w:t>«</w:t>
      </w:r>
      <w:r w:rsidR="006D3A4A" w:rsidRPr="006D3A4A">
        <w:rPr>
          <w:color w:val="000000"/>
          <w:sz w:val="28"/>
        </w:rPr>
        <w:t>Семья и семейные ценности</w:t>
      </w:r>
      <w:r w:rsidR="00AD21BE">
        <w:rPr>
          <w:color w:val="000000"/>
          <w:sz w:val="28"/>
        </w:rPr>
        <w:t>»</w:t>
      </w:r>
      <w:r w:rsidR="006D3A4A" w:rsidRPr="006D3A4A">
        <w:rPr>
          <w:color w:val="000000"/>
          <w:sz w:val="28"/>
        </w:rPr>
        <w:t xml:space="preserve"> </w:t>
      </w:r>
      <w:r w:rsidR="00A450A3">
        <w:rPr>
          <w:color w:val="000000"/>
          <w:sz w:val="28"/>
        </w:rPr>
        <w:t>–</w:t>
      </w:r>
      <w:r w:rsidR="006D3A4A" w:rsidRPr="006D3A4A">
        <w:rPr>
          <w:color w:val="000000"/>
          <w:sz w:val="28"/>
        </w:rPr>
        <w:t xml:space="preserve"> для обучающихся 10–11 классов.</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В городе созданы условия для профессиональной ориентации обучающихся в возрасте от 6 до 18 лет. Для всех учащихся 10–11 классов реализуется профильное обучение.</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В 2025 году в общеобразовательных организациях реализуются следующие профили обучения с изучением не менее двух учебных предметов на углубленном уровне:</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технологический (инженерный);</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технологический (информационно-технологический);</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proofErr w:type="gramStart"/>
      <w:r w:rsidR="006D3A4A" w:rsidRPr="006D3A4A">
        <w:rPr>
          <w:color w:val="000000"/>
          <w:sz w:val="28"/>
        </w:rPr>
        <w:t>естественно-научный</w:t>
      </w:r>
      <w:proofErr w:type="gramEnd"/>
      <w:r w:rsidR="006D3A4A" w:rsidRPr="006D3A4A">
        <w:rPr>
          <w:color w:val="000000"/>
          <w:sz w:val="28"/>
        </w:rPr>
        <w:t>;</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социально-экономический;</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гуманитарный;</w:t>
      </w:r>
    </w:p>
    <w:p w:rsidR="006D3A4A" w:rsidRPr="006D3A4A" w:rsidRDefault="00A450A3" w:rsidP="000E601E">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 xml:space="preserve">- </w:t>
      </w:r>
      <w:r w:rsidR="006D3A4A" w:rsidRPr="006D3A4A">
        <w:rPr>
          <w:color w:val="000000"/>
          <w:sz w:val="28"/>
        </w:rPr>
        <w:t>универсальный.</w:t>
      </w:r>
    </w:p>
    <w:p w:rsidR="006D3A4A" w:rsidRPr="006D3A4A" w:rsidRDefault="006D3A4A"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708"/>
        <w:jc w:val="both"/>
        <w:rPr>
          <w:color w:val="000000"/>
          <w:sz w:val="28"/>
        </w:rPr>
      </w:pPr>
      <w:r w:rsidRPr="006D3A4A">
        <w:rPr>
          <w:color w:val="000000"/>
          <w:sz w:val="28"/>
        </w:rPr>
        <w:t xml:space="preserve">В 2025 году во всех школах города в рамках гуманитарного профиля открыты профильные психолого-педагогические группы на параллелях 10 и 11 классов. В МБОУ СОШ № 4 и МБОУ СОШ № 8 в рамках </w:t>
      </w:r>
      <w:proofErr w:type="gramStart"/>
      <w:r w:rsidRPr="006D3A4A">
        <w:rPr>
          <w:color w:val="000000"/>
          <w:sz w:val="28"/>
        </w:rPr>
        <w:t>естественно-научного</w:t>
      </w:r>
      <w:proofErr w:type="gramEnd"/>
      <w:r w:rsidRPr="006D3A4A">
        <w:rPr>
          <w:color w:val="000000"/>
          <w:sz w:val="28"/>
        </w:rPr>
        <w:t xml:space="preserve"> профиля открыты профильные медицинские группы на параллелях 10 и 11 классов. Всего в общеобразовательных организациях функционируют 34 профильные группы.</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lastRenderedPageBreak/>
        <w:tab/>
      </w:r>
      <w:r w:rsidR="006D3A4A" w:rsidRPr="006D3A4A">
        <w:rPr>
          <w:color w:val="000000"/>
          <w:sz w:val="28"/>
        </w:rPr>
        <w:t xml:space="preserve">Продолжается реализация проекта по созданию сети математических кружков для обучающихся общеобразовательных организаций Ханты-Мансийского автономного округа </w:t>
      </w:r>
      <w:r w:rsidR="00A450A3">
        <w:rPr>
          <w:color w:val="000000"/>
          <w:sz w:val="28"/>
        </w:rPr>
        <w:t>–</w:t>
      </w:r>
      <w:r w:rsidR="006D3A4A" w:rsidRPr="006D3A4A">
        <w:rPr>
          <w:color w:val="000000"/>
          <w:sz w:val="28"/>
        </w:rPr>
        <w:t xml:space="preserve"> Югры на базе МБОУ СОШ № 4. В 2025 году в образовательной организации открыты 4 группы для обучающихся 3, 4, 5 и 6 классов.</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В МБОУ СОШ № 4, МБОУ СОШ № 6 и МБОУ СОШ № 8 продолжают функционировать центры цифрового и гуманитарного профилей </w:t>
      </w:r>
      <w:r w:rsidR="00AD21BE">
        <w:rPr>
          <w:color w:val="000000"/>
          <w:sz w:val="28"/>
        </w:rPr>
        <w:t>«</w:t>
      </w:r>
      <w:r w:rsidR="006D3A4A" w:rsidRPr="006D3A4A">
        <w:rPr>
          <w:color w:val="000000"/>
          <w:sz w:val="28"/>
        </w:rPr>
        <w:t>Точка роста</w:t>
      </w:r>
      <w:r w:rsidR="00AD21BE">
        <w:rPr>
          <w:color w:val="000000"/>
          <w:sz w:val="28"/>
        </w:rPr>
        <w:t>»</w:t>
      </w:r>
      <w:r w:rsidR="006D3A4A" w:rsidRPr="006D3A4A">
        <w:rPr>
          <w:color w:val="000000"/>
          <w:sz w:val="28"/>
        </w:rPr>
        <w:t>, открытые в 2020 и 2024 годах. На их базе осуществляется преподавание учебных предметов, реализация программ внеурочной деятельности и дополнительного образования.</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Муниципальные общеобразовательные организации ежегодно проводят работу по оснащению образовательной деятельности в соответствии с современными требованиями. В 2025 году оснащены предметные кабинеты для реализации образовательных программ по учебным предметам </w:t>
      </w:r>
      <w:r w:rsidR="00AD21BE">
        <w:rPr>
          <w:color w:val="000000"/>
          <w:sz w:val="28"/>
        </w:rPr>
        <w:t>«</w:t>
      </w:r>
      <w:r w:rsidR="006D3A4A" w:rsidRPr="006D3A4A">
        <w:rPr>
          <w:color w:val="000000"/>
          <w:sz w:val="28"/>
        </w:rPr>
        <w:t>Основы безопасности и защиты Родины</w:t>
      </w:r>
      <w:r w:rsidR="00AD21BE">
        <w:rPr>
          <w:color w:val="000000"/>
          <w:sz w:val="28"/>
        </w:rPr>
        <w:t>»</w:t>
      </w:r>
      <w:r w:rsidR="006D3A4A" w:rsidRPr="006D3A4A">
        <w:rPr>
          <w:color w:val="000000"/>
          <w:sz w:val="28"/>
        </w:rPr>
        <w:t xml:space="preserve"> и </w:t>
      </w:r>
      <w:r w:rsidR="00AD21BE">
        <w:rPr>
          <w:color w:val="000000"/>
          <w:sz w:val="28"/>
        </w:rPr>
        <w:t>«</w:t>
      </w:r>
      <w:r w:rsidR="006D3A4A" w:rsidRPr="006D3A4A">
        <w:rPr>
          <w:color w:val="000000"/>
          <w:sz w:val="28"/>
        </w:rPr>
        <w:t>Труд (Технология)</w:t>
      </w:r>
      <w:r w:rsidR="00AD21BE">
        <w:rPr>
          <w:color w:val="000000"/>
          <w:sz w:val="28"/>
        </w:rPr>
        <w:t>»</w:t>
      </w:r>
      <w:r w:rsidR="006D3A4A" w:rsidRPr="006D3A4A">
        <w:rPr>
          <w:color w:val="000000"/>
          <w:sz w:val="28"/>
        </w:rPr>
        <w:t>.</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На начало 2025/26 учебного года 100% обучающихся </w:t>
      </w:r>
      <w:proofErr w:type="gramStart"/>
      <w:r w:rsidR="006D3A4A" w:rsidRPr="006D3A4A">
        <w:rPr>
          <w:color w:val="000000"/>
          <w:sz w:val="28"/>
        </w:rPr>
        <w:t>обеспечены</w:t>
      </w:r>
      <w:proofErr w:type="gramEnd"/>
      <w:r w:rsidR="006D3A4A" w:rsidRPr="006D3A4A">
        <w:rPr>
          <w:color w:val="000000"/>
          <w:sz w:val="28"/>
        </w:rPr>
        <w:t xml:space="preserve"> комплектами учебников и учебных пособий. Все учебники соответствуют федеральному перечню учебников, рекомендованных Министерством просвещения Российской Федерации для использования в образовательном процессе в 2025</w:t>
      </w:r>
      <w:r w:rsidR="00A450A3">
        <w:rPr>
          <w:color w:val="000000"/>
          <w:sz w:val="28"/>
        </w:rPr>
        <w:t xml:space="preserve"> </w:t>
      </w:r>
      <w:r w:rsidR="006D3A4A" w:rsidRPr="006D3A4A">
        <w:rPr>
          <w:color w:val="000000"/>
          <w:sz w:val="28"/>
        </w:rPr>
        <w:t>–</w:t>
      </w:r>
      <w:r w:rsidR="00A450A3">
        <w:rPr>
          <w:color w:val="000000"/>
          <w:sz w:val="28"/>
        </w:rPr>
        <w:t xml:space="preserve"> </w:t>
      </w:r>
      <w:r w:rsidR="006D3A4A" w:rsidRPr="006D3A4A">
        <w:rPr>
          <w:color w:val="000000"/>
          <w:sz w:val="28"/>
        </w:rPr>
        <w:t>2026 учебном году.</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Во всех общеобразовательных организациях обеспечен доступ учащихся и педагогических работников к высокоскоростному интернету. Рабочие места педагогов оборудованы компьютерной техникой, объедин</w:t>
      </w:r>
      <w:r w:rsidR="00EB394B">
        <w:rPr>
          <w:color w:val="000000"/>
          <w:sz w:val="28"/>
        </w:rPr>
        <w:t>е</w:t>
      </w:r>
      <w:r w:rsidR="006D3A4A" w:rsidRPr="006D3A4A">
        <w:rPr>
          <w:color w:val="000000"/>
          <w:sz w:val="28"/>
        </w:rPr>
        <w:t>нной в локальную сеть, что позволяет вести электронные журналы в режиме реального времени в соответствии с требованиями законодательства. Все школы подключены к единой системе передачи данных (ЕСПД).</w:t>
      </w:r>
    </w:p>
    <w:p w:rsidR="006D3A4A" w:rsidRPr="006D3A4A" w:rsidRDefault="000E601E"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В 2025 году все образовательные организации, подведомственные управлению образования администрации города Радужный, осуществили переход с информационно-коммуникационной образовательной платформы </w:t>
      </w:r>
      <w:r w:rsidR="00AD21BE">
        <w:rPr>
          <w:color w:val="000000"/>
          <w:sz w:val="28"/>
        </w:rPr>
        <w:t>«</w:t>
      </w:r>
      <w:proofErr w:type="spellStart"/>
      <w:r w:rsidR="006D3A4A" w:rsidRPr="006D3A4A">
        <w:rPr>
          <w:color w:val="000000"/>
          <w:sz w:val="28"/>
        </w:rPr>
        <w:t>Сферум</w:t>
      </w:r>
      <w:proofErr w:type="spellEnd"/>
      <w:r w:rsidR="00AD21BE">
        <w:rPr>
          <w:color w:val="000000"/>
          <w:sz w:val="28"/>
        </w:rPr>
        <w:t>»</w:t>
      </w:r>
      <w:r w:rsidR="006D3A4A" w:rsidRPr="006D3A4A">
        <w:rPr>
          <w:color w:val="000000"/>
          <w:sz w:val="28"/>
        </w:rPr>
        <w:t xml:space="preserve"> на российский многофункциональный сервис обмена информацией МАХ. Во всех образовательных организациях созданы и активно ведутся публичные информационные каналы.</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Одним из ключевых показателей качества организации обучения являются результаты государственной итоговой аттестации.</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По итогам 2024/25 учебного года аттестат об основном общем образовании получили 464 выпускника 9 классов (95%), из них 18 учащихся (4%) </w:t>
      </w:r>
      <w:r w:rsidR="00A450A3">
        <w:rPr>
          <w:color w:val="000000"/>
          <w:sz w:val="28"/>
        </w:rPr>
        <w:t>–</w:t>
      </w:r>
      <w:r w:rsidR="006D3A4A" w:rsidRPr="006D3A4A">
        <w:rPr>
          <w:color w:val="000000"/>
          <w:sz w:val="28"/>
        </w:rPr>
        <w:t xml:space="preserve"> аттестат с отличием (в 2024 году </w:t>
      </w:r>
      <w:r w:rsidR="00A450A3">
        <w:rPr>
          <w:color w:val="000000"/>
          <w:sz w:val="28"/>
        </w:rPr>
        <w:t>–</w:t>
      </w:r>
      <w:r w:rsidR="006D3A4A" w:rsidRPr="006D3A4A">
        <w:rPr>
          <w:color w:val="000000"/>
          <w:sz w:val="28"/>
        </w:rPr>
        <w:t xml:space="preserve"> 30 человек, 6%). Продолжили обучение в 10 классах школ города 234 выпускника (50%), за пределами города </w:t>
      </w:r>
      <w:r w:rsidR="00A450A3">
        <w:rPr>
          <w:color w:val="000000"/>
          <w:sz w:val="28"/>
        </w:rPr>
        <w:t>–</w:t>
      </w:r>
      <w:r w:rsidR="006D3A4A" w:rsidRPr="006D3A4A">
        <w:rPr>
          <w:color w:val="000000"/>
          <w:sz w:val="28"/>
        </w:rPr>
        <w:t xml:space="preserve"> 14 человек (3%). В образовательные организации среднего профессионального образования поступили 210 выпускников (45%), из них 125 человек </w:t>
      </w:r>
      <w:r w:rsidR="00A450A3">
        <w:rPr>
          <w:color w:val="000000"/>
          <w:sz w:val="28"/>
        </w:rPr>
        <w:t>–</w:t>
      </w:r>
      <w:r w:rsidR="006D3A4A" w:rsidRPr="006D3A4A">
        <w:rPr>
          <w:color w:val="000000"/>
          <w:sz w:val="28"/>
        </w:rPr>
        <w:t xml:space="preserve"> в БУ </w:t>
      </w:r>
      <w:r w:rsidR="00AD21BE">
        <w:rPr>
          <w:color w:val="000000"/>
          <w:sz w:val="28"/>
        </w:rPr>
        <w:t>«</w:t>
      </w:r>
      <w:proofErr w:type="spellStart"/>
      <w:r w:rsidR="006D3A4A" w:rsidRPr="006D3A4A">
        <w:rPr>
          <w:color w:val="000000"/>
          <w:sz w:val="28"/>
        </w:rPr>
        <w:t>Радужнинский</w:t>
      </w:r>
      <w:proofErr w:type="spellEnd"/>
      <w:r w:rsidR="006D3A4A" w:rsidRPr="006D3A4A">
        <w:rPr>
          <w:color w:val="000000"/>
          <w:sz w:val="28"/>
        </w:rPr>
        <w:t xml:space="preserve"> политехнический колледж</w:t>
      </w:r>
      <w:r w:rsidR="00AD21BE">
        <w:rPr>
          <w:color w:val="000000"/>
          <w:sz w:val="28"/>
        </w:rPr>
        <w:t>»</w:t>
      </w:r>
      <w:r w:rsidR="006D3A4A" w:rsidRPr="006D3A4A">
        <w:rPr>
          <w:color w:val="000000"/>
          <w:sz w:val="28"/>
        </w:rPr>
        <w:t xml:space="preserve">. Четыре совершеннолетних выпускника не продолжили </w:t>
      </w:r>
      <w:proofErr w:type="gramStart"/>
      <w:r w:rsidR="006D3A4A" w:rsidRPr="006D3A4A">
        <w:rPr>
          <w:color w:val="000000"/>
          <w:sz w:val="28"/>
        </w:rPr>
        <w:t>обучение по</w:t>
      </w:r>
      <w:proofErr w:type="gramEnd"/>
      <w:r w:rsidR="006D3A4A" w:rsidRPr="006D3A4A">
        <w:rPr>
          <w:color w:val="000000"/>
          <w:sz w:val="28"/>
        </w:rPr>
        <w:t xml:space="preserve"> различным причинам, два выпускника перешли на обучение в форме самообразования.</w:t>
      </w:r>
    </w:p>
    <w:p w:rsidR="006D3A4A" w:rsidRPr="006D3A4A" w:rsidRDefault="000E601E" w:rsidP="006C56CD">
      <w:pPr>
        <w:pBdr>
          <w:top w:val="none" w:sz="4" w:space="0" w:color="000000"/>
          <w:left w:val="none" w:sz="4" w:space="0" w:color="000000"/>
          <w:bottom w:val="none" w:sz="4" w:space="0" w:color="000000"/>
          <w:right w:val="none" w:sz="4" w:space="0" w:color="000000"/>
        </w:pBdr>
        <w:tabs>
          <w:tab w:val="left" w:pos="567"/>
          <w:tab w:val="left" w:pos="709"/>
        </w:tabs>
        <w:spacing w:line="253" w:lineRule="atLeast"/>
        <w:ind w:firstLine="567"/>
        <w:jc w:val="both"/>
        <w:rPr>
          <w:color w:val="000000"/>
          <w:sz w:val="28"/>
        </w:rPr>
      </w:pPr>
      <w:r>
        <w:rPr>
          <w:color w:val="000000"/>
          <w:sz w:val="28"/>
        </w:rPr>
        <w:lastRenderedPageBreak/>
        <w:tab/>
      </w:r>
      <w:r w:rsidR="006D3A4A" w:rsidRPr="006D3A4A">
        <w:rPr>
          <w:color w:val="000000"/>
          <w:sz w:val="28"/>
        </w:rPr>
        <w:t xml:space="preserve">Аттестат о среднем общем образовании в 2025 году получили 215 выпускников 11 классов (99%), из них 29 человек (13%) </w:t>
      </w:r>
      <w:r w:rsidR="00A450A3">
        <w:rPr>
          <w:color w:val="000000"/>
          <w:sz w:val="28"/>
        </w:rPr>
        <w:t>–</w:t>
      </w:r>
      <w:r w:rsidR="006D3A4A" w:rsidRPr="006D3A4A">
        <w:rPr>
          <w:color w:val="000000"/>
          <w:sz w:val="28"/>
        </w:rPr>
        <w:t xml:space="preserve"> аттестаты особого образца (в 2024 году </w:t>
      </w:r>
      <w:r w:rsidR="00A450A3">
        <w:rPr>
          <w:color w:val="000000"/>
          <w:sz w:val="28"/>
        </w:rPr>
        <w:t>–</w:t>
      </w:r>
      <w:r w:rsidR="006D3A4A" w:rsidRPr="006D3A4A">
        <w:rPr>
          <w:color w:val="000000"/>
          <w:sz w:val="28"/>
        </w:rPr>
        <w:t xml:space="preserve"> 38 человек, 18%), в том числе 16 выпускников награждены медалью </w:t>
      </w:r>
      <w:r w:rsidR="00AD21BE">
        <w:rPr>
          <w:color w:val="000000"/>
          <w:sz w:val="28"/>
        </w:rPr>
        <w:t>«</w:t>
      </w:r>
      <w:r w:rsidR="006D3A4A" w:rsidRPr="006D3A4A">
        <w:rPr>
          <w:color w:val="000000"/>
          <w:sz w:val="28"/>
        </w:rPr>
        <w:t>За особые успехи в учении</w:t>
      </w:r>
      <w:r w:rsidR="00AD21BE">
        <w:rPr>
          <w:color w:val="000000"/>
          <w:sz w:val="28"/>
        </w:rPr>
        <w:t>»</w:t>
      </w:r>
      <w:r w:rsidR="006D3A4A" w:rsidRPr="006D3A4A">
        <w:rPr>
          <w:color w:val="000000"/>
          <w:sz w:val="28"/>
        </w:rPr>
        <w:t xml:space="preserve"> I степени и 13 </w:t>
      </w:r>
      <w:r w:rsidR="00A450A3">
        <w:rPr>
          <w:color w:val="000000"/>
          <w:sz w:val="28"/>
        </w:rPr>
        <w:t>–</w:t>
      </w:r>
      <w:r w:rsidR="006D3A4A" w:rsidRPr="006D3A4A">
        <w:rPr>
          <w:color w:val="000000"/>
          <w:sz w:val="28"/>
        </w:rPr>
        <w:t xml:space="preserve"> II степени. Один обучающийся МБОУ СОШ № 4 получил 100 баллов по предмету </w:t>
      </w:r>
      <w:r w:rsidR="00AD21BE">
        <w:rPr>
          <w:color w:val="000000"/>
          <w:sz w:val="28"/>
        </w:rPr>
        <w:t>«</w:t>
      </w:r>
      <w:r w:rsidR="006D3A4A" w:rsidRPr="006D3A4A">
        <w:rPr>
          <w:color w:val="000000"/>
          <w:sz w:val="28"/>
        </w:rPr>
        <w:t>Химия</w:t>
      </w:r>
      <w:r w:rsidR="00AD21BE">
        <w:rPr>
          <w:color w:val="000000"/>
          <w:sz w:val="28"/>
        </w:rPr>
        <w:t>»</w:t>
      </w:r>
      <w:r w:rsidR="006D3A4A" w:rsidRPr="006D3A4A">
        <w:rPr>
          <w:color w:val="000000"/>
          <w:sz w:val="28"/>
        </w:rPr>
        <w:t xml:space="preserve">. В образовательные организации высшего профессионального образования поступили 150 выпускников, в учреждения среднего профессионального образования </w:t>
      </w:r>
      <w:r w:rsidR="00A450A3">
        <w:rPr>
          <w:color w:val="000000"/>
          <w:sz w:val="28"/>
        </w:rPr>
        <w:t>–</w:t>
      </w:r>
      <w:r w:rsidR="006D3A4A" w:rsidRPr="006D3A4A">
        <w:rPr>
          <w:color w:val="000000"/>
          <w:sz w:val="28"/>
        </w:rPr>
        <w:t xml:space="preserve"> 55 выпускников.</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С апреля 2025 года обязательным условием зачисления иностранных граждан в общеобразовательные организации является подтверждение достаточного уровня владения русским языком по результатам тестирования. Пункт проведения тестирования на территории города Радужный открыт на базе МБОУ СОШ № 8.</w:t>
      </w:r>
    </w:p>
    <w:p w:rsid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rPr>
      </w:pPr>
      <w:r>
        <w:rPr>
          <w:color w:val="000000"/>
          <w:sz w:val="28"/>
        </w:rPr>
        <w:tab/>
      </w:r>
      <w:r w:rsidR="006D3A4A" w:rsidRPr="006D3A4A">
        <w:rPr>
          <w:color w:val="000000"/>
          <w:sz w:val="28"/>
        </w:rPr>
        <w:t xml:space="preserve">По состоянию на 31 декабря 2025 года процедуру тестирования прошли 17 иностранных граждан, из которых достаточный уровень владения русским языком подтвердили 4 ребенка (23,5%). Остальные 13 человек имеют право на повторное прохождение тестирования не ранее чем через три месяца. В указанный период родители (законные представители) обязаны обеспечить обучение детей русскому языку. Изучение русского языка для данной категории несовершеннолетних иностранных граждан организовано на базе МАУ ДО ЦРО </w:t>
      </w:r>
      <w:r w:rsidR="00AD21BE">
        <w:rPr>
          <w:color w:val="000000"/>
          <w:sz w:val="28"/>
        </w:rPr>
        <w:t>«</w:t>
      </w:r>
      <w:r w:rsidR="006D3A4A" w:rsidRPr="006D3A4A">
        <w:rPr>
          <w:color w:val="000000"/>
          <w:sz w:val="28"/>
        </w:rPr>
        <w:t>Перспектива</w:t>
      </w:r>
      <w:r w:rsidR="00AD21BE">
        <w:rPr>
          <w:color w:val="000000"/>
          <w:sz w:val="28"/>
        </w:rPr>
        <w:t>»</w:t>
      </w:r>
      <w:r w:rsidR="006D3A4A" w:rsidRPr="006D3A4A">
        <w:rPr>
          <w:color w:val="000000"/>
          <w:sz w:val="28"/>
        </w:rPr>
        <w:t xml:space="preserve"> на платной основе.</w:t>
      </w:r>
      <w:r w:rsidR="009625EF">
        <w:rPr>
          <w:color w:val="000000"/>
          <w:sz w:val="28"/>
        </w:rPr>
        <w:t> </w:t>
      </w:r>
    </w:p>
    <w:p w:rsidR="00C97F1B" w:rsidRDefault="00C97F1B" w:rsidP="00C97F1B">
      <w:pPr>
        <w:pBdr>
          <w:top w:val="none" w:sz="4" w:space="0" w:color="000000"/>
          <w:left w:val="none" w:sz="4" w:space="0" w:color="000000"/>
          <w:bottom w:val="none" w:sz="4" w:space="0" w:color="000000"/>
          <w:right w:val="none" w:sz="4" w:space="0" w:color="000000"/>
        </w:pBdr>
        <w:spacing w:line="253" w:lineRule="atLeast"/>
        <w:ind w:firstLine="567"/>
        <w:jc w:val="both"/>
        <w:rPr>
          <w:rFonts w:ascii="Calibri" w:eastAsia="Calibri" w:hAnsi="Calibri" w:cs="Calibri"/>
          <w:sz w:val="22"/>
        </w:rPr>
      </w:pPr>
    </w:p>
    <w:p w:rsidR="002021E0" w:rsidRDefault="009625EF" w:rsidP="006C56CD">
      <w:pPr>
        <w:pStyle w:val="2"/>
        <w:pBdr>
          <w:top w:val="none" w:sz="4" w:space="0" w:color="000000"/>
          <w:left w:val="none" w:sz="4" w:space="0" w:color="000000"/>
          <w:bottom w:val="none" w:sz="4" w:space="0" w:color="000000"/>
          <w:right w:val="none" w:sz="4" w:space="0" w:color="000000"/>
        </w:pBdr>
        <w:spacing w:before="0" w:after="0" w:line="367" w:lineRule="atLeast"/>
        <w:jc w:val="center"/>
        <w:rPr>
          <w:sz w:val="32"/>
        </w:rPr>
      </w:pPr>
      <w:r>
        <w:rPr>
          <w:rFonts w:ascii="Times New Roman" w:hAnsi="Times New Roman"/>
          <w:color w:val="000000"/>
        </w:rPr>
        <w:t>Дополнительное образование</w:t>
      </w:r>
    </w:p>
    <w:p w:rsidR="002021E0" w:rsidRDefault="002021E0"/>
    <w:p w:rsidR="006D3A4A" w:rsidRPr="006D3A4A" w:rsidRDefault="000E601E"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Система дополнительного образования города представлена одним учреждением дополнительного образования, подведомственным управлению образования администрации города </w:t>
      </w:r>
      <w:proofErr w:type="gramStart"/>
      <w:r w:rsidR="006D3A4A" w:rsidRPr="006D3A4A">
        <w:rPr>
          <w:rFonts w:eastAsia="Calibri"/>
          <w:sz w:val="28"/>
          <w:szCs w:val="28"/>
        </w:rPr>
        <w:t>Радужный</w:t>
      </w:r>
      <w:proofErr w:type="gramEnd"/>
      <w:r w:rsidR="006D3A4A" w:rsidRPr="006D3A4A">
        <w:rPr>
          <w:rFonts w:eastAsia="Calibri"/>
          <w:sz w:val="28"/>
          <w:szCs w:val="28"/>
        </w:rPr>
        <w:t xml:space="preserve">, </w:t>
      </w:r>
      <w:r w:rsidR="00A450A3">
        <w:rPr>
          <w:color w:val="000000"/>
          <w:sz w:val="28"/>
        </w:rPr>
        <w:t>–</w:t>
      </w:r>
      <w:r w:rsidR="006D3A4A" w:rsidRPr="006D3A4A">
        <w:rPr>
          <w:rFonts w:eastAsia="Calibri"/>
          <w:sz w:val="28"/>
          <w:szCs w:val="28"/>
        </w:rPr>
        <w:t xml:space="preserve"> муниципальным автономным учреждением дополнительного образования центром развития образования </w:t>
      </w:r>
      <w:r w:rsidR="00AD21BE">
        <w:rPr>
          <w:rFonts w:eastAsia="Calibri"/>
          <w:sz w:val="28"/>
          <w:szCs w:val="28"/>
        </w:rPr>
        <w:t>«</w:t>
      </w:r>
      <w:r w:rsidR="006D3A4A" w:rsidRPr="006D3A4A">
        <w:rPr>
          <w:rFonts w:eastAsia="Calibri"/>
          <w:sz w:val="28"/>
          <w:szCs w:val="28"/>
        </w:rPr>
        <w:t>Перспектива</w:t>
      </w:r>
      <w:r w:rsidR="00AD21BE">
        <w:rPr>
          <w:rFonts w:eastAsia="Calibri"/>
          <w:sz w:val="28"/>
          <w:szCs w:val="28"/>
        </w:rPr>
        <w:t>»</w:t>
      </w:r>
      <w:r w:rsidR="006D3A4A" w:rsidRPr="006D3A4A">
        <w:rPr>
          <w:rFonts w:eastAsia="Calibri"/>
          <w:sz w:val="28"/>
          <w:szCs w:val="28"/>
        </w:rPr>
        <w:t>.</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В целях развития системы доступного дополнительного образования и удовлетворения индивидуальных образовательных запросов населения в учреждении обеспечено функционирование кружков, секций и студий по всем основным направлениям развития детей.</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Реализация дополнительных общеобразовательных программ осуществляется по всем шести направленностям: технической, художественной, естественнонаучной, физкультурно-спортивной, туристско-краеведческой и социально-гуманитарной.</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В 2025 году в городе реализуется 140 дополнительных общеобразовательных программ, в том числе 17 программ </w:t>
      </w:r>
      <w:r w:rsidR="00A450A3">
        <w:rPr>
          <w:color w:val="000000"/>
          <w:sz w:val="28"/>
        </w:rPr>
        <w:t>–</w:t>
      </w:r>
      <w:r w:rsidR="006D3A4A" w:rsidRPr="006D3A4A">
        <w:rPr>
          <w:rFonts w:eastAsia="Calibri"/>
          <w:sz w:val="28"/>
          <w:szCs w:val="28"/>
        </w:rPr>
        <w:t xml:space="preserve"> на созданных 922 новых </w:t>
      </w:r>
      <w:proofErr w:type="spellStart"/>
      <w:r w:rsidR="006D3A4A" w:rsidRPr="006D3A4A">
        <w:rPr>
          <w:rFonts w:eastAsia="Calibri"/>
          <w:sz w:val="28"/>
          <w:szCs w:val="28"/>
        </w:rPr>
        <w:t>высокооснащенных</w:t>
      </w:r>
      <w:proofErr w:type="spellEnd"/>
      <w:r w:rsidR="006D3A4A" w:rsidRPr="006D3A4A">
        <w:rPr>
          <w:rFonts w:eastAsia="Calibri"/>
          <w:sz w:val="28"/>
          <w:szCs w:val="28"/>
        </w:rPr>
        <w:t xml:space="preserve"> учебных местах.</w:t>
      </w:r>
    </w:p>
    <w:p w:rsidR="006D3A4A" w:rsidRPr="006D3A4A" w:rsidRDefault="000E601E" w:rsidP="000E601E">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Общая численность детей, получающих услуги дополнительного образования в МАУ ДО ЦРО </w:t>
      </w:r>
      <w:r w:rsidR="00AD21BE">
        <w:rPr>
          <w:rFonts w:eastAsia="Calibri"/>
          <w:sz w:val="28"/>
          <w:szCs w:val="28"/>
        </w:rPr>
        <w:t>«</w:t>
      </w:r>
      <w:r w:rsidR="006D3A4A" w:rsidRPr="006D3A4A">
        <w:rPr>
          <w:rFonts w:eastAsia="Calibri"/>
          <w:sz w:val="28"/>
          <w:szCs w:val="28"/>
        </w:rPr>
        <w:t>Перспектива</w:t>
      </w:r>
      <w:r w:rsidR="00AD21BE">
        <w:rPr>
          <w:rFonts w:eastAsia="Calibri"/>
          <w:sz w:val="28"/>
          <w:szCs w:val="28"/>
        </w:rPr>
        <w:t>»</w:t>
      </w:r>
      <w:r w:rsidR="006D3A4A" w:rsidRPr="006D3A4A">
        <w:rPr>
          <w:rFonts w:eastAsia="Calibri"/>
          <w:sz w:val="28"/>
          <w:szCs w:val="28"/>
        </w:rPr>
        <w:t xml:space="preserve"> в 2025 году, составляет 5 569 человек, в том числе 817 обучающихся </w:t>
      </w:r>
      <w:r w:rsidR="00A450A3">
        <w:rPr>
          <w:color w:val="000000"/>
          <w:sz w:val="28"/>
        </w:rPr>
        <w:t>–</w:t>
      </w:r>
      <w:r w:rsidR="006D3A4A" w:rsidRPr="006D3A4A">
        <w:rPr>
          <w:rFonts w:eastAsia="Calibri"/>
          <w:sz w:val="28"/>
          <w:szCs w:val="28"/>
        </w:rPr>
        <w:t xml:space="preserve"> в рамках сетевого взаимодействия на базах других образовательных организаций.</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567"/>
          <w:tab w:val="left" w:pos="709"/>
        </w:tabs>
        <w:spacing w:line="253" w:lineRule="atLeast"/>
        <w:ind w:firstLine="567"/>
        <w:jc w:val="both"/>
        <w:rPr>
          <w:rFonts w:eastAsia="Calibri"/>
          <w:sz w:val="28"/>
          <w:szCs w:val="28"/>
        </w:rPr>
      </w:pPr>
      <w:r>
        <w:rPr>
          <w:rFonts w:eastAsia="Calibri"/>
          <w:sz w:val="28"/>
          <w:szCs w:val="28"/>
        </w:rPr>
        <w:lastRenderedPageBreak/>
        <w:tab/>
      </w:r>
      <w:r w:rsidR="006D3A4A" w:rsidRPr="006D3A4A">
        <w:rPr>
          <w:rFonts w:eastAsia="Calibri"/>
          <w:sz w:val="28"/>
          <w:szCs w:val="28"/>
        </w:rPr>
        <w:t xml:space="preserve">Доступность дополнительного образования у различных поставщиков услуг обеспечивается посредством системы персонифицированного финансирования дополнительного образования. В рамках данной системы </w:t>
      </w:r>
      <w:proofErr w:type="gramStart"/>
      <w:r w:rsidR="006D3A4A" w:rsidRPr="006D3A4A">
        <w:rPr>
          <w:rFonts w:eastAsia="Calibri"/>
          <w:sz w:val="28"/>
          <w:szCs w:val="28"/>
        </w:rPr>
        <w:t>обучающимся</w:t>
      </w:r>
      <w:proofErr w:type="gramEnd"/>
      <w:r w:rsidR="006D3A4A" w:rsidRPr="006D3A4A">
        <w:rPr>
          <w:rFonts w:eastAsia="Calibri"/>
          <w:sz w:val="28"/>
          <w:szCs w:val="28"/>
        </w:rPr>
        <w:t xml:space="preserve"> выдаются сертификаты дополнительного образования. Общее количество активированных сертификатов составляет 8 248.</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В 2025 году при содействии депутата Тюменской областной Думы И.В. Лосевой приобретено оборудование для проведения военно-тактической игры </w:t>
      </w:r>
      <w:r w:rsidR="00AD21BE">
        <w:rPr>
          <w:rFonts w:eastAsia="Calibri"/>
          <w:sz w:val="28"/>
          <w:szCs w:val="28"/>
        </w:rPr>
        <w:t>«</w:t>
      </w:r>
      <w:proofErr w:type="spellStart"/>
      <w:r w:rsidR="006D3A4A" w:rsidRPr="006D3A4A">
        <w:rPr>
          <w:rFonts w:eastAsia="Calibri"/>
          <w:sz w:val="28"/>
          <w:szCs w:val="28"/>
        </w:rPr>
        <w:t>Лазертаг</w:t>
      </w:r>
      <w:proofErr w:type="spellEnd"/>
      <w:r w:rsidR="00AD21BE">
        <w:rPr>
          <w:rFonts w:eastAsia="Calibri"/>
          <w:sz w:val="28"/>
          <w:szCs w:val="28"/>
        </w:rPr>
        <w:t>»</w:t>
      </w:r>
      <w:r w:rsidR="006D3A4A" w:rsidRPr="006D3A4A">
        <w:rPr>
          <w:rFonts w:eastAsia="Calibri"/>
          <w:sz w:val="28"/>
          <w:szCs w:val="28"/>
        </w:rPr>
        <w:t xml:space="preserve"> (игровое поле, игровые комплекты АК-25 </w:t>
      </w:r>
      <w:r w:rsidR="00AD21BE">
        <w:rPr>
          <w:rFonts w:eastAsia="Calibri"/>
          <w:sz w:val="28"/>
          <w:szCs w:val="28"/>
        </w:rPr>
        <w:t>«</w:t>
      </w:r>
      <w:r w:rsidR="006D3A4A" w:rsidRPr="006D3A4A">
        <w:rPr>
          <w:rFonts w:eastAsia="Calibri"/>
          <w:sz w:val="28"/>
          <w:szCs w:val="28"/>
        </w:rPr>
        <w:t>Хищник</w:t>
      </w:r>
      <w:r w:rsidR="00AD21BE">
        <w:rPr>
          <w:rFonts w:eastAsia="Calibri"/>
          <w:sz w:val="28"/>
          <w:szCs w:val="28"/>
        </w:rPr>
        <w:t>»</w:t>
      </w:r>
      <w:r w:rsidR="006D3A4A" w:rsidRPr="006D3A4A">
        <w:rPr>
          <w:rFonts w:eastAsia="Calibri"/>
          <w:sz w:val="28"/>
          <w:szCs w:val="28"/>
        </w:rPr>
        <w:t>, аптечки, роутеры и зарядные устройства, цифровой флаг) на общую сумму 1 100,0 тыс. рублей.</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С сентября 2025 года в МАУ ДО ЦРО </w:t>
      </w:r>
      <w:r w:rsidR="00AD21BE">
        <w:rPr>
          <w:rFonts w:eastAsia="Calibri"/>
          <w:sz w:val="28"/>
          <w:szCs w:val="28"/>
        </w:rPr>
        <w:t>«</w:t>
      </w:r>
      <w:r w:rsidR="006D3A4A" w:rsidRPr="006D3A4A">
        <w:rPr>
          <w:rFonts w:eastAsia="Calibri"/>
          <w:sz w:val="28"/>
          <w:szCs w:val="28"/>
        </w:rPr>
        <w:t>Перспектива</w:t>
      </w:r>
      <w:r w:rsidR="00AD21BE">
        <w:rPr>
          <w:rFonts w:eastAsia="Calibri"/>
          <w:sz w:val="28"/>
          <w:szCs w:val="28"/>
        </w:rPr>
        <w:t>»</w:t>
      </w:r>
      <w:r w:rsidR="006D3A4A" w:rsidRPr="006D3A4A">
        <w:rPr>
          <w:rFonts w:eastAsia="Calibri"/>
          <w:sz w:val="28"/>
          <w:szCs w:val="28"/>
        </w:rPr>
        <w:t xml:space="preserve"> реализуются дополнительные общеразвивающие краткосрочные программы </w:t>
      </w:r>
      <w:r w:rsidR="00AD21BE">
        <w:rPr>
          <w:rFonts w:eastAsia="Calibri"/>
          <w:sz w:val="28"/>
          <w:szCs w:val="28"/>
        </w:rPr>
        <w:t>«</w:t>
      </w:r>
      <w:r w:rsidR="006D3A4A" w:rsidRPr="006D3A4A">
        <w:rPr>
          <w:rFonts w:eastAsia="Calibri"/>
          <w:sz w:val="28"/>
          <w:szCs w:val="28"/>
        </w:rPr>
        <w:t>Игровое поле</w:t>
      </w:r>
      <w:r w:rsidR="00AD21BE">
        <w:rPr>
          <w:rFonts w:eastAsia="Calibri"/>
          <w:sz w:val="28"/>
          <w:szCs w:val="28"/>
        </w:rPr>
        <w:t>»</w:t>
      </w:r>
      <w:r w:rsidR="006D3A4A" w:rsidRPr="006D3A4A">
        <w:rPr>
          <w:rFonts w:eastAsia="Calibri"/>
          <w:sz w:val="28"/>
          <w:szCs w:val="28"/>
        </w:rPr>
        <w:t xml:space="preserve"> и </w:t>
      </w:r>
      <w:r w:rsidR="00AD21BE">
        <w:rPr>
          <w:rFonts w:eastAsia="Calibri"/>
          <w:sz w:val="28"/>
          <w:szCs w:val="28"/>
        </w:rPr>
        <w:t>«</w:t>
      </w:r>
      <w:r w:rsidR="006D3A4A" w:rsidRPr="006D3A4A">
        <w:rPr>
          <w:rFonts w:eastAsia="Calibri"/>
          <w:sz w:val="28"/>
          <w:szCs w:val="28"/>
        </w:rPr>
        <w:t>Игровая арена</w:t>
      </w:r>
      <w:r w:rsidR="00AD21BE">
        <w:rPr>
          <w:rFonts w:eastAsia="Calibri"/>
          <w:sz w:val="28"/>
          <w:szCs w:val="28"/>
        </w:rPr>
        <w:t>»</w:t>
      </w:r>
      <w:r w:rsidR="006D3A4A" w:rsidRPr="006D3A4A">
        <w:rPr>
          <w:rFonts w:eastAsia="Calibri"/>
          <w:sz w:val="28"/>
          <w:szCs w:val="28"/>
        </w:rPr>
        <w:t>. Занятия проводятся на базе МБОУ СОШ № 8 (2 корпус). Общий охват обучающихся составил 267 человек.</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Приобретенное оборудование используется для проведения городских военно-</w:t>
      </w:r>
      <w:r w:rsidR="006D3A4A">
        <w:rPr>
          <w:rFonts w:eastAsia="Calibri"/>
          <w:sz w:val="28"/>
          <w:szCs w:val="28"/>
        </w:rPr>
        <w:t xml:space="preserve">спортивных игр </w:t>
      </w:r>
      <w:r w:rsidR="00AD21BE">
        <w:rPr>
          <w:rFonts w:eastAsia="Calibri"/>
          <w:sz w:val="28"/>
          <w:szCs w:val="28"/>
        </w:rPr>
        <w:t>«</w:t>
      </w:r>
      <w:r w:rsidR="006D3A4A">
        <w:rPr>
          <w:rFonts w:eastAsia="Calibri"/>
          <w:sz w:val="28"/>
          <w:szCs w:val="28"/>
        </w:rPr>
        <w:t>Зарница</w:t>
      </w:r>
      <w:r w:rsidR="00AD21BE">
        <w:rPr>
          <w:rFonts w:eastAsia="Calibri"/>
          <w:sz w:val="28"/>
          <w:szCs w:val="28"/>
        </w:rPr>
        <w:t>»</w:t>
      </w:r>
      <w:r w:rsidR="006D3A4A">
        <w:rPr>
          <w:rFonts w:eastAsia="Calibri"/>
          <w:sz w:val="28"/>
          <w:szCs w:val="28"/>
        </w:rPr>
        <w:t xml:space="preserve"> и </w:t>
      </w:r>
      <w:r w:rsidR="00AD21BE">
        <w:rPr>
          <w:rFonts w:eastAsia="Calibri"/>
          <w:sz w:val="28"/>
          <w:szCs w:val="28"/>
        </w:rPr>
        <w:t>«</w:t>
      </w:r>
      <w:r w:rsidR="006D3A4A">
        <w:rPr>
          <w:rFonts w:eastAsia="Calibri"/>
          <w:sz w:val="28"/>
          <w:szCs w:val="28"/>
        </w:rPr>
        <w:t>Орле</w:t>
      </w:r>
      <w:r w:rsidR="006D3A4A" w:rsidRPr="006D3A4A">
        <w:rPr>
          <w:rFonts w:eastAsia="Calibri"/>
          <w:sz w:val="28"/>
          <w:szCs w:val="28"/>
        </w:rPr>
        <w:t>нок</w:t>
      </w:r>
      <w:r w:rsidR="00AD21BE">
        <w:rPr>
          <w:rFonts w:eastAsia="Calibri"/>
          <w:sz w:val="28"/>
          <w:szCs w:val="28"/>
        </w:rPr>
        <w:t>»</w:t>
      </w:r>
      <w:r w:rsidR="006D3A4A" w:rsidRPr="006D3A4A">
        <w:rPr>
          <w:rFonts w:eastAsia="Calibri"/>
          <w:sz w:val="28"/>
          <w:szCs w:val="28"/>
        </w:rPr>
        <w:t>. В рамках празднования Дня отца организована военно-тактическая игра для команд родителей и детей.</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С целью популяризации и развития естественнонаучного и инженерного образования с января 2025 года в общеобразовательных организациях города реализуются дополнительные общеразвивающие программы технической и естественнонаучной направленностей. В городе функционируют 15 технологических кружков, реализующих программы подготовки обучающихся к Национальной технологической олимпиаде по профилям </w:t>
      </w:r>
      <w:r w:rsidR="00AD21BE">
        <w:rPr>
          <w:rFonts w:eastAsia="Calibri"/>
          <w:sz w:val="28"/>
          <w:szCs w:val="28"/>
        </w:rPr>
        <w:t>«</w:t>
      </w:r>
      <w:r w:rsidR="006D3A4A" w:rsidRPr="006D3A4A">
        <w:rPr>
          <w:rFonts w:eastAsia="Calibri"/>
          <w:sz w:val="28"/>
          <w:szCs w:val="28"/>
        </w:rPr>
        <w:t>Технологии беспроводной связи</w:t>
      </w:r>
      <w:r w:rsidR="00AD21BE">
        <w:rPr>
          <w:rFonts w:eastAsia="Calibri"/>
          <w:sz w:val="28"/>
          <w:szCs w:val="28"/>
        </w:rPr>
        <w:t>»</w:t>
      </w:r>
      <w:r w:rsidR="006D3A4A" w:rsidRPr="006D3A4A">
        <w:rPr>
          <w:rFonts w:eastAsia="Calibri"/>
          <w:sz w:val="28"/>
          <w:szCs w:val="28"/>
        </w:rPr>
        <w:t xml:space="preserve">, </w:t>
      </w:r>
      <w:r w:rsidR="00AD21BE">
        <w:rPr>
          <w:rFonts w:eastAsia="Calibri"/>
          <w:sz w:val="28"/>
          <w:szCs w:val="28"/>
        </w:rPr>
        <w:t>«</w:t>
      </w:r>
      <w:r w:rsidR="006D3A4A" w:rsidRPr="006D3A4A">
        <w:rPr>
          <w:rFonts w:eastAsia="Calibri"/>
          <w:sz w:val="28"/>
          <w:szCs w:val="28"/>
        </w:rPr>
        <w:t>Инженерные биологические системы</w:t>
      </w:r>
      <w:r w:rsidR="00AD21BE">
        <w:rPr>
          <w:rFonts w:eastAsia="Calibri"/>
          <w:sz w:val="28"/>
          <w:szCs w:val="28"/>
        </w:rPr>
        <w:t>»</w:t>
      </w:r>
      <w:r w:rsidR="006D3A4A" w:rsidRPr="006D3A4A">
        <w:rPr>
          <w:rFonts w:eastAsia="Calibri"/>
          <w:sz w:val="28"/>
          <w:szCs w:val="28"/>
        </w:rPr>
        <w:t xml:space="preserve">, а также по профилям направления </w:t>
      </w:r>
      <w:r w:rsidR="00AD21BE">
        <w:rPr>
          <w:rFonts w:eastAsia="Calibri"/>
          <w:sz w:val="28"/>
          <w:szCs w:val="28"/>
        </w:rPr>
        <w:t>«</w:t>
      </w:r>
      <w:proofErr w:type="spellStart"/>
      <w:r w:rsidR="006D3A4A" w:rsidRPr="006D3A4A">
        <w:rPr>
          <w:rFonts w:eastAsia="Calibri"/>
          <w:sz w:val="28"/>
          <w:szCs w:val="28"/>
        </w:rPr>
        <w:t>Джуниор</w:t>
      </w:r>
      <w:proofErr w:type="spellEnd"/>
      <w:r w:rsidR="00AD21BE">
        <w:rPr>
          <w:rFonts w:eastAsia="Calibri"/>
          <w:sz w:val="28"/>
          <w:szCs w:val="28"/>
        </w:rPr>
        <w:t>»</w:t>
      </w:r>
      <w:r w:rsidR="006D3A4A" w:rsidRPr="006D3A4A">
        <w:rPr>
          <w:rFonts w:eastAsia="Calibri"/>
          <w:sz w:val="28"/>
          <w:szCs w:val="28"/>
        </w:rPr>
        <w:t>.</w:t>
      </w:r>
    </w:p>
    <w:p w:rsidR="006D3A4A" w:rsidRPr="006D3A4A" w:rsidRDefault="006C56CD"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rFonts w:eastAsia="Calibri"/>
          <w:sz w:val="28"/>
          <w:szCs w:val="28"/>
        </w:rPr>
      </w:pPr>
      <w:r>
        <w:rPr>
          <w:rFonts w:eastAsia="Calibri"/>
          <w:sz w:val="28"/>
          <w:szCs w:val="28"/>
        </w:rPr>
        <w:tab/>
      </w:r>
      <w:r w:rsidR="006D3A4A" w:rsidRPr="006D3A4A">
        <w:rPr>
          <w:rFonts w:eastAsia="Calibri"/>
          <w:sz w:val="28"/>
          <w:szCs w:val="28"/>
        </w:rPr>
        <w:t xml:space="preserve">Продолжается развитие сетевого взаимодействия между Детским технопарком </w:t>
      </w:r>
      <w:r w:rsidR="00AD21BE">
        <w:rPr>
          <w:rFonts w:eastAsia="Calibri"/>
          <w:sz w:val="28"/>
          <w:szCs w:val="28"/>
        </w:rPr>
        <w:t>«</w:t>
      </w:r>
      <w:proofErr w:type="spellStart"/>
      <w:r w:rsidR="006D3A4A" w:rsidRPr="006D3A4A">
        <w:rPr>
          <w:rFonts w:eastAsia="Calibri"/>
          <w:sz w:val="28"/>
          <w:szCs w:val="28"/>
        </w:rPr>
        <w:t>Кванториум</w:t>
      </w:r>
      <w:proofErr w:type="spellEnd"/>
      <w:r w:rsidR="00AD21BE">
        <w:rPr>
          <w:rFonts w:eastAsia="Calibri"/>
          <w:sz w:val="28"/>
          <w:szCs w:val="28"/>
        </w:rPr>
        <w:t>»</w:t>
      </w:r>
      <w:r w:rsidR="006D3A4A" w:rsidRPr="006D3A4A">
        <w:rPr>
          <w:rFonts w:eastAsia="Calibri"/>
          <w:sz w:val="28"/>
          <w:szCs w:val="28"/>
        </w:rPr>
        <w:t xml:space="preserve"> и образовательными организациями города по реализации дополнительных общеобразовательных программ.</w:t>
      </w:r>
    </w:p>
    <w:p w:rsidR="00C97F1B" w:rsidRDefault="00C97F1B" w:rsidP="006D3A4A">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0"/>
        </w:rPr>
      </w:pP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b/>
          <w:bCs/>
          <w:i/>
          <w:color w:val="000000"/>
          <w:sz w:val="28"/>
          <w:szCs w:val="28"/>
        </w:rPr>
      </w:pPr>
      <w:r>
        <w:rPr>
          <w:b/>
          <w:i/>
          <w:color w:val="000000"/>
          <w:sz w:val="28"/>
        </w:rPr>
        <w:t>Обучение детей-инвалидов и детей с ОВЗ</w:t>
      </w:r>
    </w:p>
    <w:p w:rsidR="00C97F1B" w:rsidRDefault="00C97F1B">
      <w:pPr>
        <w:pBdr>
          <w:top w:val="none" w:sz="4" w:space="0" w:color="000000"/>
          <w:left w:val="none" w:sz="4" w:space="0" w:color="000000"/>
          <w:bottom w:val="none" w:sz="4" w:space="0" w:color="000000"/>
          <w:right w:val="none" w:sz="4" w:space="0" w:color="000000"/>
        </w:pBdr>
        <w:spacing w:line="253" w:lineRule="atLeast"/>
        <w:jc w:val="center"/>
        <w:rPr>
          <w:b/>
          <w:bCs/>
          <w:i/>
          <w:color w:val="000000"/>
          <w:sz w:val="28"/>
          <w:szCs w:val="28"/>
        </w:rPr>
      </w:pPr>
    </w:p>
    <w:p w:rsidR="00AA5DB5" w:rsidRPr="00AA5DB5" w:rsidRDefault="00AA5DB5" w:rsidP="006C56CD">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AA5DB5">
        <w:rPr>
          <w:color w:val="000000"/>
          <w:sz w:val="28"/>
        </w:rPr>
        <w:t xml:space="preserve">В дошкольных образовательных организациях города в 2025 году воспитываются 66 детей, имеющих статусы </w:t>
      </w:r>
      <w:r w:rsidR="00AD21BE">
        <w:rPr>
          <w:color w:val="000000"/>
          <w:sz w:val="28"/>
        </w:rPr>
        <w:t>«</w:t>
      </w:r>
      <w:r w:rsidRPr="00AA5DB5">
        <w:rPr>
          <w:color w:val="000000"/>
          <w:sz w:val="28"/>
        </w:rPr>
        <w:t>ребенок-инвалид</w:t>
      </w:r>
      <w:r w:rsidR="00AD21BE">
        <w:rPr>
          <w:color w:val="000000"/>
          <w:sz w:val="28"/>
        </w:rPr>
        <w:t>»</w:t>
      </w:r>
      <w:r w:rsidRPr="00AA5DB5">
        <w:rPr>
          <w:color w:val="000000"/>
          <w:sz w:val="28"/>
        </w:rPr>
        <w:t xml:space="preserve">, </w:t>
      </w:r>
      <w:r w:rsidR="00AD21BE">
        <w:rPr>
          <w:color w:val="000000"/>
          <w:sz w:val="28"/>
        </w:rPr>
        <w:t>«</w:t>
      </w:r>
      <w:r w:rsidRPr="00AA5DB5">
        <w:rPr>
          <w:color w:val="000000"/>
          <w:sz w:val="28"/>
        </w:rPr>
        <w:t>ребенок с ограниченными возможностями здоровья</w:t>
      </w:r>
      <w:r w:rsidR="00AD21BE">
        <w:rPr>
          <w:color w:val="000000"/>
          <w:sz w:val="28"/>
        </w:rPr>
        <w:t>»</w:t>
      </w:r>
      <w:r w:rsidRPr="00AA5DB5">
        <w:rPr>
          <w:color w:val="000000"/>
          <w:sz w:val="28"/>
        </w:rPr>
        <w:t xml:space="preserve">, </w:t>
      </w:r>
      <w:r w:rsidR="00AD21BE">
        <w:rPr>
          <w:color w:val="000000"/>
          <w:sz w:val="28"/>
        </w:rPr>
        <w:t>«</w:t>
      </w:r>
      <w:r w:rsidRPr="00AA5DB5">
        <w:rPr>
          <w:color w:val="000000"/>
          <w:sz w:val="28"/>
        </w:rPr>
        <w:t>ребенок-инвалид с ОВЗ</w:t>
      </w:r>
      <w:r w:rsidR="00AD21BE">
        <w:rPr>
          <w:color w:val="000000"/>
          <w:sz w:val="28"/>
        </w:rPr>
        <w:t>»</w:t>
      </w:r>
      <w:r w:rsidRPr="00AA5DB5">
        <w:rPr>
          <w:color w:val="000000"/>
          <w:sz w:val="28"/>
        </w:rPr>
        <w:t xml:space="preserve"> (в 2024 году </w:t>
      </w:r>
      <w:r w:rsidR="00A450A3">
        <w:rPr>
          <w:color w:val="000000"/>
          <w:sz w:val="28"/>
        </w:rPr>
        <w:t>–</w:t>
      </w:r>
      <w:r w:rsidRPr="00AA5DB5">
        <w:rPr>
          <w:color w:val="000000"/>
          <w:sz w:val="28"/>
        </w:rPr>
        <w:t xml:space="preserve"> 54 ребенка). Для 61 ребенка данной категории реализуются адаптированные образовательные программы (в 2024 году </w:t>
      </w:r>
      <w:r w:rsidR="00A450A3">
        <w:rPr>
          <w:color w:val="000000"/>
          <w:sz w:val="28"/>
        </w:rPr>
        <w:t>–</w:t>
      </w:r>
      <w:r w:rsidRPr="00AA5DB5">
        <w:rPr>
          <w:color w:val="000000"/>
          <w:sz w:val="28"/>
        </w:rPr>
        <w:t xml:space="preserve"> для 41 ребенка).</w:t>
      </w:r>
    </w:p>
    <w:p w:rsidR="00AA5DB5" w:rsidRPr="00AA5DB5" w:rsidRDefault="00AA5DB5" w:rsidP="00AA5DB5">
      <w:pPr>
        <w:pBdr>
          <w:top w:val="none" w:sz="4" w:space="0" w:color="000000"/>
          <w:left w:val="none" w:sz="4" w:space="0" w:color="000000"/>
          <w:bottom w:val="none" w:sz="4" w:space="0" w:color="000000"/>
          <w:right w:val="none" w:sz="4" w:space="0" w:color="000000"/>
        </w:pBdr>
        <w:ind w:firstLine="709"/>
        <w:jc w:val="both"/>
        <w:rPr>
          <w:color w:val="000000"/>
          <w:sz w:val="28"/>
        </w:rPr>
      </w:pPr>
      <w:r w:rsidRPr="00AA5DB5">
        <w:rPr>
          <w:color w:val="000000"/>
          <w:sz w:val="28"/>
        </w:rPr>
        <w:t xml:space="preserve">В целях реализации индивидуальных программ реабилитации и </w:t>
      </w:r>
      <w:proofErr w:type="spellStart"/>
      <w:r w:rsidRPr="00AA5DB5">
        <w:rPr>
          <w:color w:val="000000"/>
          <w:sz w:val="28"/>
        </w:rPr>
        <w:t>абилитации</w:t>
      </w:r>
      <w:proofErr w:type="spellEnd"/>
      <w:r w:rsidRPr="00AA5DB5">
        <w:rPr>
          <w:color w:val="000000"/>
          <w:sz w:val="28"/>
        </w:rPr>
        <w:t xml:space="preserve"> (ИПРА) за дошкольными образовательными организациями закреплены 10 детей дошкольного возраста (в 2024 году </w:t>
      </w:r>
      <w:r w:rsidR="00A450A3">
        <w:rPr>
          <w:color w:val="000000"/>
          <w:sz w:val="28"/>
        </w:rPr>
        <w:t>–</w:t>
      </w:r>
      <w:r w:rsidRPr="00AA5DB5">
        <w:rPr>
          <w:color w:val="000000"/>
          <w:sz w:val="28"/>
        </w:rPr>
        <w:t xml:space="preserve"> 10 детей).</w:t>
      </w:r>
    </w:p>
    <w:p w:rsidR="00AA5DB5" w:rsidRPr="00AA5DB5" w:rsidRDefault="00AA5DB5" w:rsidP="00AA5DB5">
      <w:pPr>
        <w:pBdr>
          <w:top w:val="none" w:sz="4" w:space="0" w:color="000000"/>
          <w:left w:val="none" w:sz="4" w:space="0" w:color="000000"/>
          <w:bottom w:val="none" w:sz="4" w:space="0" w:color="000000"/>
          <w:right w:val="none" w:sz="4" w:space="0" w:color="000000"/>
        </w:pBdr>
        <w:ind w:firstLine="709"/>
        <w:jc w:val="both"/>
        <w:rPr>
          <w:color w:val="000000"/>
          <w:sz w:val="28"/>
        </w:rPr>
      </w:pPr>
      <w:r w:rsidRPr="00AA5DB5">
        <w:rPr>
          <w:color w:val="000000"/>
          <w:sz w:val="28"/>
        </w:rPr>
        <w:t xml:space="preserve">В общеобразовательных организациях города в 2025 году обучаются 70 детей, имеющих статусы </w:t>
      </w:r>
      <w:r w:rsidR="00AD21BE">
        <w:rPr>
          <w:color w:val="000000"/>
          <w:sz w:val="28"/>
        </w:rPr>
        <w:t>«</w:t>
      </w:r>
      <w:r w:rsidRPr="00AA5DB5">
        <w:rPr>
          <w:color w:val="000000"/>
          <w:sz w:val="28"/>
        </w:rPr>
        <w:t>ребенок-инвалид</w:t>
      </w:r>
      <w:r w:rsidR="00AD21BE">
        <w:rPr>
          <w:color w:val="000000"/>
          <w:sz w:val="28"/>
        </w:rPr>
        <w:t>»</w:t>
      </w:r>
      <w:r w:rsidRPr="00AA5DB5">
        <w:rPr>
          <w:color w:val="000000"/>
          <w:sz w:val="28"/>
        </w:rPr>
        <w:t xml:space="preserve">, </w:t>
      </w:r>
      <w:r w:rsidR="00AD21BE">
        <w:rPr>
          <w:color w:val="000000"/>
          <w:sz w:val="28"/>
        </w:rPr>
        <w:t>«</w:t>
      </w:r>
      <w:r w:rsidRPr="00AA5DB5">
        <w:rPr>
          <w:color w:val="000000"/>
          <w:sz w:val="28"/>
        </w:rPr>
        <w:t>ребенок с ОВЗ</w:t>
      </w:r>
      <w:r w:rsidR="00AD21BE">
        <w:rPr>
          <w:color w:val="000000"/>
          <w:sz w:val="28"/>
        </w:rPr>
        <w:t>»</w:t>
      </w:r>
      <w:r w:rsidRPr="00AA5DB5">
        <w:rPr>
          <w:color w:val="000000"/>
          <w:sz w:val="28"/>
        </w:rPr>
        <w:t xml:space="preserve">, </w:t>
      </w:r>
      <w:r w:rsidR="00AD21BE">
        <w:rPr>
          <w:color w:val="000000"/>
          <w:sz w:val="28"/>
        </w:rPr>
        <w:t>«</w:t>
      </w:r>
      <w:r w:rsidRPr="00AA5DB5">
        <w:rPr>
          <w:color w:val="000000"/>
          <w:sz w:val="28"/>
        </w:rPr>
        <w:t>ребенок-инвалид с ОВЗ</w:t>
      </w:r>
      <w:r w:rsidR="00AD21BE">
        <w:rPr>
          <w:color w:val="000000"/>
          <w:sz w:val="28"/>
        </w:rPr>
        <w:t>»</w:t>
      </w:r>
      <w:r w:rsidRPr="00AA5DB5">
        <w:rPr>
          <w:color w:val="000000"/>
          <w:sz w:val="28"/>
        </w:rPr>
        <w:t xml:space="preserve"> (в 2024 году </w:t>
      </w:r>
      <w:r w:rsidR="00A450A3">
        <w:rPr>
          <w:color w:val="000000"/>
          <w:sz w:val="28"/>
        </w:rPr>
        <w:t>–</w:t>
      </w:r>
      <w:r w:rsidRPr="00AA5DB5">
        <w:rPr>
          <w:color w:val="000000"/>
          <w:sz w:val="28"/>
        </w:rPr>
        <w:t xml:space="preserve"> 76 детей). Из общего числа обучающихся 20 детей получают образование на дому (в 2024 году </w:t>
      </w:r>
      <w:r w:rsidR="00A450A3">
        <w:rPr>
          <w:color w:val="000000"/>
          <w:sz w:val="28"/>
        </w:rPr>
        <w:t>–</w:t>
      </w:r>
      <w:r w:rsidRPr="00AA5DB5">
        <w:rPr>
          <w:color w:val="000000"/>
          <w:sz w:val="28"/>
        </w:rPr>
        <w:t xml:space="preserve"> 35 детей). Обучение по адаптированным образовательным программам организовано для 18 </w:t>
      </w:r>
      <w:proofErr w:type="gramStart"/>
      <w:r w:rsidRPr="00AA5DB5">
        <w:rPr>
          <w:color w:val="000000"/>
          <w:sz w:val="28"/>
        </w:rPr>
        <w:t>обучающихся</w:t>
      </w:r>
      <w:proofErr w:type="gramEnd"/>
      <w:r w:rsidRPr="00AA5DB5">
        <w:rPr>
          <w:color w:val="000000"/>
          <w:sz w:val="28"/>
        </w:rPr>
        <w:t xml:space="preserve"> (в 2024 году </w:t>
      </w:r>
      <w:r w:rsidR="00A450A3">
        <w:rPr>
          <w:color w:val="000000"/>
          <w:sz w:val="28"/>
        </w:rPr>
        <w:t>–</w:t>
      </w:r>
      <w:r w:rsidRPr="00AA5DB5">
        <w:rPr>
          <w:color w:val="000000"/>
          <w:sz w:val="28"/>
        </w:rPr>
        <w:t xml:space="preserve"> 15 обучающихся).</w:t>
      </w:r>
    </w:p>
    <w:p w:rsidR="00AA5DB5" w:rsidRDefault="00AA5DB5" w:rsidP="006C56CD">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AA5DB5">
        <w:rPr>
          <w:color w:val="000000"/>
          <w:sz w:val="28"/>
        </w:rPr>
        <w:lastRenderedPageBreak/>
        <w:t xml:space="preserve">В 2025 году на базе муниципального автономного учреждения дополнительного образования центра развития образования </w:t>
      </w:r>
      <w:r w:rsidR="00AD21BE">
        <w:rPr>
          <w:color w:val="000000"/>
          <w:sz w:val="28"/>
        </w:rPr>
        <w:t>«</w:t>
      </w:r>
      <w:r w:rsidRPr="00AA5DB5">
        <w:rPr>
          <w:color w:val="000000"/>
          <w:sz w:val="28"/>
        </w:rPr>
        <w:t>Перспектива</w:t>
      </w:r>
      <w:r w:rsidR="00AD21BE">
        <w:rPr>
          <w:color w:val="000000"/>
          <w:sz w:val="28"/>
        </w:rPr>
        <w:t>»</w:t>
      </w:r>
      <w:r w:rsidRPr="00AA5DB5">
        <w:rPr>
          <w:color w:val="000000"/>
          <w:sz w:val="28"/>
        </w:rPr>
        <w:t xml:space="preserve"> создан муниципальный центр психолого-педагогической, медицинской и социальной помощи. В функции центра, в том числе, входит создание и обеспечение функционирования Территориальной психолого-медико-педагогической комиссии (ТПМПК) города Радужный. По состоянию на 31 декабря 2025 года в ходе заседаний ТПМПК города </w:t>
      </w:r>
      <w:proofErr w:type="gramStart"/>
      <w:r w:rsidRPr="00AA5DB5">
        <w:rPr>
          <w:color w:val="000000"/>
          <w:sz w:val="28"/>
        </w:rPr>
        <w:t>Радужный</w:t>
      </w:r>
      <w:proofErr w:type="gramEnd"/>
      <w:r w:rsidRPr="00AA5DB5">
        <w:rPr>
          <w:color w:val="000000"/>
          <w:sz w:val="28"/>
        </w:rPr>
        <w:t xml:space="preserve"> обследовано 88 несовершеннолетних.</w:t>
      </w:r>
    </w:p>
    <w:p w:rsidR="00C97F1B" w:rsidRPr="00C97F1B" w:rsidRDefault="00C97F1B" w:rsidP="00C97F1B">
      <w:pPr>
        <w:pBdr>
          <w:top w:val="none" w:sz="4" w:space="0" w:color="000000"/>
          <w:left w:val="none" w:sz="4" w:space="0" w:color="000000"/>
          <w:bottom w:val="none" w:sz="4" w:space="0" w:color="000000"/>
          <w:right w:val="none" w:sz="4" w:space="0" w:color="000000"/>
        </w:pBdr>
        <w:spacing w:line="253" w:lineRule="atLeast"/>
        <w:jc w:val="both"/>
        <w:rPr>
          <w:rFonts w:ascii="Calibri" w:eastAsia="Calibri" w:hAnsi="Calibri" w:cs="Calibri"/>
          <w:sz w:val="22"/>
          <w:szCs w:val="22"/>
        </w:rPr>
      </w:pPr>
    </w:p>
    <w:p w:rsidR="002021E0" w:rsidRDefault="009625EF">
      <w:pPr>
        <w:keepLines/>
        <w:pBdr>
          <w:top w:val="none" w:sz="4" w:space="0" w:color="000000"/>
          <w:left w:val="none" w:sz="4" w:space="0" w:color="000000"/>
          <w:bottom w:val="none" w:sz="4" w:space="0" w:color="000000"/>
          <w:right w:val="none" w:sz="4" w:space="0" w:color="000000"/>
        </w:pBdr>
        <w:spacing w:before="160" w:after="80" w:line="253" w:lineRule="atLeast"/>
        <w:jc w:val="center"/>
        <w:rPr>
          <w:b/>
          <w:i/>
          <w:color w:val="000000"/>
          <w:sz w:val="28"/>
        </w:rPr>
      </w:pPr>
      <w:r>
        <w:rPr>
          <w:b/>
          <w:i/>
          <w:color w:val="000000"/>
          <w:sz w:val="28"/>
        </w:rPr>
        <w:t>Кадровое обеспечение системы образования</w:t>
      </w:r>
    </w:p>
    <w:p w:rsidR="006C56CD" w:rsidRDefault="006C56CD">
      <w:pPr>
        <w:keepLines/>
        <w:pBdr>
          <w:top w:val="none" w:sz="4" w:space="0" w:color="000000"/>
          <w:left w:val="none" w:sz="4" w:space="0" w:color="000000"/>
          <w:bottom w:val="none" w:sz="4" w:space="0" w:color="000000"/>
          <w:right w:val="none" w:sz="4" w:space="0" w:color="000000"/>
        </w:pBdr>
        <w:spacing w:before="160" w:after="80" w:line="253" w:lineRule="atLeast"/>
        <w:jc w:val="center"/>
        <w:rPr>
          <w:b/>
          <w:i/>
          <w:color w:val="000000"/>
          <w:sz w:val="28"/>
        </w:rPr>
      </w:pPr>
    </w:p>
    <w:p w:rsidR="00C97F1B" w:rsidRDefault="00C97F1B" w:rsidP="006C56CD">
      <w:pPr>
        <w:pBdr>
          <w:top w:val="none" w:sz="4" w:space="0" w:color="000000"/>
          <w:left w:val="none" w:sz="4" w:space="0" w:color="000000"/>
          <w:bottom w:val="none" w:sz="4" w:space="0" w:color="000000"/>
          <w:right w:val="none" w:sz="4" w:space="0" w:color="000000"/>
        </w:pBdr>
        <w:tabs>
          <w:tab w:val="left" w:pos="709"/>
        </w:tabs>
        <w:spacing w:line="253" w:lineRule="atLeast"/>
        <w:ind w:firstLine="720"/>
        <w:jc w:val="both"/>
        <w:rPr>
          <w:rFonts w:ascii="Calibri" w:eastAsia="Calibri" w:hAnsi="Calibri" w:cs="Calibri"/>
          <w:sz w:val="22"/>
        </w:rPr>
      </w:pPr>
      <w:r>
        <w:rPr>
          <w:color w:val="000000"/>
          <w:sz w:val="28"/>
        </w:rPr>
        <w:t xml:space="preserve">Все образовательные организации обеспечены педагогическими работниками для реализации образовательных программ. </w:t>
      </w:r>
    </w:p>
    <w:p w:rsidR="00C97F1B" w:rsidRDefault="00C97F1B" w:rsidP="00C97F1B">
      <w:pPr>
        <w:pBdr>
          <w:top w:val="none" w:sz="4" w:space="0" w:color="000000"/>
          <w:left w:val="none" w:sz="4" w:space="0" w:color="000000"/>
          <w:bottom w:val="none" w:sz="4" w:space="0" w:color="000000"/>
          <w:right w:val="none" w:sz="4" w:space="0" w:color="000000"/>
        </w:pBdr>
        <w:spacing w:line="253" w:lineRule="atLeast"/>
        <w:ind w:firstLine="720"/>
        <w:jc w:val="both"/>
        <w:rPr>
          <w:color w:val="000000"/>
          <w:sz w:val="28"/>
          <w:szCs w:val="28"/>
        </w:rPr>
      </w:pPr>
      <w:r>
        <w:rPr>
          <w:color w:val="000000"/>
          <w:sz w:val="28"/>
        </w:rPr>
        <w:t>Информация о кадровом обеспечении представлена в таблице 3</w:t>
      </w:r>
      <w:r w:rsidR="00754F19">
        <w:rPr>
          <w:color w:val="000000"/>
          <w:sz w:val="28"/>
        </w:rPr>
        <w:t>4</w:t>
      </w:r>
      <w:r>
        <w:rPr>
          <w:color w:val="000000"/>
          <w:sz w:val="28"/>
        </w:rPr>
        <w:t>.</w:t>
      </w:r>
    </w:p>
    <w:p w:rsidR="00C97F1B" w:rsidRDefault="00C97F1B" w:rsidP="00C97F1B">
      <w:pPr>
        <w:pBdr>
          <w:top w:val="none" w:sz="4" w:space="0" w:color="000000"/>
          <w:left w:val="none" w:sz="4" w:space="0" w:color="000000"/>
          <w:bottom w:val="none" w:sz="4" w:space="0" w:color="000000"/>
          <w:right w:val="none" w:sz="4" w:space="0" w:color="000000"/>
        </w:pBdr>
        <w:spacing w:line="253" w:lineRule="atLeast"/>
        <w:ind w:firstLine="720"/>
        <w:jc w:val="right"/>
        <w:rPr>
          <w:color w:val="000000"/>
          <w:sz w:val="28"/>
          <w:szCs w:val="28"/>
        </w:rPr>
      </w:pPr>
    </w:p>
    <w:p w:rsidR="00C97F1B" w:rsidRPr="006C56CD" w:rsidRDefault="00C97F1B" w:rsidP="006C56CD">
      <w:pPr>
        <w:pBdr>
          <w:top w:val="none" w:sz="4" w:space="0" w:color="000000"/>
          <w:left w:val="none" w:sz="4" w:space="0" w:color="000000"/>
          <w:bottom w:val="none" w:sz="4" w:space="0" w:color="000000"/>
          <w:right w:val="none" w:sz="4" w:space="0" w:color="000000"/>
        </w:pBdr>
        <w:spacing w:line="253" w:lineRule="atLeast"/>
        <w:ind w:firstLine="720"/>
        <w:jc w:val="right"/>
        <w:rPr>
          <w:color w:val="000000"/>
          <w:sz w:val="28"/>
          <w:szCs w:val="28"/>
        </w:rPr>
      </w:pPr>
      <w:r>
        <w:rPr>
          <w:color w:val="000000"/>
          <w:sz w:val="28"/>
        </w:rPr>
        <w:t>Таблица 3</w:t>
      </w:r>
      <w:r w:rsidR="00754F19">
        <w:rPr>
          <w:color w:val="000000"/>
          <w:sz w:val="28"/>
        </w:rPr>
        <w:t>4</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38"/>
        <w:gridCol w:w="3028"/>
        <w:gridCol w:w="1812"/>
        <w:gridCol w:w="2349"/>
        <w:gridCol w:w="1843"/>
      </w:tblGrid>
      <w:tr w:rsidR="00C97F1B" w:rsidRPr="00AA5DB5" w:rsidTr="00AA5DB5">
        <w:tc>
          <w:tcPr>
            <w:tcW w:w="56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 xml:space="preserve">№ </w:t>
            </w:r>
            <w:proofErr w:type="gramStart"/>
            <w:r w:rsidRPr="00AA5DB5">
              <w:rPr>
                <w:color w:val="000000"/>
                <w:sz w:val="22"/>
                <w:szCs w:val="22"/>
              </w:rPr>
              <w:t>п</w:t>
            </w:r>
            <w:proofErr w:type="gramEnd"/>
            <w:r w:rsidRPr="00AA5DB5">
              <w:rPr>
                <w:color w:val="000000"/>
                <w:sz w:val="22"/>
                <w:szCs w:val="22"/>
              </w:rPr>
              <w:t>/п</w:t>
            </w:r>
          </w:p>
        </w:tc>
        <w:tc>
          <w:tcPr>
            <w:tcW w:w="4258" w:type="dxa"/>
            <w:tcBorders>
              <w:top w:val="single" w:sz="8" w:space="0" w:color="000000"/>
              <w:left w:val="none" w:sz="4" w:space="0" w:color="000000"/>
              <w:bottom w:val="single" w:sz="4" w:space="0" w:color="auto"/>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Показатель</w:t>
            </w:r>
          </w:p>
        </w:tc>
        <w:tc>
          <w:tcPr>
            <w:tcW w:w="1383" w:type="dxa"/>
            <w:tcBorders>
              <w:top w:val="single" w:sz="8" w:space="0" w:color="000000"/>
              <w:left w:val="none" w:sz="4" w:space="0" w:color="000000"/>
              <w:bottom w:val="single" w:sz="4" w:space="0" w:color="auto"/>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Дошкольные образовательные организации (ДОО)</w:t>
            </w:r>
          </w:p>
        </w:tc>
        <w:tc>
          <w:tcPr>
            <w:tcW w:w="1524" w:type="dxa"/>
            <w:tcBorders>
              <w:top w:val="single" w:sz="8" w:space="0" w:color="000000"/>
              <w:left w:val="none" w:sz="4" w:space="0" w:color="000000"/>
              <w:bottom w:val="single" w:sz="4" w:space="0" w:color="auto"/>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Общеобразовательные организации (СОШ)</w:t>
            </w:r>
          </w:p>
        </w:tc>
        <w:tc>
          <w:tcPr>
            <w:tcW w:w="162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Организации дополнительного образования (ОДО)</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Количество педагогических работников</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194</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339</w:t>
            </w:r>
          </w:p>
        </w:tc>
        <w:tc>
          <w:tcPr>
            <w:tcW w:w="1622" w:type="dxa"/>
            <w:tcBorders>
              <w:top w:val="none" w:sz="4" w:space="0" w:color="000000"/>
              <w:left w:val="single" w:sz="4" w:space="0" w:color="auto"/>
              <w:bottom w:val="single" w:sz="4" w:space="0" w:color="auto"/>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23</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B5D" w:rsidRDefault="00C97F1B" w:rsidP="00716858">
            <w:pPr>
              <w:pBdr>
                <w:top w:val="none" w:sz="4" w:space="0" w:color="000000"/>
                <w:left w:val="none" w:sz="4" w:space="0" w:color="000000"/>
                <w:bottom w:val="none" w:sz="4" w:space="0" w:color="000000"/>
                <w:right w:val="none" w:sz="4" w:space="0" w:color="000000"/>
              </w:pBdr>
              <w:jc w:val="both"/>
              <w:rPr>
                <w:color w:val="000000"/>
                <w:sz w:val="22"/>
                <w:szCs w:val="22"/>
              </w:rPr>
            </w:pPr>
            <w:r w:rsidRPr="00AA5DB5">
              <w:rPr>
                <w:color w:val="000000"/>
                <w:sz w:val="22"/>
                <w:szCs w:val="22"/>
              </w:rPr>
              <w:t xml:space="preserve">Количество воспитателей (ДОО), </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учителей (СОШ)</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педагогов дополнительного образования (ОДО)</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158</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281</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19</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Доля педагогов с высшей квалификационной категорией, %</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36</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51</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0</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4.</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 xml:space="preserve">Доля воспитателей (ДОО), </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учителей (СОШ)</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педагогов дополнительного образования (ОДО) с высшей квалификационной категорией, %</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34</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60</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47</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Доля педагогов с первой квалификационной категорией, %</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18</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22</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32</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4.</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 xml:space="preserve">Доля воспитателей (ДОО), </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учителей (СОШ)</w:t>
            </w:r>
          </w:p>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педагогов дополнительного образования (ОДО) с первой квалификационной категорией, %</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17</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25</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34</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5.</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Default="00C97F1B" w:rsidP="00716858">
            <w:pPr>
              <w:pBdr>
                <w:top w:val="none" w:sz="4" w:space="0" w:color="000000"/>
                <w:left w:val="none" w:sz="4" w:space="0" w:color="000000"/>
                <w:bottom w:val="none" w:sz="4" w:space="0" w:color="000000"/>
                <w:right w:val="none" w:sz="4" w:space="0" w:color="000000"/>
              </w:pBdr>
              <w:jc w:val="both"/>
              <w:rPr>
                <w:color w:val="000000"/>
                <w:sz w:val="22"/>
                <w:szCs w:val="22"/>
              </w:rPr>
            </w:pPr>
            <w:r w:rsidRPr="00AA5DB5">
              <w:rPr>
                <w:color w:val="000000"/>
                <w:sz w:val="22"/>
                <w:szCs w:val="22"/>
              </w:rPr>
              <w:t>Количество молодых педагогов, со стажем педагогической работы до 3 лет</w:t>
            </w:r>
          </w:p>
          <w:p w:rsidR="006C56CD" w:rsidRPr="00AA5DB5" w:rsidRDefault="006C56CD"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26</w:t>
            </w:r>
          </w:p>
        </w:tc>
        <w:tc>
          <w:tcPr>
            <w:tcW w:w="162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1</w:t>
            </w:r>
          </w:p>
        </w:tc>
      </w:tr>
      <w:tr w:rsidR="00C97F1B" w:rsidRPr="00AA5DB5" w:rsidTr="00AA5DB5">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lastRenderedPageBreak/>
              <w:t>6.</w:t>
            </w:r>
          </w:p>
        </w:tc>
        <w:tc>
          <w:tcPr>
            <w:tcW w:w="4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7F1B" w:rsidRPr="00AA5DB5" w:rsidRDefault="00C97F1B" w:rsidP="00716858">
            <w:pPr>
              <w:pBdr>
                <w:top w:val="none" w:sz="4" w:space="0" w:color="000000"/>
                <w:left w:val="none" w:sz="4" w:space="0" w:color="000000"/>
                <w:bottom w:val="none" w:sz="4" w:space="0" w:color="000000"/>
                <w:right w:val="none" w:sz="4" w:space="0" w:color="000000"/>
              </w:pBdr>
              <w:jc w:val="both"/>
              <w:rPr>
                <w:rFonts w:ascii="Calibri" w:eastAsia="Calibri" w:hAnsi="Calibri" w:cs="Calibri"/>
                <w:sz w:val="22"/>
                <w:szCs w:val="22"/>
              </w:rPr>
            </w:pPr>
            <w:r w:rsidRPr="00AA5DB5">
              <w:rPr>
                <w:color w:val="000000"/>
                <w:sz w:val="22"/>
                <w:szCs w:val="22"/>
              </w:rPr>
              <w:t xml:space="preserve">Количество педагогов, трудоустроенных по программе </w:t>
            </w:r>
            <w:r w:rsidR="00AD21BE">
              <w:rPr>
                <w:color w:val="000000"/>
                <w:sz w:val="22"/>
                <w:szCs w:val="22"/>
              </w:rPr>
              <w:t>«</w:t>
            </w:r>
            <w:r w:rsidRPr="00AA5DB5">
              <w:rPr>
                <w:color w:val="000000"/>
                <w:sz w:val="22"/>
                <w:szCs w:val="22"/>
              </w:rPr>
              <w:t>Земский учитель</w:t>
            </w:r>
            <w:r w:rsidR="00AD21BE">
              <w:rPr>
                <w:color w:val="000000"/>
                <w:sz w:val="22"/>
                <w:szCs w:val="22"/>
              </w:rPr>
              <w:t>»</w:t>
            </w:r>
            <w:r w:rsidRPr="00AA5DB5">
              <w:rPr>
                <w:color w:val="000000"/>
                <w:sz w:val="22"/>
                <w:szCs w:val="22"/>
              </w:rPr>
              <w:t xml:space="preserve"> в отчетном году</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0</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0</w:t>
            </w:r>
          </w:p>
        </w:tc>
        <w:tc>
          <w:tcPr>
            <w:tcW w:w="1622"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sidRPr="00AA5DB5">
              <w:rPr>
                <w:color w:val="000000"/>
                <w:sz w:val="22"/>
                <w:szCs w:val="22"/>
              </w:rPr>
              <w:t>0</w:t>
            </w:r>
          </w:p>
        </w:tc>
      </w:tr>
    </w:tbl>
    <w:p w:rsidR="00C97F1B" w:rsidRPr="00AA5DB5" w:rsidRDefault="00C97F1B" w:rsidP="00C97F1B">
      <w:pPr>
        <w:pBdr>
          <w:top w:val="none" w:sz="4" w:space="0" w:color="000000"/>
          <w:left w:val="none" w:sz="4" w:space="0" w:color="000000"/>
          <w:bottom w:val="none" w:sz="4" w:space="0" w:color="000000"/>
          <w:right w:val="none" w:sz="4" w:space="0" w:color="000000"/>
        </w:pBdr>
        <w:ind w:firstLine="567"/>
        <w:jc w:val="both"/>
        <w:rPr>
          <w:color w:val="000000"/>
          <w:sz w:val="22"/>
          <w:szCs w:val="22"/>
        </w:rPr>
      </w:pP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 xml:space="preserve">Педагогический состав образовательных организаций города в 2025 году составляет 556 педагогических работников (в 2024 году </w:t>
      </w:r>
      <w:r w:rsidR="00A450A3">
        <w:rPr>
          <w:color w:val="000000"/>
          <w:sz w:val="28"/>
        </w:rPr>
        <w:t>–</w:t>
      </w:r>
      <w:r w:rsidR="00AD6A99" w:rsidRPr="00AD6A99">
        <w:rPr>
          <w:color w:val="000000"/>
          <w:sz w:val="28"/>
        </w:rPr>
        <w:t xml:space="preserve"> 580 человек).</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 xml:space="preserve">Доля воспитателей дошкольных образовательных организаций, имеющих высшее образование, составляет 84% (в 2024 году </w:t>
      </w:r>
      <w:r w:rsidR="00A450A3">
        <w:rPr>
          <w:color w:val="000000"/>
          <w:sz w:val="28"/>
        </w:rPr>
        <w:t>–</w:t>
      </w:r>
      <w:r w:rsidR="00AD6A99" w:rsidRPr="00AD6A99">
        <w:rPr>
          <w:color w:val="000000"/>
          <w:sz w:val="28"/>
        </w:rPr>
        <w:t xml:space="preserve"> 86%), остальные педагогические работники имеют среднее профессиональное педагогическое образование.</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 xml:space="preserve">В общеобразовательных организациях доля педагогических работников с высшим образованием составляет 91% (в 2024 году </w:t>
      </w:r>
      <w:r w:rsidR="00A450A3">
        <w:rPr>
          <w:color w:val="000000"/>
          <w:sz w:val="28"/>
        </w:rPr>
        <w:t>–</w:t>
      </w:r>
      <w:r w:rsidR="00AD6A99" w:rsidRPr="00AD6A99">
        <w:rPr>
          <w:color w:val="000000"/>
          <w:sz w:val="28"/>
        </w:rPr>
        <w:t xml:space="preserve"> 90%), остальные педагоги имеют среднее профессиональное педагогическое образование. Высшую и первую квалификационные категории имеют 73% педагогических работников (в 2024 году </w:t>
      </w:r>
      <w:r w:rsidR="00A450A3">
        <w:rPr>
          <w:color w:val="000000"/>
          <w:sz w:val="28"/>
        </w:rPr>
        <w:t>–</w:t>
      </w:r>
      <w:r w:rsidR="00AD6A99" w:rsidRPr="00AD6A99">
        <w:rPr>
          <w:color w:val="000000"/>
          <w:sz w:val="28"/>
        </w:rPr>
        <w:t xml:space="preserve"> 67%). В 2025 году один педагог прошел аттестацию на квалификационную категорию </w:t>
      </w:r>
      <w:r w:rsidR="00AD21BE">
        <w:rPr>
          <w:color w:val="000000"/>
          <w:sz w:val="28"/>
        </w:rPr>
        <w:t>«</w:t>
      </w:r>
      <w:r w:rsidR="00AD6A99" w:rsidRPr="00AD6A99">
        <w:rPr>
          <w:color w:val="000000"/>
          <w:sz w:val="28"/>
        </w:rPr>
        <w:t>педагог-наставник</w:t>
      </w:r>
      <w:r w:rsidR="00AD21BE">
        <w:rPr>
          <w:color w:val="000000"/>
          <w:sz w:val="28"/>
        </w:rPr>
        <w:t>»</w:t>
      </w:r>
      <w:r w:rsidR="00AD6A99" w:rsidRPr="00AD6A99">
        <w:rPr>
          <w:color w:val="000000"/>
          <w:sz w:val="28"/>
        </w:rPr>
        <w:t xml:space="preserve"> (в 2024 году </w:t>
      </w:r>
      <w:r w:rsidR="00A450A3">
        <w:rPr>
          <w:color w:val="000000"/>
          <w:sz w:val="28"/>
        </w:rPr>
        <w:t>–</w:t>
      </w:r>
      <w:r w:rsidR="00AD6A99" w:rsidRPr="00AD6A99">
        <w:rPr>
          <w:color w:val="000000"/>
          <w:sz w:val="28"/>
        </w:rPr>
        <w:t xml:space="preserve"> 1 педагог).</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 xml:space="preserve">В 2025 году в общеобразовательные организации города приступили к работе два педагога, завершившие целевое обучение, в соответствии с ранее заключенными договорами (в 2024 году </w:t>
      </w:r>
      <w:r w:rsidR="00A450A3">
        <w:rPr>
          <w:color w:val="000000"/>
          <w:sz w:val="28"/>
        </w:rPr>
        <w:t>–</w:t>
      </w:r>
      <w:r w:rsidR="00AD6A99" w:rsidRPr="00AD6A99">
        <w:rPr>
          <w:color w:val="000000"/>
          <w:sz w:val="28"/>
        </w:rPr>
        <w:t xml:space="preserve"> 1 педагог).</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Педагогические работники образовательных организаций систематически повышают уровень профессиональной компетентности в рамках курсов повышения квалификации, а также принимают активное участие в конкурсных мероприятиях профессионального мастерства.</w:t>
      </w:r>
    </w:p>
    <w:p w:rsidR="00AD6A99"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r>
        <w:rPr>
          <w:color w:val="000000"/>
          <w:sz w:val="28"/>
        </w:rPr>
        <w:tab/>
      </w:r>
      <w:r w:rsidR="00AD6A99" w:rsidRPr="00AD6A99">
        <w:rPr>
          <w:color w:val="000000"/>
          <w:sz w:val="28"/>
        </w:rPr>
        <w:t>В целях системного повышения профессионального уровня и оказания методической поддержки в городе организована работа городских методических объединений для различных категорий руководящих и педагогических работников муниципальных образовательных организаций.</w:t>
      </w:r>
    </w:p>
    <w:p w:rsidR="006C56CD" w:rsidRPr="00A450A3"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rPr>
      </w:pPr>
    </w:p>
    <w:p w:rsidR="002021E0" w:rsidRPr="00AD6A99" w:rsidRDefault="009625EF" w:rsidP="00AD6A99">
      <w:pPr>
        <w:pStyle w:val="2"/>
        <w:pBdr>
          <w:top w:val="none" w:sz="4" w:space="0" w:color="000000"/>
          <w:left w:val="none" w:sz="4" w:space="0" w:color="000000"/>
          <w:bottom w:val="none" w:sz="4" w:space="0" w:color="000000"/>
          <w:right w:val="none" w:sz="4" w:space="0" w:color="000000"/>
        </w:pBdr>
        <w:spacing w:before="0" w:after="0"/>
        <w:jc w:val="center"/>
        <w:rPr>
          <w:rFonts w:ascii="Times New Roman" w:hAnsi="Times New Roman"/>
          <w:color w:val="000000"/>
        </w:rPr>
      </w:pPr>
      <w:r w:rsidRPr="00AD6A99">
        <w:rPr>
          <w:rFonts w:ascii="Times New Roman" w:hAnsi="Times New Roman"/>
          <w:color w:val="000000"/>
        </w:rPr>
        <w:t>Целевые показатели по среднемесячной заработной плате отдельных категорий педагогических работников муниципальных образовательных организаций</w:t>
      </w:r>
    </w:p>
    <w:p w:rsidR="00C97F1B" w:rsidRDefault="00C97F1B" w:rsidP="00C97F1B"/>
    <w:p w:rsidR="00C97F1B"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szCs w:val="28"/>
        </w:rPr>
      </w:pPr>
      <w:r>
        <w:rPr>
          <w:color w:val="000000"/>
          <w:sz w:val="28"/>
        </w:rPr>
        <w:tab/>
      </w:r>
      <w:r w:rsidR="00C97F1B">
        <w:rPr>
          <w:color w:val="000000"/>
          <w:sz w:val="28"/>
        </w:rPr>
        <w:t xml:space="preserve">В 2025 году, как и в предыдущие годы, установлены целевые показатели по среднемесячной заработной плате отдельных категорий педагогических работников муниципальных образовательных организаций. </w:t>
      </w:r>
    </w:p>
    <w:p w:rsidR="00C97F1B" w:rsidRDefault="00C97F1B" w:rsidP="00A450A3">
      <w:pPr>
        <w:pBdr>
          <w:top w:val="none" w:sz="4" w:space="0" w:color="000000"/>
          <w:left w:val="none" w:sz="4" w:space="0" w:color="000000"/>
          <w:bottom w:val="none" w:sz="4" w:space="0" w:color="000000"/>
          <w:right w:val="none" w:sz="4" w:space="0" w:color="000000"/>
        </w:pBdr>
        <w:rPr>
          <w:rFonts w:ascii="Calibri" w:eastAsia="Calibri" w:hAnsi="Calibri" w:cs="Calibri"/>
          <w:sz w:val="22"/>
          <w:szCs w:val="22"/>
        </w:rPr>
      </w:pPr>
    </w:p>
    <w:p w:rsidR="00C97F1B" w:rsidRDefault="00C97F1B" w:rsidP="00BE1C3C">
      <w:pPr>
        <w:pBdr>
          <w:top w:val="none" w:sz="4" w:space="0" w:color="000000"/>
          <w:left w:val="none" w:sz="4" w:space="0" w:color="000000"/>
          <w:bottom w:val="none" w:sz="4" w:space="0" w:color="000000"/>
          <w:right w:val="none" w:sz="4" w:space="0" w:color="000000"/>
        </w:pBdr>
        <w:jc w:val="center"/>
        <w:rPr>
          <w:color w:val="000000"/>
          <w:sz w:val="28"/>
          <w:szCs w:val="28"/>
        </w:rPr>
      </w:pPr>
      <w:r>
        <w:rPr>
          <w:color w:val="000000"/>
          <w:sz w:val="28"/>
        </w:rPr>
        <w:t xml:space="preserve">Среднемесячная заработная плата отдельных категорий педагогических работников муниципальных образовательных организаций в динамике </w:t>
      </w:r>
    </w:p>
    <w:p w:rsidR="00C97F1B" w:rsidRDefault="00C97F1B" w:rsidP="00BE1C3C">
      <w:pPr>
        <w:pBdr>
          <w:top w:val="none" w:sz="4" w:space="0" w:color="000000"/>
          <w:left w:val="none" w:sz="4" w:space="0" w:color="000000"/>
          <w:bottom w:val="none" w:sz="4" w:space="0" w:color="000000"/>
          <w:right w:val="none" w:sz="4" w:space="0" w:color="000000"/>
        </w:pBdr>
        <w:jc w:val="center"/>
        <w:rPr>
          <w:rFonts w:ascii="Calibri" w:eastAsia="Calibri" w:hAnsi="Calibri" w:cs="Calibri"/>
          <w:sz w:val="22"/>
          <w:szCs w:val="22"/>
        </w:rPr>
      </w:pPr>
      <w:r>
        <w:rPr>
          <w:color w:val="000000"/>
          <w:sz w:val="28"/>
        </w:rPr>
        <w:t>за 5 лет</w:t>
      </w:r>
    </w:p>
    <w:p w:rsidR="00C97F1B" w:rsidRDefault="00C97F1B" w:rsidP="00C97F1B">
      <w:pPr>
        <w:pBdr>
          <w:top w:val="none" w:sz="4" w:space="0" w:color="000000"/>
          <w:left w:val="none" w:sz="4" w:space="0" w:color="000000"/>
          <w:bottom w:val="none" w:sz="4" w:space="0" w:color="000000"/>
          <w:right w:val="none" w:sz="4" w:space="0" w:color="000000"/>
        </w:pBdr>
        <w:spacing w:line="253" w:lineRule="atLeast"/>
        <w:ind w:firstLine="720"/>
        <w:jc w:val="right"/>
        <w:rPr>
          <w:color w:val="000000"/>
          <w:sz w:val="28"/>
          <w:szCs w:val="28"/>
        </w:rPr>
      </w:pPr>
      <w:r>
        <w:rPr>
          <w:color w:val="000000"/>
          <w:sz w:val="28"/>
        </w:rPr>
        <w:t>Таблица 3</w:t>
      </w:r>
      <w:r w:rsidR="00754F19">
        <w:rPr>
          <w:color w:val="000000"/>
          <w:sz w:val="28"/>
        </w:rPr>
        <w:t>5</w:t>
      </w:r>
    </w:p>
    <w:p w:rsidR="00C97F1B" w:rsidRDefault="00C97F1B" w:rsidP="00C97F1B">
      <w:pPr>
        <w:pBdr>
          <w:top w:val="none" w:sz="4" w:space="0" w:color="000000"/>
          <w:left w:val="none" w:sz="4" w:space="0" w:color="000000"/>
          <w:bottom w:val="none" w:sz="4" w:space="0" w:color="000000"/>
          <w:right w:val="none" w:sz="4" w:space="0" w:color="000000"/>
        </w:pBdr>
        <w:ind w:firstLine="567"/>
        <w:jc w:val="both"/>
        <w:rPr>
          <w:rFonts w:ascii="Calibri" w:eastAsia="Calibri" w:hAnsi="Calibri" w:cs="Calibri"/>
          <w:sz w:val="22"/>
          <w:szCs w:val="22"/>
        </w:rP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238"/>
        <w:gridCol w:w="1238"/>
        <w:gridCol w:w="1238"/>
        <w:gridCol w:w="1240"/>
        <w:gridCol w:w="1238"/>
      </w:tblGrid>
      <w:tr w:rsidR="00C97F1B" w:rsidRPr="00AA5DB5" w:rsidTr="00754F19">
        <w:trPr>
          <w:trHeight w:val="389"/>
        </w:trPr>
        <w:tc>
          <w:tcPr>
            <w:tcW w:w="3164" w:type="dxa"/>
            <w:tcMar>
              <w:top w:w="0" w:type="dxa"/>
              <w:left w:w="108" w:type="dxa"/>
              <w:bottom w:w="0" w:type="dxa"/>
              <w:right w:w="108" w:type="dxa"/>
            </w:tcMar>
            <w:vAlign w:val="center"/>
          </w:tcPr>
          <w:p w:rsidR="00C97F1B" w:rsidRPr="00AA5DB5" w:rsidRDefault="00C97F1B" w:rsidP="00716858">
            <w:pPr>
              <w:pBdr>
                <w:top w:val="none" w:sz="4" w:space="0" w:color="000000"/>
                <w:left w:val="none" w:sz="4" w:space="0" w:color="000000"/>
                <w:bottom w:val="none" w:sz="4" w:space="0" w:color="000000"/>
                <w:right w:val="none" w:sz="4" w:space="0" w:color="000000"/>
              </w:pBdr>
              <w:spacing w:line="253" w:lineRule="atLeast"/>
              <w:rPr>
                <w:rFonts w:ascii="Calibri" w:eastAsia="Calibri" w:hAnsi="Calibri" w:cs="Calibri"/>
                <w:sz w:val="22"/>
                <w:szCs w:val="22"/>
              </w:rPr>
            </w:pPr>
            <w:r w:rsidRPr="00AA5DB5">
              <w:rPr>
                <w:b/>
                <w:color w:val="000000"/>
                <w:sz w:val="22"/>
                <w:szCs w:val="22"/>
              </w:rPr>
              <w:t>Организации</w:t>
            </w:r>
          </w:p>
        </w:tc>
        <w:tc>
          <w:tcPr>
            <w:tcW w:w="1238" w:type="dxa"/>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b/>
                <w:color w:val="000000"/>
                <w:sz w:val="22"/>
                <w:szCs w:val="22"/>
              </w:rPr>
              <w:t>2021</w:t>
            </w:r>
            <w:r w:rsidR="00AA5DB5" w:rsidRPr="00AA5DB5">
              <w:rPr>
                <w:b/>
                <w:color w:val="000000"/>
                <w:sz w:val="22"/>
                <w:szCs w:val="22"/>
              </w:rPr>
              <w:t xml:space="preserve"> год</w:t>
            </w:r>
          </w:p>
        </w:tc>
        <w:tc>
          <w:tcPr>
            <w:tcW w:w="1238" w:type="dxa"/>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b/>
                <w:color w:val="000000"/>
                <w:sz w:val="22"/>
                <w:szCs w:val="22"/>
              </w:rPr>
              <w:t>2022</w:t>
            </w:r>
            <w:r w:rsidR="00AA5DB5" w:rsidRPr="00AA5DB5">
              <w:rPr>
                <w:b/>
                <w:color w:val="000000"/>
                <w:sz w:val="22"/>
                <w:szCs w:val="22"/>
              </w:rPr>
              <w:t xml:space="preserve"> год</w:t>
            </w:r>
          </w:p>
        </w:tc>
        <w:tc>
          <w:tcPr>
            <w:tcW w:w="1238" w:type="dxa"/>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b/>
                <w:color w:val="000000"/>
                <w:sz w:val="22"/>
                <w:szCs w:val="22"/>
              </w:rPr>
              <w:t>2023</w:t>
            </w:r>
            <w:r w:rsidR="00AA5DB5" w:rsidRPr="00AA5DB5">
              <w:rPr>
                <w:b/>
                <w:color w:val="000000"/>
                <w:sz w:val="22"/>
                <w:szCs w:val="22"/>
              </w:rPr>
              <w:t xml:space="preserve"> год</w:t>
            </w:r>
          </w:p>
        </w:tc>
        <w:tc>
          <w:tcPr>
            <w:tcW w:w="1240" w:type="dxa"/>
            <w:tcMar>
              <w:top w:w="0" w:type="dxa"/>
              <w:left w:w="108" w:type="dxa"/>
              <w:bottom w:w="0" w:type="dxa"/>
              <w:right w:w="108" w:type="dxa"/>
            </w:tcMar>
            <w:vAlign w:val="center"/>
          </w:tcPr>
          <w:p w:rsidR="00C97F1B" w:rsidRPr="00AA5DB5" w:rsidRDefault="00AA5DB5" w:rsidP="00AA5DB5">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b/>
                <w:color w:val="000000"/>
                <w:sz w:val="22"/>
                <w:szCs w:val="22"/>
              </w:rPr>
              <w:t>2024 год</w:t>
            </w:r>
          </w:p>
        </w:tc>
        <w:tc>
          <w:tcPr>
            <w:tcW w:w="1238" w:type="dxa"/>
            <w:tcMar>
              <w:top w:w="0" w:type="dxa"/>
              <w:left w:w="108" w:type="dxa"/>
              <w:bottom w:w="0" w:type="dxa"/>
              <w:right w:w="108" w:type="dxa"/>
            </w:tcMar>
            <w:vAlign w:val="center"/>
          </w:tcPr>
          <w:p w:rsidR="00C97F1B" w:rsidRPr="00AA5DB5" w:rsidRDefault="00C97F1B" w:rsidP="00AA5DB5">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b/>
                <w:color w:val="000000"/>
                <w:sz w:val="22"/>
                <w:szCs w:val="22"/>
              </w:rPr>
              <w:t>2025</w:t>
            </w:r>
            <w:r w:rsidR="00AA5DB5" w:rsidRPr="00AA5DB5">
              <w:rPr>
                <w:b/>
                <w:color w:val="000000"/>
                <w:sz w:val="22"/>
                <w:szCs w:val="22"/>
              </w:rPr>
              <w:t xml:space="preserve"> год</w:t>
            </w:r>
          </w:p>
        </w:tc>
      </w:tr>
      <w:tr w:rsidR="00C97F1B" w:rsidRPr="00AA5DB5" w:rsidTr="00754F19">
        <w:tc>
          <w:tcPr>
            <w:tcW w:w="3164" w:type="dxa"/>
            <w:tcMar>
              <w:top w:w="0" w:type="dxa"/>
              <w:left w:w="108" w:type="dxa"/>
              <w:bottom w:w="0" w:type="dxa"/>
              <w:right w:w="108" w:type="dxa"/>
            </w:tcMar>
            <w:vAlign w:val="center"/>
          </w:tcPr>
          <w:p w:rsidR="00C97F1B" w:rsidRPr="00AA5DB5" w:rsidRDefault="00C97F1B" w:rsidP="00716858">
            <w:pPr>
              <w:pBdr>
                <w:top w:val="none" w:sz="4" w:space="0" w:color="000000"/>
                <w:left w:val="none" w:sz="4" w:space="0" w:color="000000"/>
                <w:bottom w:val="none" w:sz="4" w:space="0" w:color="000000"/>
                <w:right w:val="none" w:sz="4" w:space="0" w:color="000000"/>
              </w:pBdr>
              <w:spacing w:line="253" w:lineRule="atLeast"/>
              <w:rPr>
                <w:rFonts w:ascii="Calibri" w:eastAsia="Calibri" w:hAnsi="Calibri" w:cs="Calibri"/>
                <w:sz w:val="22"/>
                <w:szCs w:val="22"/>
              </w:rPr>
            </w:pPr>
            <w:r w:rsidRPr="00AA5DB5">
              <w:rPr>
                <w:color w:val="000000"/>
                <w:sz w:val="22"/>
                <w:szCs w:val="22"/>
              </w:rPr>
              <w:t>Дошкольные образовательные организации</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66 589,2</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74 923,6</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80 531,1</w:t>
            </w:r>
          </w:p>
        </w:tc>
        <w:tc>
          <w:tcPr>
            <w:tcW w:w="1240"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94 280,6</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110166,1</w:t>
            </w:r>
          </w:p>
        </w:tc>
      </w:tr>
      <w:tr w:rsidR="00C97F1B" w:rsidRPr="00AA5DB5" w:rsidTr="00754F19">
        <w:tc>
          <w:tcPr>
            <w:tcW w:w="3164" w:type="dxa"/>
            <w:tcMar>
              <w:top w:w="0" w:type="dxa"/>
              <w:left w:w="108" w:type="dxa"/>
              <w:bottom w:w="0" w:type="dxa"/>
              <w:right w:w="108" w:type="dxa"/>
            </w:tcMar>
            <w:vAlign w:val="center"/>
          </w:tcPr>
          <w:p w:rsidR="00C97F1B" w:rsidRPr="00AA5DB5" w:rsidRDefault="00C97F1B" w:rsidP="00716858">
            <w:pPr>
              <w:pBdr>
                <w:top w:val="none" w:sz="4" w:space="0" w:color="000000"/>
                <w:left w:val="none" w:sz="4" w:space="0" w:color="000000"/>
                <w:bottom w:val="none" w:sz="4" w:space="0" w:color="000000"/>
                <w:right w:val="none" w:sz="4" w:space="0" w:color="000000"/>
              </w:pBdr>
              <w:spacing w:line="253" w:lineRule="atLeast"/>
              <w:rPr>
                <w:rFonts w:ascii="Calibri" w:eastAsia="Calibri" w:hAnsi="Calibri" w:cs="Calibri"/>
                <w:sz w:val="22"/>
                <w:szCs w:val="22"/>
              </w:rPr>
            </w:pPr>
            <w:r w:rsidRPr="00AA5DB5">
              <w:rPr>
                <w:color w:val="000000"/>
                <w:sz w:val="22"/>
                <w:szCs w:val="22"/>
              </w:rPr>
              <w:lastRenderedPageBreak/>
              <w:t>Общеобразовательные организации</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68 487,3</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73 846,4</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83 450,9</w:t>
            </w:r>
          </w:p>
        </w:tc>
        <w:tc>
          <w:tcPr>
            <w:tcW w:w="1240"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95 665,9</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103 290,8</w:t>
            </w:r>
          </w:p>
        </w:tc>
      </w:tr>
      <w:tr w:rsidR="00C97F1B" w:rsidRPr="00AA5DB5" w:rsidTr="00754F19">
        <w:tc>
          <w:tcPr>
            <w:tcW w:w="3164" w:type="dxa"/>
            <w:tcMar>
              <w:top w:w="0" w:type="dxa"/>
              <w:left w:w="108" w:type="dxa"/>
              <w:bottom w:w="0" w:type="dxa"/>
              <w:right w:w="108" w:type="dxa"/>
            </w:tcMar>
            <w:vAlign w:val="center"/>
          </w:tcPr>
          <w:p w:rsidR="00C97F1B" w:rsidRPr="00AA5DB5" w:rsidRDefault="00C97F1B" w:rsidP="00716858">
            <w:pPr>
              <w:pBdr>
                <w:top w:val="none" w:sz="4" w:space="0" w:color="000000"/>
                <w:left w:val="none" w:sz="4" w:space="0" w:color="000000"/>
                <w:bottom w:val="none" w:sz="4" w:space="0" w:color="000000"/>
                <w:right w:val="none" w:sz="4" w:space="0" w:color="000000"/>
              </w:pBdr>
              <w:spacing w:line="253" w:lineRule="atLeast"/>
              <w:rPr>
                <w:rFonts w:ascii="Calibri" w:eastAsia="Calibri" w:hAnsi="Calibri" w:cs="Calibri"/>
                <w:sz w:val="22"/>
                <w:szCs w:val="22"/>
              </w:rPr>
            </w:pPr>
            <w:r w:rsidRPr="00AA5DB5">
              <w:rPr>
                <w:color w:val="000000"/>
                <w:sz w:val="22"/>
                <w:szCs w:val="22"/>
              </w:rPr>
              <w:t>Организации дополнительного образования (всех ведомств)</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71 348,0</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78 759,3</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86 417,1</w:t>
            </w:r>
          </w:p>
        </w:tc>
        <w:tc>
          <w:tcPr>
            <w:tcW w:w="1240"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103 546,4</w:t>
            </w:r>
          </w:p>
        </w:tc>
        <w:tc>
          <w:tcPr>
            <w:tcW w:w="1238" w:type="dxa"/>
            <w:tcMar>
              <w:top w:w="0" w:type="dxa"/>
              <w:left w:w="108" w:type="dxa"/>
              <w:bottom w:w="0" w:type="dxa"/>
              <w:right w:w="108" w:type="dxa"/>
            </w:tcMar>
            <w:vAlign w:val="center"/>
          </w:tcPr>
          <w:p w:rsidR="00C97F1B" w:rsidRPr="00AA5DB5" w:rsidRDefault="00C97F1B" w:rsidP="00AD6A99">
            <w:pPr>
              <w:pBdr>
                <w:top w:val="none" w:sz="4" w:space="0" w:color="000000"/>
                <w:left w:val="none" w:sz="4" w:space="0" w:color="000000"/>
                <w:bottom w:val="none" w:sz="4" w:space="0" w:color="000000"/>
                <w:right w:val="none" w:sz="4" w:space="0" w:color="000000"/>
              </w:pBdr>
              <w:spacing w:line="253" w:lineRule="atLeast"/>
              <w:jc w:val="center"/>
              <w:rPr>
                <w:rFonts w:ascii="Calibri" w:eastAsia="Calibri" w:hAnsi="Calibri" w:cs="Calibri"/>
                <w:sz w:val="22"/>
                <w:szCs w:val="22"/>
              </w:rPr>
            </w:pPr>
            <w:r w:rsidRPr="00AA5DB5">
              <w:rPr>
                <w:color w:val="000000"/>
                <w:sz w:val="22"/>
                <w:szCs w:val="22"/>
              </w:rPr>
              <w:t>113 024,2</w:t>
            </w:r>
          </w:p>
        </w:tc>
      </w:tr>
    </w:tbl>
    <w:p w:rsidR="00C97F1B" w:rsidRDefault="00C97F1B" w:rsidP="00C97F1B">
      <w:pPr>
        <w:pBdr>
          <w:top w:val="none" w:sz="4" w:space="0" w:color="000000"/>
          <w:left w:val="none" w:sz="4" w:space="0" w:color="000000"/>
          <w:bottom w:val="none" w:sz="4" w:space="0" w:color="000000"/>
          <w:right w:val="none" w:sz="4" w:space="0" w:color="000000"/>
        </w:pBdr>
        <w:rPr>
          <w:rFonts w:ascii="Calibri" w:eastAsia="Calibri" w:hAnsi="Calibri" w:cs="Calibri"/>
          <w:sz w:val="22"/>
        </w:rPr>
      </w:pPr>
      <w:r>
        <w:rPr>
          <w:rFonts w:ascii="Open Sans" w:eastAsia="Open Sans" w:hAnsi="Open Sans" w:cs="Open Sans"/>
          <w:color w:val="000000"/>
        </w:rPr>
        <w:t> </w:t>
      </w:r>
    </w:p>
    <w:p w:rsidR="00C97F1B"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000000"/>
          <w:sz w:val="28"/>
          <w:szCs w:val="28"/>
        </w:rPr>
      </w:pPr>
      <w:r>
        <w:rPr>
          <w:color w:val="000000"/>
          <w:sz w:val="28"/>
        </w:rPr>
        <w:tab/>
      </w:r>
      <w:r w:rsidR="00C97F1B">
        <w:rPr>
          <w:color w:val="000000"/>
          <w:sz w:val="28"/>
        </w:rPr>
        <w:t>Установленные целевые показатели по среднемесячной заработной плате отдельных категорий педагогических работников муниципальных образовательных организаций выполнены.</w:t>
      </w:r>
    </w:p>
    <w:p w:rsidR="002021E0" w:rsidRDefault="009625EF">
      <w:pPr>
        <w:pStyle w:val="2"/>
        <w:pBdr>
          <w:top w:val="none" w:sz="4" w:space="0" w:color="000000"/>
          <w:left w:val="none" w:sz="4" w:space="0" w:color="000000"/>
          <w:bottom w:val="none" w:sz="4" w:space="0" w:color="000000"/>
          <w:right w:val="none" w:sz="4" w:space="0" w:color="000000"/>
        </w:pBdr>
        <w:spacing w:line="367" w:lineRule="atLeast"/>
        <w:jc w:val="center"/>
        <w:rPr>
          <w:sz w:val="32"/>
        </w:rPr>
      </w:pPr>
      <w:r>
        <w:rPr>
          <w:rFonts w:ascii="Times New Roman" w:hAnsi="Times New Roman"/>
          <w:color w:val="000000"/>
        </w:rPr>
        <w:t>Организация питания</w:t>
      </w:r>
    </w:p>
    <w:p w:rsidR="002021E0" w:rsidRDefault="002021E0"/>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 xml:space="preserve">Организация питания обучающихся и воспитанников в образовательных организациях города </w:t>
      </w:r>
      <w:proofErr w:type="gramStart"/>
      <w:r w:rsidR="00AD6A99" w:rsidRPr="00AD6A99">
        <w:rPr>
          <w:color w:val="000000"/>
          <w:sz w:val="28"/>
        </w:rPr>
        <w:t>Радужный</w:t>
      </w:r>
      <w:proofErr w:type="gramEnd"/>
      <w:r w:rsidR="00AD6A99" w:rsidRPr="00AD6A99">
        <w:rPr>
          <w:color w:val="000000"/>
          <w:sz w:val="28"/>
        </w:rPr>
        <w:t xml:space="preserve"> осуществляется в соответствии с действующим законодательством Российской Федерации.</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 xml:space="preserve">В соответствии с требованиями СанПиН 2.3/2.4.3590-20 </w:t>
      </w:r>
      <w:r w:rsidR="00AD21BE">
        <w:rPr>
          <w:color w:val="000000"/>
          <w:sz w:val="28"/>
        </w:rPr>
        <w:t>«</w:t>
      </w:r>
      <w:r w:rsidR="00AD6A99" w:rsidRPr="00AD6A99">
        <w:rPr>
          <w:color w:val="000000"/>
          <w:sz w:val="28"/>
        </w:rPr>
        <w:t>Санитарно-эпидемиологические требования к организации общественного питания населения</w:t>
      </w:r>
      <w:r w:rsidR="00AD21BE">
        <w:rPr>
          <w:color w:val="000000"/>
          <w:sz w:val="28"/>
        </w:rPr>
        <w:t>»</w:t>
      </w:r>
      <w:r w:rsidR="00AD6A99" w:rsidRPr="00AD6A99">
        <w:rPr>
          <w:color w:val="000000"/>
          <w:sz w:val="28"/>
        </w:rPr>
        <w:t xml:space="preserve"> питание организуется на основании меню, дифференцированного по возрастным группам.</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 xml:space="preserve">В целях совершенствования организации питания и предупреждения возникновения инфекционных заболеваний во всех образовательных организациях осуществляется производственный </w:t>
      </w:r>
      <w:proofErr w:type="gramStart"/>
      <w:r w:rsidR="00AD6A99" w:rsidRPr="00AD6A99">
        <w:rPr>
          <w:color w:val="000000"/>
          <w:sz w:val="28"/>
        </w:rPr>
        <w:t>контроль за</w:t>
      </w:r>
      <w:proofErr w:type="gramEnd"/>
      <w:r w:rsidR="00AD6A99" w:rsidRPr="00AD6A99">
        <w:rPr>
          <w:color w:val="000000"/>
          <w:sz w:val="28"/>
        </w:rPr>
        <w:t xml:space="preserve"> санитарным состоянием пищеблоков, доброкачественностью и безопасностью приготовленной пищи, соблюдением условий хранения и сроков годности пищевых продуктов, а также проводится оценка качества приготовленных блюд на пищеблоках.</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 xml:space="preserve">Осуществляется систематический общественный </w:t>
      </w:r>
      <w:proofErr w:type="gramStart"/>
      <w:r w:rsidR="00AD6A99" w:rsidRPr="00AD6A99">
        <w:rPr>
          <w:color w:val="000000"/>
          <w:sz w:val="28"/>
        </w:rPr>
        <w:t>контроль за</w:t>
      </w:r>
      <w:proofErr w:type="gramEnd"/>
      <w:r w:rsidR="00AD6A99" w:rsidRPr="00AD6A99">
        <w:rPr>
          <w:color w:val="000000"/>
          <w:sz w:val="28"/>
        </w:rPr>
        <w:t xml:space="preserve"> организацией питания с участием представителей родительской общественности и членов управляющих советов общеобразовательных организаций.</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В дошкольных образовательных организациях города питание воспитанников осуществляется образовательными организациями самостоятельно.</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В муниципальных общеобразовательных организациях города Радужный организация питания обучающихся осуществляется по принципу аутсорсинга на основании заключ</w:t>
      </w:r>
      <w:r w:rsidR="00EB394B">
        <w:rPr>
          <w:color w:val="000000"/>
          <w:sz w:val="28"/>
        </w:rPr>
        <w:t>е</w:t>
      </w:r>
      <w:r w:rsidR="00AD6A99" w:rsidRPr="00AD6A99">
        <w:rPr>
          <w:color w:val="000000"/>
          <w:sz w:val="28"/>
        </w:rPr>
        <w:t xml:space="preserve">нных договоров с ООО </w:t>
      </w:r>
      <w:r w:rsidR="00AD21BE">
        <w:rPr>
          <w:color w:val="000000"/>
          <w:sz w:val="28"/>
        </w:rPr>
        <w:t>«</w:t>
      </w:r>
      <w:r w:rsidR="00AD6A99" w:rsidRPr="00AD6A99">
        <w:rPr>
          <w:color w:val="000000"/>
          <w:sz w:val="28"/>
        </w:rPr>
        <w:t>Комбинат общественного питания</w:t>
      </w:r>
      <w:r w:rsidR="00AD21BE">
        <w:rPr>
          <w:color w:val="000000"/>
          <w:sz w:val="28"/>
        </w:rPr>
        <w:t>»</w:t>
      </w:r>
      <w:r w:rsidR="00AD6A99" w:rsidRPr="00AD6A99">
        <w:rPr>
          <w:color w:val="000000"/>
          <w:sz w:val="28"/>
        </w:rPr>
        <w:t xml:space="preserve"> на оказание услуг по организации питания учащихся.</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В соответствии с действующим законодательством обучающиеся общеобразовательных организаций обеспечиваются питанием за сч</w:t>
      </w:r>
      <w:r w:rsidR="00EB394B">
        <w:rPr>
          <w:color w:val="000000"/>
          <w:sz w:val="28"/>
        </w:rPr>
        <w:t>е</w:t>
      </w:r>
      <w:r w:rsidR="00AD6A99" w:rsidRPr="00AD6A99">
        <w:rPr>
          <w:color w:val="000000"/>
          <w:sz w:val="28"/>
        </w:rPr>
        <w:t>т средств окружного бюджета (субвенции), средств местного бюджета и средств родителей (законных представителей).</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proofErr w:type="gramStart"/>
      <w:r w:rsidR="00AD6A99" w:rsidRPr="00AD6A99">
        <w:rPr>
          <w:color w:val="000000"/>
          <w:sz w:val="28"/>
        </w:rPr>
        <w:t xml:space="preserve">Отдельные категории обучающихся, включая детей-сирот и детей, оставшихся без попечения родителей, лиц из числа детей-сирот и детей, оставшихся без попечения родителей, детей из многодетных и малоимущих семей, обучающихся с ограниченными возможностями здоровья, членов </w:t>
      </w:r>
      <w:r w:rsidR="00AD6A99" w:rsidRPr="00AD6A99">
        <w:rPr>
          <w:color w:val="000000"/>
          <w:sz w:val="28"/>
        </w:rPr>
        <w:lastRenderedPageBreak/>
        <w:t>семей участников специальной военной операции, а также граждан Российской Федерации, призванных на военную службу по мобилизации в Вооруж</w:t>
      </w:r>
      <w:r w:rsidR="00EB394B">
        <w:rPr>
          <w:color w:val="000000"/>
          <w:sz w:val="28"/>
        </w:rPr>
        <w:t>е</w:t>
      </w:r>
      <w:r w:rsidR="00AD6A99" w:rsidRPr="00AD6A99">
        <w:rPr>
          <w:color w:val="000000"/>
          <w:sz w:val="28"/>
        </w:rPr>
        <w:t>нные Силы Российской Федерации, обеспечиваются двухразовым горячим питанием за сч</w:t>
      </w:r>
      <w:r w:rsidR="00EB394B">
        <w:rPr>
          <w:color w:val="000000"/>
          <w:sz w:val="28"/>
        </w:rPr>
        <w:t>е</w:t>
      </w:r>
      <w:r w:rsidR="00AD6A99" w:rsidRPr="00AD6A99">
        <w:rPr>
          <w:color w:val="000000"/>
          <w:sz w:val="28"/>
        </w:rPr>
        <w:t>т</w:t>
      </w:r>
      <w:proofErr w:type="gramEnd"/>
      <w:r w:rsidR="00AD6A99" w:rsidRPr="00AD6A99">
        <w:rPr>
          <w:color w:val="000000"/>
          <w:sz w:val="28"/>
        </w:rPr>
        <w:t xml:space="preserve"> средств бюджета Ханты-Мансийского автономного округа </w:t>
      </w:r>
      <w:r w:rsidR="00A450A3">
        <w:rPr>
          <w:color w:val="000000"/>
          <w:sz w:val="28"/>
        </w:rPr>
        <w:t>–</w:t>
      </w:r>
      <w:r w:rsidR="00AD6A99" w:rsidRPr="00AD6A99">
        <w:rPr>
          <w:color w:val="000000"/>
          <w:sz w:val="28"/>
        </w:rPr>
        <w:t xml:space="preserve"> Югры.</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proofErr w:type="gramStart"/>
      <w:r w:rsidR="00AD6A99" w:rsidRPr="00AD6A99">
        <w:rPr>
          <w:color w:val="000000"/>
          <w:sz w:val="28"/>
        </w:rPr>
        <w:t>Обучающиеся</w:t>
      </w:r>
      <w:proofErr w:type="gramEnd"/>
      <w:r w:rsidR="00AD6A99" w:rsidRPr="00AD6A99">
        <w:rPr>
          <w:color w:val="000000"/>
          <w:sz w:val="28"/>
        </w:rPr>
        <w:t xml:space="preserve"> 1–11 классов, не относящиеся к льготным категориям, обеспечиваются одноразовым горячим питанием.</w:t>
      </w:r>
    </w:p>
    <w:p w:rsidR="00AD6A99" w:rsidRPr="00AD6A99"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proofErr w:type="gramStart"/>
      <w:r w:rsidR="00AD6A99" w:rsidRPr="00AD6A99">
        <w:rPr>
          <w:color w:val="000000"/>
          <w:sz w:val="28"/>
        </w:rPr>
        <w:t>Обучающимся с ограниченными возможностями здоровья, детям-инвалидам, не относящимся к категории обучающихся с ОВЗ, осваивающим основные общеобразовательные программы, обучение которых организовано общеобразовательными организациями на дому, взамен двухразового горячего питания выплачивается денежная компенсация.</w:t>
      </w:r>
      <w:proofErr w:type="gramEnd"/>
    </w:p>
    <w:p w:rsidR="00C97F1B" w:rsidRPr="006C56CD" w:rsidRDefault="006C56CD" w:rsidP="006C56CD">
      <w:pPr>
        <w:pBdr>
          <w:top w:val="none" w:sz="4" w:space="0" w:color="000000"/>
          <w:left w:val="none" w:sz="4" w:space="0" w:color="000000"/>
          <w:bottom w:val="none" w:sz="4" w:space="0" w:color="000000"/>
          <w:right w:val="none" w:sz="4" w:space="0" w:color="000000"/>
        </w:pBdr>
        <w:tabs>
          <w:tab w:val="left" w:pos="709"/>
          <w:tab w:val="left" w:pos="1276"/>
          <w:tab w:val="left" w:pos="1560"/>
        </w:tabs>
        <w:ind w:firstLine="567"/>
        <w:jc w:val="both"/>
        <w:rPr>
          <w:color w:val="000000"/>
          <w:sz w:val="28"/>
        </w:rPr>
      </w:pPr>
      <w:r>
        <w:rPr>
          <w:color w:val="000000"/>
          <w:sz w:val="28"/>
        </w:rPr>
        <w:tab/>
      </w:r>
      <w:r w:rsidR="00AD6A99" w:rsidRPr="00AD6A99">
        <w:rPr>
          <w:color w:val="000000"/>
          <w:sz w:val="28"/>
        </w:rPr>
        <w:t xml:space="preserve">Управлением образования администрации города Радужный осуществляется </w:t>
      </w:r>
      <w:proofErr w:type="gramStart"/>
      <w:r w:rsidR="00AD6A99" w:rsidRPr="00AD6A99">
        <w:rPr>
          <w:color w:val="000000"/>
          <w:sz w:val="28"/>
        </w:rPr>
        <w:t>контроль за</w:t>
      </w:r>
      <w:proofErr w:type="gramEnd"/>
      <w:r w:rsidR="00AD6A99" w:rsidRPr="00AD6A99">
        <w:rPr>
          <w:color w:val="000000"/>
          <w:sz w:val="28"/>
        </w:rPr>
        <w:t xml:space="preserve"> правильностью и своевременностью расходования бюджетных средств, направляемых на организацию питания, а также проводится работа по внесению изменений и дополнений в нормативные правовые акты, регулирующие вопросы организации питания обучающихся и воспитанников.</w:t>
      </w:r>
    </w:p>
    <w:p w:rsidR="002021E0" w:rsidRDefault="009625EF">
      <w:pPr>
        <w:pStyle w:val="2"/>
        <w:pBdr>
          <w:top w:val="none" w:sz="4" w:space="0" w:color="000000"/>
          <w:left w:val="none" w:sz="4" w:space="0" w:color="000000"/>
          <w:bottom w:val="none" w:sz="4" w:space="0" w:color="000000"/>
          <w:right w:val="none" w:sz="4" w:space="0" w:color="000000"/>
        </w:pBdr>
        <w:spacing w:line="367" w:lineRule="atLeast"/>
        <w:jc w:val="center"/>
        <w:rPr>
          <w:rFonts w:ascii="Times New Roman" w:hAnsi="Times New Roman"/>
          <w:color w:val="000000"/>
        </w:rPr>
      </w:pPr>
      <w:r>
        <w:rPr>
          <w:rFonts w:ascii="Times New Roman" w:hAnsi="Times New Roman"/>
          <w:color w:val="000000"/>
        </w:rPr>
        <w:t>Безопасность образовательного процесса</w:t>
      </w:r>
    </w:p>
    <w:p w:rsidR="00AD6A99" w:rsidRPr="00AD6A99" w:rsidRDefault="00AD6A99" w:rsidP="00AD6A99"/>
    <w:p w:rsidR="00AD6A99" w:rsidRPr="00AD6A99" w:rsidRDefault="00AD6A99" w:rsidP="006C56CD">
      <w:pPr>
        <w:tabs>
          <w:tab w:val="left" w:pos="709"/>
        </w:tabs>
        <w:ind w:firstLine="709"/>
        <w:jc w:val="both"/>
        <w:rPr>
          <w:sz w:val="28"/>
          <w:szCs w:val="28"/>
        </w:rPr>
      </w:pPr>
      <w:r w:rsidRPr="00AD6A99">
        <w:rPr>
          <w:sz w:val="28"/>
          <w:szCs w:val="28"/>
        </w:rPr>
        <w:t>Одной из приоритетных задач муниципалитета является обеспечение безопасных условий пребывания обучающихся и воспитанников в образовательных организациях города.</w:t>
      </w:r>
    </w:p>
    <w:p w:rsidR="00AD6A99" w:rsidRPr="00AD6A99" w:rsidRDefault="00AD6A99" w:rsidP="00AD6A99">
      <w:pPr>
        <w:ind w:firstLine="709"/>
        <w:jc w:val="both"/>
        <w:rPr>
          <w:sz w:val="28"/>
          <w:szCs w:val="28"/>
        </w:rPr>
      </w:pPr>
      <w:r w:rsidRPr="00AD6A99">
        <w:rPr>
          <w:sz w:val="28"/>
          <w:szCs w:val="28"/>
        </w:rPr>
        <w:t xml:space="preserve">Все дошкольные, общеобразовательные и дополнительные образовательные организации размещаются в типовых зданиях. Зданий в аварийном состоянии нет, капитального ремонта требуют 3 объекта: МБОУ СОШ № 6 (1 и 2 корпус) и МАДОУ ДС № 9 </w:t>
      </w:r>
      <w:r w:rsidR="00AD21BE">
        <w:rPr>
          <w:sz w:val="28"/>
          <w:szCs w:val="28"/>
        </w:rPr>
        <w:t>«</w:t>
      </w:r>
      <w:r w:rsidRPr="00AD6A99">
        <w:rPr>
          <w:sz w:val="28"/>
          <w:szCs w:val="28"/>
        </w:rPr>
        <w:t>Черепашка</w:t>
      </w:r>
      <w:r w:rsidR="00AD21BE">
        <w:rPr>
          <w:sz w:val="28"/>
          <w:szCs w:val="28"/>
        </w:rPr>
        <w:t>»</w:t>
      </w:r>
      <w:r w:rsidRPr="00AD6A99">
        <w:rPr>
          <w:sz w:val="28"/>
          <w:szCs w:val="28"/>
        </w:rPr>
        <w:t xml:space="preserve"> (3 корпус).</w:t>
      </w:r>
    </w:p>
    <w:p w:rsidR="00AD6A99" w:rsidRPr="00AD6A99" w:rsidRDefault="00AD6A99" w:rsidP="00AD6A99">
      <w:pPr>
        <w:ind w:firstLine="709"/>
        <w:jc w:val="both"/>
        <w:rPr>
          <w:sz w:val="28"/>
          <w:szCs w:val="28"/>
        </w:rPr>
      </w:pPr>
      <w:r w:rsidRPr="00AD6A99">
        <w:rPr>
          <w:sz w:val="28"/>
          <w:szCs w:val="28"/>
        </w:rPr>
        <w:t>С 02 по 04 июля 2025 года межведомственная комиссия оценила готовность 8 образовательных организаций к новому учебному году. Нарушений требований по безопасности и готовности не выявлено. По состоянию на 01 сентября 2025 года 100% образовательных организаций, предъявленных к при</w:t>
      </w:r>
      <w:r w:rsidR="00EB394B">
        <w:rPr>
          <w:sz w:val="28"/>
          <w:szCs w:val="28"/>
        </w:rPr>
        <w:t>е</w:t>
      </w:r>
      <w:r w:rsidRPr="00AD6A99">
        <w:rPr>
          <w:sz w:val="28"/>
          <w:szCs w:val="28"/>
        </w:rPr>
        <w:t xml:space="preserve">мке, </w:t>
      </w:r>
      <w:proofErr w:type="gramStart"/>
      <w:r w:rsidRPr="00AD6A99">
        <w:rPr>
          <w:sz w:val="28"/>
          <w:szCs w:val="28"/>
        </w:rPr>
        <w:t>признаны</w:t>
      </w:r>
      <w:proofErr w:type="gramEnd"/>
      <w:r w:rsidRPr="00AD6A99">
        <w:rPr>
          <w:sz w:val="28"/>
          <w:szCs w:val="28"/>
        </w:rPr>
        <w:t xml:space="preserve"> готовыми к учебному году.</w:t>
      </w:r>
    </w:p>
    <w:p w:rsidR="00AD6A99" w:rsidRPr="00AD6A99" w:rsidRDefault="00AD6A99" w:rsidP="00AD6A99">
      <w:pPr>
        <w:ind w:firstLine="709"/>
        <w:jc w:val="both"/>
        <w:rPr>
          <w:sz w:val="28"/>
          <w:szCs w:val="28"/>
        </w:rPr>
      </w:pPr>
      <w:r w:rsidRPr="00AD6A99">
        <w:rPr>
          <w:sz w:val="28"/>
          <w:szCs w:val="28"/>
        </w:rPr>
        <w:t>Все образовательные</w:t>
      </w:r>
      <w:r w:rsidR="006C56CD">
        <w:rPr>
          <w:sz w:val="28"/>
          <w:szCs w:val="28"/>
        </w:rPr>
        <w:t xml:space="preserve"> организации </w:t>
      </w:r>
      <w:proofErr w:type="spellStart"/>
      <w:r w:rsidR="006C56CD">
        <w:rPr>
          <w:sz w:val="28"/>
          <w:szCs w:val="28"/>
        </w:rPr>
        <w:t>прокатегорированы</w:t>
      </w:r>
      <w:proofErr w:type="spellEnd"/>
      <w:r w:rsidR="006C56CD">
        <w:rPr>
          <w:sz w:val="28"/>
          <w:szCs w:val="28"/>
        </w:rPr>
        <w:t xml:space="preserve">, </w:t>
      </w:r>
      <w:r w:rsidRPr="00AD6A99">
        <w:rPr>
          <w:sz w:val="28"/>
          <w:szCs w:val="28"/>
        </w:rPr>
        <w:t>имеют утвержд</w:t>
      </w:r>
      <w:r w:rsidR="00EB394B">
        <w:rPr>
          <w:sz w:val="28"/>
          <w:szCs w:val="28"/>
        </w:rPr>
        <w:t>е</w:t>
      </w:r>
      <w:r w:rsidRPr="00AD6A99">
        <w:rPr>
          <w:sz w:val="28"/>
          <w:szCs w:val="28"/>
        </w:rPr>
        <w:t xml:space="preserve">нные и согласованные паспорта безопасности. Учреждения оснащены системами видеонаблюдения, контроля доступа, стационарными и ручными металлоискателями, кнопками экстренного вызова полиции, </w:t>
      </w:r>
      <w:proofErr w:type="spellStart"/>
      <w:r w:rsidRPr="00AD6A99">
        <w:rPr>
          <w:sz w:val="28"/>
          <w:szCs w:val="28"/>
        </w:rPr>
        <w:t>периметральным</w:t>
      </w:r>
      <w:proofErr w:type="spellEnd"/>
      <w:r w:rsidRPr="00AD6A99">
        <w:rPr>
          <w:sz w:val="28"/>
          <w:szCs w:val="28"/>
        </w:rPr>
        <w:t xml:space="preserve"> огр</w:t>
      </w:r>
      <w:r w:rsidR="006C56CD">
        <w:rPr>
          <w:sz w:val="28"/>
          <w:szCs w:val="28"/>
        </w:rPr>
        <w:t xml:space="preserve">аждением и наружным освещением. </w:t>
      </w:r>
      <w:r w:rsidRPr="00AD6A99">
        <w:rPr>
          <w:sz w:val="28"/>
          <w:szCs w:val="28"/>
        </w:rPr>
        <w:t>Охрана осуществляется лицензированными частными охранными организациями.</w:t>
      </w:r>
    </w:p>
    <w:p w:rsidR="00AD6A99" w:rsidRPr="00AD6A99" w:rsidRDefault="00AD6A99" w:rsidP="00AD6A99">
      <w:pPr>
        <w:ind w:firstLine="709"/>
        <w:jc w:val="both"/>
        <w:rPr>
          <w:sz w:val="28"/>
          <w:szCs w:val="28"/>
        </w:rPr>
      </w:pPr>
      <w:r w:rsidRPr="00AD6A99">
        <w:rPr>
          <w:sz w:val="28"/>
          <w:szCs w:val="28"/>
        </w:rPr>
        <w:t>Для обеспечения пожарной безопасности организации оснащены пожарной сигнализацией, системами оповещения и аварийного освещения, пожарным водоснабжением, первичными средствами пожаротушения. Разработана организационно-распорядительная документация и планы эвакуации.</w:t>
      </w:r>
    </w:p>
    <w:p w:rsidR="002021E0" w:rsidRPr="00AD6A99" w:rsidRDefault="00AD6A99" w:rsidP="00AD6A99">
      <w:pPr>
        <w:ind w:firstLine="709"/>
        <w:jc w:val="both"/>
        <w:rPr>
          <w:sz w:val="28"/>
          <w:szCs w:val="28"/>
        </w:rPr>
      </w:pPr>
      <w:r w:rsidRPr="00AD6A99">
        <w:rPr>
          <w:sz w:val="28"/>
          <w:szCs w:val="28"/>
        </w:rPr>
        <w:lastRenderedPageBreak/>
        <w:t>В течение 2025 года специалисты управления образования принимали участие в 45 плановых и внеплановых проверках образовательных организаций по вопросам комплексной безопасности, по итогам которых составлены акты.</w:t>
      </w:r>
    </w:p>
    <w:p w:rsidR="002021E0" w:rsidRDefault="009625EF">
      <w:pPr>
        <w:pStyle w:val="2"/>
        <w:pBdr>
          <w:top w:val="none" w:sz="4" w:space="0" w:color="000000"/>
          <w:left w:val="none" w:sz="4" w:space="0" w:color="000000"/>
          <w:bottom w:val="none" w:sz="4" w:space="0" w:color="000000"/>
          <w:right w:val="none" w:sz="4" w:space="0" w:color="000000"/>
        </w:pBdr>
        <w:spacing w:line="367" w:lineRule="atLeast"/>
        <w:jc w:val="center"/>
        <w:rPr>
          <w:sz w:val="32"/>
        </w:rPr>
      </w:pPr>
      <w:r>
        <w:rPr>
          <w:rFonts w:ascii="Times New Roman" w:hAnsi="Times New Roman"/>
          <w:color w:val="000000"/>
        </w:rPr>
        <w:t>Ремонтные работы</w:t>
      </w:r>
    </w:p>
    <w:p w:rsidR="002021E0" w:rsidRDefault="002021E0"/>
    <w:p w:rsidR="002021E0" w:rsidRDefault="003246C9">
      <w:pPr>
        <w:pBdr>
          <w:top w:val="none" w:sz="4" w:space="0" w:color="000000"/>
          <w:left w:val="none" w:sz="4" w:space="0" w:color="000000"/>
          <w:bottom w:val="none" w:sz="4" w:space="0" w:color="000000"/>
          <w:right w:val="none" w:sz="4" w:space="0" w:color="000000"/>
        </w:pBdr>
        <w:spacing w:after="150"/>
        <w:ind w:firstLine="708"/>
        <w:jc w:val="both"/>
        <w:rPr>
          <w:color w:val="000000"/>
          <w:sz w:val="28"/>
          <w:szCs w:val="28"/>
        </w:rPr>
      </w:pPr>
      <w:r w:rsidRPr="003246C9">
        <w:rPr>
          <w:color w:val="000000"/>
          <w:sz w:val="28"/>
        </w:rPr>
        <w:t xml:space="preserve">Ремонтные работы в образовательных учреждениях имеют большую социальную значимость, так как от их качества и своевременности зависит не только полноценная работа школы или детского сада, но </w:t>
      </w:r>
      <w:r>
        <w:rPr>
          <w:color w:val="000000"/>
          <w:sz w:val="28"/>
        </w:rPr>
        <w:t xml:space="preserve">и </w:t>
      </w:r>
      <w:proofErr w:type="gramStart"/>
      <w:r>
        <w:rPr>
          <w:color w:val="000000"/>
          <w:sz w:val="28"/>
        </w:rPr>
        <w:t>здоровье</w:t>
      </w:r>
      <w:proofErr w:type="gramEnd"/>
      <w:r>
        <w:rPr>
          <w:color w:val="000000"/>
          <w:sz w:val="28"/>
        </w:rPr>
        <w:t xml:space="preserve"> и безопасность детей.</w:t>
      </w:r>
    </w:p>
    <w:p w:rsidR="002021E0" w:rsidRDefault="009625EF">
      <w:pPr>
        <w:pBdr>
          <w:top w:val="none" w:sz="4" w:space="0" w:color="000000"/>
          <w:left w:val="none" w:sz="4" w:space="0" w:color="000000"/>
          <w:bottom w:val="none" w:sz="4" w:space="0" w:color="000000"/>
          <w:right w:val="none" w:sz="4" w:space="0" w:color="000000"/>
        </w:pBdr>
        <w:spacing w:after="150"/>
        <w:ind w:firstLine="708"/>
        <w:jc w:val="right"/>
        <w:rPr>
          <w:sz w:val="22"/>
          <w:szCs w:val="22"/>
        </w:rPr>
      </w:pPr>
      <w:r>
        <w:rPr>
          <w:color w:val="000000"/>
          <w:sz w:val="28"/>
        </w:rPr>
        <w:t>Таблица 3</w:t>
      </w:r>
      <w:r w:rsidR="00754F19">
        <w:rPr>
          <w:color w:val="000000"/>
          <w:sz w:val="28"/>
        </w:rPr>
        <w:t>6</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3246C9" w:rsidRPr="00AF0E6A" w:rsidTr="00AD6A99">
        <w:trPr>
          <w:trHeight w:val="624"/>
        </w:trPr>
        <w:tc>
          <w:tcPr>
            <w:tcW w:w="7508" w:type="dxa"/>
            <w:shd w:val="clear" w:color="000000" w:fill="FFFFFF"/>
            <w:vAlign w:val="center"/>
            <w:hideMark/>
          </w:tcPr>
          <w:p w:rsidR="003246C9" w:rsidRPr="00AD6A99" w:rsidRDefault="003246C9" w:rsidP="00AD6A99">
            <w:pPr>
              <w:jc w:val="center"/>
              <w:rPr>
                <w:b/>
                <w:bCs/>
                <w:sz w:val="22"/>
                <w:szCs w:val="22"/>
              </w:rPr>
            </w:pPr>
            <w:r w:rsidRPr="00AD6A99">
              <w:rPr>
                <w:b/>
                <w:bCs/>
                <w:sz w:val="22"/>
                <w:szCs w:val="22"/>
              </w:rPr>
              <w:t>Вид  ремонтных работ</w:t>
            </w:r>
          </w:p>
        </w:tc>
        <w:tc>
          <w:tcPr>
            <w:tcW w:w="1985" w:type="dxa"/>
            <w:shd w:val="clear" w:color="000000" w:fill="FFFFFF"/>
            <w:vAlign w:val="center"/>
            <w:hideMark/>
          </w:tcPr>
          <w:p w:rsidR="00AD6A99" w:rsidRDefault="003246C9" w:rsidP="00AD6A99">
            <w:pPr>
              <w:jc w:val="center"/>
              <w:rPr>
                <w:b/>
                <w:bCs/>
                <w:sz w:val="22"/>
                <w:szCs w:val="22"/>
              </w:rPr>
            </w:pPr>
            <w:r w:rsidRPr="00AD6A99">
              <w:rPr>
                <w:b/>
                <w:bCs/>
                <w:sz w:val="22"/>
                <w:szCs w:val="22"/>
              </w:rPr>
              <w:t xml:space="preserve">Сумма, </w:t>
            </w:r>
          </w:p>
          <w:p w:rsidR="003246C9" w:rsidRPr="00AD6A99" w:rsidRDefault="003246C9" w:rsidP="00AD6A99">
            <w:pPr>
              <w:jc w:val="center"/>
              <w:rPr>
                <w:b/>
                <w:bCs/>
                <w:sz w:val="22"/>
                <w:szCs w:val="22"/>
              </w:rPr>
            </w:pPr>
            <w:r w:rsidRPr="00AD6A99">
              <w:rPr>
                <w:b/>
                <w:bCs/>
                <w:sz w:val="22"/>
                <w:szCs w:val="22"/>
              </w:rPr>
              <w:t>тыс. руб.</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 xml:space="preserve">МАДОУ ДС № 2 </w:t>
            </w:r>
            <w:r w:rsidR="00AD21BE">
              <w:rPr>
                <w:b/>
                <w:bCs/>
                <w:sz w:val="22"/>
                <w:szCs w:val="22"/>
              </w:rPr>
              <w:t>«</w:t>
            </w:r>
            <w:r w:rsidRPr="00AD6A99">
              <w:rPr>
                <w:b/>
                <w:bCs/>
                <w:sz w:val="22"/>
                <w:szCs w:val="22"/>
              </w:rPr>
              <w:t>Рябинка</w:t>
            </w:r>
            <w:r w:rsidR="00AD21BE">
              <w:rPr>
                <w:b/>
                <w:bCs/>
                <w:sz w:val="22"/>
                <w:szCs w:val="22"/>
              </w:rPr>
              <w:t>»</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3 254,3</w:t>
            </w:r>
          </w:p>
        </w:tc>
      </w:tr>
      <w:tr w:rsidR="003246C9" w:rsidRPr="00AF0E6A" w:rsidTr="00C97F1B">
        <w:trPr>
          <w:trHeight w:val="624"/>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Устройство входной группы, доступной маломобильным группам населения </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3 184,8</w:t>
            </w:r>
          </w:p>
        </w:tc>
      </w:tr>
      <w:tr w:rsidR="003246C9" w:rsidRPr="00AF0E6A" w:rsidTr="00C97F1B">
        <w:trPr>
          <w:trHeight w:val="624"/>
        </w:trPr>
        <w:tc>
          <w:tcPr>
            <w:tcW w:w="7508" w:type="dxa"/>
            <w:shd w:val="clear" w:color="000000" w:fill="FFFFFF"/>
            <w:hideMark/>
          </w:tcPr>
          <w:p w:rsidR="003246C9" w:rsidRPr="00AD6A99" w:rsidRDefault="003246C9" w:rsidP="00716858">
            <w:pPr>
              <w:rPr>
                <w:sz w:val="22"/>
                <w:szCs w:val="22"/>
              </w:rPr>
            </w:pPr>
            <w:r w:rsidRPr="00AD6A99">
              <w:rPr>
                <w:sz w:val="22"/>
                <w:szCs w:val="22"/>
              </w:rPr>
              <w:t>Установка сантехнических перегородок в туалетных комнатах в группах</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69,5</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 xml:space="preserve">МАДОУ ДС № 12 </w:t>
            </w:r>
            <w:r w:rsidR="00AD21BE">
              <w:rPr>
                <w:b/>
                <w:bCs/>
                <w:sz w:val="22"/>
                <w:szCs w:val="22"/>
              </w:rPr>
              <w:t>«</w:t>
            </w:r>
            <w:r w:rsidRPr="00AD6A99">
              <w:rPr>
                <w:b/>
                <w:bCs/>
                <w:sz w:val="22"/>
                <w:szCs w:val="22"/>
              </w:rPr>
              <w:t>Буратино</w:t>
            </w:r>
            <w:r w:rsidR="00AD21BE">
              <w:rPr>
                <w:b/>
                <w:bCs/>
                <w:sz w:val="22"/>
                <w:szCs w:val="22"/>
              </w:rPr>
              <w:t>»</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5 146,3</w:t>
            </w:r>
          </w:p>
        </w:tc>
      </w:tr>
      <w:tr w:rsidR="003246C9" w:rsidRPr="00AF0E6A" w:rsidTr="00BE1C3C">
        <w:trPr>
          <w:trHeight w:val="286"/>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Замена полов из линолеума на плитку </w:t>
            </w:r>
            <w:proofErr w:type="spellStart"/>
            <w:r w:rsidRPr="00AD6A99">
              <w:rPr>
                <w:sz w:val="22"/>
                <w:szCs w:val="22"/>
              </w:rPr>
              <w:t>керамогранитную</w:t>
            </w:r>
            <w:proofErr w:type="spellEnd"/>
            <w:r w:rsidRPr="00AD6A99">
              <w:rPr>
                <w:sz w:val="22"/>
                <w:szCs w:val="22"/>
              </w:rPr>
              <w:t>, ремонт полов</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5 146,3</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 xml:space="preserve">МАДОУ ДС № 9 </w:t>
            </w:r>
            <w:r w:rsidR="00AD21BE">
              <w:rPr>
                <w:b/>
                <w:bCs/>
                <w:sz w:val="22"/>
                <w:szCs w:val="22"/>
              </w:rPr>
              <w:t>«</w:t>
            </w:r>
            <w:r w:rsidRPr="00AD6A99">
              <w:rPr>
                <w:b/>
                <w:bCs/>
                <w:sz w:val="22"/>
                <w:szCs w:val="22"/>
              </w:rPr>
              <w:t>Черепашка</w:t>
            </w:r>
            <w:r w:rsidR="00AD21BE">
              <w:rPr>
                <w:b/>
                <w:bCs/>
                <w:sz w:val="22"/>
                <w:szCs w:val="22"/>
              </w:rPr>
              <w:t>»</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2 805,9</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t>Устройство кровли над переходом и бассейном</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2 145,9</w:t>
            </w:r>
          </w:p>
        </w:tc>
      </w:tr>
      <w:tr w:rsidR="003246C9" w:rsidRPr="00AF0E6A" w:rsidTr="00C97F1B">
        <w:trPr>
          <w:trHeight w:val="127"/>
        </w:trPr>
        <w:tc>
          <w:tcPr>
            <w:tcW w:w="7508" w:type="dxa"/>
            <w:shd w:val="clear" w:color="000000" w:fill="FFFFFF"/>
            <w:hideMark/>
          </w:tcPr>
          <w:p w:rsidR="003246C9" w:rsidRPr="00AD6A99" w:rsidRDefault="003246C9" w:rsidP="00716858">
            <w:pPr>
              <w:rPr>
                <w:sz w:val="22"/>
                <w:szCs w:val="22"/>
              </w:rPr>
            </w:pPr>
            <w:r w:rsidRPr="00AD6A99">
              <w:rPr>
                <w:sz w:val="22"/>
                <w:szCs w:val="22"/>
              </w:rPr>
              <w:t>Снос аварийного здания хозяйственного блока</w:t>
            </w:r>
          </w:p>
        </w:tc>
        <w:tc>
          <w:tcPr>
            <w:tcW w:w="1985" w:type="dxa"/>
            <w:shd w:val="clear" w:color="000000" w:fill="FFFFFF"/>
            <w:noWrap/>
            <w:hideMark/>
          </w:tcPr>
          <w:p w:rsidR="003246C9" w:rsidRPr="00AD6A99" w:rsidRDefault="003246C9" w:rsidP="00716858">
            <w:pPr>
              <w:jc w:val="center"/>
              <w:rPr>
                <w:sz w:val="22"/>
                <w:szCs w:val="22"/>
              </w:rPr>
            </w:pPr>
            <w:r w:rsidRPr="00AD6A99">
              <w:rPr>
                <w:sz w:val="22"/>
                <w:szCs w:val="22"/>
              </w:rPr>
              <w:t>659,9</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 xml:space="preserve">МАДОУ ДС № 16 </w:t>
            </w:r>
            <w:r w:rsidR="00AD21BE">
              <w:rPr>
                <w:b/>
                <w:bCs/>
                <w:sz w:val="22"/>
                <w:szCs w:val="22"/>
              </w:rPr>
              <w:t>«</w:t>
            </w:r>
            <w:r w:rsidRPr="00AD6A99">
              <w:rPr>
                <w:b/>
                <w:bCs/>
                <w:sz w:val="22"/>
                <w:szCs w:val="22"/>
              </w:rPr>
              <w:t>Снежинка</w:t>
            </w:r>
            <w:r w:rsidR="00AD21BE">
              <w:rPr>
                <w:b/>
                <w:bCs/>
                <w:sz w:val="22"/>
                <w:szCs w:val="22"/>
              </w:rPr>
              <w:t>»</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4 540,0</w:t>
            </w:r>
          </w:p>
        </w:tc>
      </w:tr>
      <w:tr w:rsidR="003246C9" w:rsidRPr="00AF0E6A" w:rsidTr="00C97F1B">
        <w:trPr>
          <w:trHeight w:val="93"/>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Текущий ремонт помещения и кровли </w:t>
            </w:r>
            <w:proofErr w:type="spellStart"/>
            <w:r w:rsidRPr="00AD6A99">
              <w:rPr>
                <w:sz w:val="22"/>
                <w:szCs w:val="22"/>
              </w:rPr>
              <w:t>хозблока</w:t>
            </w:r>
            <w:proofErr w:type="spellEnd"/>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1 605,5</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по замене оконных блоков</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659,9</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санузла в группе</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1 210,3</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системы водоотведения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429,3</w:t>
            </w:r>
          </w:p>
        </w:tc>
      </w:tr>
      <w:tr w:rsidR="003246C9" w:rsidRPr="00AF0E6A" w:rsidTr="00C97F1B">
        <w:trPr>
          <w:trHeight w:val="112"/>
        </w:trPr>
        <w:tc>
          <w:tcPr>
            <w:tcW w:w="7508" w:type="dxa"/>
            <w:shd w:val="clear" w:color="000000" w:fill="FFFFFF"/>
            <w:hideMark/>
          </w:tcPr>
          <w:p w:rsidR="003246C9" w:rsidRPr="00AD6A99" w:rsidRDefault="003246C9" w:rsidP="00716858">
            <w:pPr>
              <w:rPr>
                <w:sz w:val="22"/>
                <w:szCs w:val="22"/>
              </w:rPr>
            </w:pPr>
            <w:r w:rsidRPr="00AD6A99">
              <w:rPr>
                <w:sz w:val="22"/>
                <w:szCs w:val="22"/>
              </w:rPr>
              <w:t>Монтаж приточной вентиляции, водоотведения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500,0</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системы электроснабжения, замена щитов</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135,0</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МБОУ СОШ № 4</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14 926,6</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Капитальный ремонт санузлов здания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3 110,8</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Капитальный ремонт фундамента и внутреннего двора </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5 148,0</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Ремонт центрального крыльца</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4 016,4</w:t>
            </w:r>
          </w:p>
        </w:tc>
      </w:tr>
      <w:tr w:rsidR="003246C9" w:rsidRPr="00AF0E6A" w:rsidTr="00C97F1B">
        <w:trPr>
          <w:trHeight w:val="201"/>
        </w:trPr>
        <w:tc>
          <w:tcPr>
            <w:tcW w:w="7508" w:type="dxa"/>
            <w:shd w:val="clear" w:color="000000" w:fill="FFFFFF"/>
            <w:hideMark/>
          </w:tcPr>
          <w:p w:rsidR="003246C9" w:rsidRPr="00AD6A99" w:rsidRDefault="003246C9" w:rsidP="00716858">
            <w:pPr>
              <w:rPr>
                <w:sz w:val="22"/>
                <w:szCs w:val="22"/>
              </w:rPr>
            </w:pPr>
            <w:r w:rsidRPr="00AD6A99">
              <w:rPr>
                <w:sz w:val="22"/>
                <w:szCs w:val="22"/>
              </w:rPr>
              <w:t>Выполнение работ по монтажу системы отопления и водоснабжения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597,8</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Установка (замена) входной двери</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489,0</w:t>
            </w:r>
          </w:p>
        </w:tc>
      </w:tr>
      <w:tr w:rsidR="003246C9" w:rsidRPr="00AF0E6A" w:rsidTr="00BE1C3C">
        <w:trPr>
          <w:trHeight w:val="226"/>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Текущий ремонт учебного кабинета, замена линолеума, обоев, ремонт полов </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1 246,6</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и замена светильников аварийного освещения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318,0</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МБОУ СОШ № 6</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7 642,8</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t>Устройство ограждения по периметру территории</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4 993,0</w:t>
            </w:r>
          </w:p>
        </w:tc>
      </w:tr>
      <w:tr w:rsidR="003246C9" w:rsidRPr="00AF0E6A" w:rsidTr="00C97F1B">
        <w:trPr>
          <w:trHeight w:val="210"/>
        </w:trPr>
        <w:tc>
          <w:tcPr>
            <w:tcW w:w="7508" w:type="dxa"/>
            <w:shd w:val="clear" w:color="000000" w:fill="FFFFFF"/>
            <w:hideMark/>
          </w:tcPr>
          <w:p w:rsidR="003246C9" w:rsidRPr="00AD6A99" w:rsidRDefault="003246C9" w:rsidP="00716858">
            <w:pPr>
              <w:rPr>
                <w:sz w:val="22"/>
                <w:szCs w:val="22"/>
              </w:rPr>
            </w:pPr>
            <w:r w:rsidRPr="00AD6A99">
              <w:rPr>
                <w:sz w:val="22"/>
                <w:szCs w:val="22"/>
              </w:rPr>
              <w:t>Устройство тротуара в целях благоустройства территории</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1 978,8</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медкабинета</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671,0</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МБОУ СОШ № 8</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1 804,9</w:t>
            </w:r>
          </w:p>
        </w:tc>
      </w:tr>
      <w:tr w:rsidR="003246C9" w:rsidRPr="00AF0E6A" w:rsidTr="00C97F1B">
        <w:trPr>
          <w:trHeight w:val="312"/>
        </w:trPr>
        <w:tc>
          <w:tcPr>
            <w:tcW w:w="7508" w:type="dxa"/>
            <w:shd w:val="clear" w:color="000000" w:fill="FFFFFF"/>
            <w:hideMark/>
          </w:tcPr>
          <w:p w:rsidR="003246C9" w:rsidRPr="00AD6A99" w:rsidRDefault="003246C9" w:rsidP="00716858">
            <w:pPr>
              <w:jc w:val="both"/>
              <w:rPr>
                <w:sz w:val="22"/>
                <w:szCs w:val="22"/>
              </w:rPr>
            </w:pPr>
            <w:r w:rsidRPr="00AD6A99">
              <w:rPr>
                <w:sz w:val="22"/>
                <w:szCs w:val="22"/>
              </w:rPr>
              <w:t>Текущий ремонт кровли над пищеблоком</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194,0</w:t>
            </w:r>
          </w:p>
        </w:tc>
      </w:tr>
      <w:tr w:rsidR="003246C9" w:rsidRPr="00AF0E6A" w:rsidTr="00C97F1B">
        <w:trPr>
          <w:trHeight w:val="86"/>
        </w:trPr>
        <w:tc>
          <w:tcPr>
            <w:tcW w:w="7508" w:type="dxa"/>
            <w:shd w:val="clear" w:color="000000" w:fill="FFFFFF"/>
            <w:hideMark/>
          </w:tcPr>
          <w:p w:rsidR="003246C9" w:rsidRPr="00AD6A99" w:rsidRDefault="003246C9" w:rsidP="00716858">
            <w:pPr>
              <w:jc w:val="both"/>
              <w:rPr>
                <w:sz w:val="22"/>
                <w:szCs w:val="22"/>
              </w:rPr>
            </w:pPr>
            <w:r w:rsidRPr="00AD6A99">
              <w:rPr>
                <w:sz w:val="22"/>
                <w:szCs w:val="22"/>
              </w:rPr>
              <w:t>Текущий ремонт кровли на центральном входе </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497,8</w:t>
            </w:r>
          </w:p>
        </w:tc>
      </w:tr>
      <w:tr w:rsidR="003246C9" w:rsidRPr="00AF0E6A" w:rsidTr="00C97F1B">
        <w:trPr>
          <w:trHeight w:val="58"/>
        </w:trPr>
        <w:tc>
          <w:tcPr>
            <w:tcW w:w="7508" w:type="dxa"/>
            <w:shd w:val="clear" w:color="000000" w:fill="FFFFFF"/>
            <w:hideMark/>
          </w:tcPr>
          <w:p w:rsidR="003246C9" w:rsidRPr="00AD6A99" w:rsidRDefault="003246C9" w:rsidP="00716858">
            <w:pPr>
              <w:rPr>
                <w:sz w:val="22"/>
                <w:szCs w:val="22"/>
              </w:rPr>
            </w:pPr>
            <w:r w:rsidRPr="00AD6A99">
              <w:rPr>
                <w:sz w:val="22"/>
                <w:szCs w:val="22"/>
              </w:rPr>
              <w:lastRenderedPageBreak/>
              <w:t>Текущий ремонт и замена светильников аварийного освещения</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113,5</w:t>
            </w:r>
          </w:p>
        </w:tc>
      </w:tr>
      <w:tr w:rsidR="003246C9" w:rsidRPr="00AF0E6A" w:rsidTr="00C97F1B">
        <w:trPr>
          <w:trHeight w:val="312"/>
        </w:trPr>
        <w:tc>
          <w:tcPr>
            <w:tcW w:w="7508" w:type="dxa"/>
            <w:shd w:val="clear" w:color="000000" w:fill="FFFFFF"/>
            <w:hideMark/>
          </w:tcPr>
          <w:p w:rsidR="003246C9" w:rsidRPr="00AD6A99" w:rsidRDefault="003246C9" w:rsidP="00716858">
            <w:pPr>
              <w:jc w:val="both"/>
              <w:rPr>
                <w:sz w:val="22"/>
                <w:szCs w:val="22"/>
              </w:rPr>
            </w:pPr>
            <w:r w:rsidRPr="00AD6A99">
              <w:rPr>
                <w:sz w:val="22"/>
                <w:szCs w:val="22"/>
              </w:rPr>
              <w:t>Текущий ремонт пола в кабинетах</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999,7</w:t>
            </w:r>
          </w:p>
        </w:tc>
      </w:tr>
      <w:tr w:rsidR="003246C9" w:rsidRPr="00AF0E6A" w:rsidTr="00C97F1B">
        <w:trPr>
          <w:trHeight w:val="312"/>
        </w:trPr>
        <w:tc>
          <w:tcPr>
            <w:tcW w:w="7508" w:type="dxa"/>
            <w:shd w:val="clear" w:color="000000" w:fill="FFFFFF"/>
            <w:hideMark/>
          </w:tcPr>
          <w:p w:rsidR="003246C9" w:rsidRPr="00AD6A99" w:rsidRDefault="003246C9" w:rsidP="00716858">
            <w:pPr>
              <w:jc w:val="center"/>
              <w:rPr>
                <w:b/>
                <w:bCs/>
                <w:sz w:val="22"/>
                <w:szCs w:val="22"/>
              </w:rPr>
            </w:pPr>
            <w:r w:rsidRPr="00AD6A99">
              <w:rPr>
                <w:b/>
                <w:bCs/>
                <w:sz w:val="22"/>
                <w:szCs w:val="22"/>
              </w:rPr>
              <w:t xml:space="preserve">МАУ ДО ЦРО </w:t>
            </w:r>
            <w:r w:rsidR="00AD21BE">
              <w:rPr>
                <w:b/>
                <w:bCs/>
                <w:sz w:val="22"/>
                <w:szCs w:val="22"/>
              </w:rPr>
              <w:t>«</w:t>
            </w:r>
            <w:r w:rsidRPr="00AD6A99">
              <w:rPr>
                <w:b/>
                <w:bCs/>
                <w:sz w:val="22"/>
                <w:szCs w:val="22"/>
              </w:rPr>
              <w:t>Перспектива</w:t>
            </w:r>
            <w:r w:rsidR="00AD21BE">
              <w:rPr>
                <w:b/>
                <w:bCs/>
                <w:sz w:val="22"/>
                <w:szCs w:val="22"/>
              </w:rPr>
              <w:t>»</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3 060,7</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актового зала</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1 231,2</w:t>
            </w:r>
          </w:p>
        </w:tc>
      </w:tr>
      <w:tr w:rsidR="003246C9" w:rsidRPr="00AF0E6A" w:rsidTr="00C97F1B">
        <w:trPr>
          <w:trHeight w:val="312"/>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танцевального зала</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1 193,0</w:t>
            </w:r>
          </w:p>
        </w:tc>
      </w:tr>
      <w:tr w:rsidR="003246C9" w:rsidRPr="00AF0E6A" w:rsidTr="00C97F1B">
        <w:trPr>
          <w:trHeight w:val="70"/>
        </w:trPr>
        <w:tc>
          <w:tcPr>
            <w:tcW w:w="7508" w:type="dxa"/>
            <w:shd w:val="clear" w:color="000000" w:fill="FFFFFF"/>
            <w:hideMark/>
          </w:tcPr>
          <w:p w:rsidR="003246C9" w:rsidRPr="00AD6A99" w:rsidRDefault="003246C9" w:rsidP="00716858">
            <w:pPr>
              <w:rPr>
                <w:sz w:val="22"/>
                <w:szCs w:val="22"/>
              </w:rPr>
            </w:pPr>
            <w:r w:rsidRPr="00AD6A99">
              <w:rPr>
                <w:sz w:val="22"/>
                <w:szCs w:val="22"/>
              </w:rPr>
              <w:t>Текущий ремонт полов в швейной мастерской</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146,3</w:t>
            </w:r>
          </w:p>
        </w:tc>
      </w:tr>
      <w:tr w:rsidR="003246C9" w:rsidRPr="00AF0E6A" w:rsidTr="00AD6A99">
        <w:trPr>
          <w:trHeight w:val="356"/>
        </w:trPr>
        <w:tc>
          <w:tcPr>
            <w:tcW w:w="7508" w:type="dxa"/>
            <w:shd w:val="clear" w:color="000000" w:fill="FFFFFF"/>
            <w:hideMark/>
          </w:tcPr>
          <w:p w:rsidR="003246C9" w:rsidRPr="00AD6A99" w:rsidRDefault="003246C9" w:rsidP="00716858">
            <w:pPr>
              <w:rPr>
                <w:sz w:val="22"/>
                <w:szCs w:val="22"/>
              </w:rPr>
            </w:pPr>
            <w:r w:rsidRPr="00AD6A99">
              <w:rPr>
                <w:sz w:val="22"/>
                <w:szCs w:val="22"/>
              </w:rPr>
              <w:t xml:space="preserve">Текущий ремонт учебного кабинета, замена линолеума, обоев, ремонт полов </w:t>
            </w:r>
          </w:p>
        </w:tc>
        <w:tc>
          <w:tcPr>
            <w:tcW w:w="1985" w:type="dxa"/>
            <w:shd w:val="clear" w:color="000000" w:fill="FFFFFF"/>
            <w:hideMark/>
          </w:tcPr>
          <w:p w:rsidR="003246C9" w:rsidRPr="00AD6A99" w:rsidRDefault="003246C9" w:rsidP="00716858">
            <w:pPr>
              <w:jc w:val="center"/>
              <w:rPr>
                <w:sz w:val="22"/>
                <w:szCs w:val="22"/>
              </w:rPr>
            </w:pPr>
            <w:r w:rsidRPr="00AD6A99">
              <w:rPr>
                <w:sz w:val="22"/>
                <w:szCs w:val="22"/>
              </w:rPr>
              <w:t>490,2</w:t>
            </w:r>
          </w:p>
        </w:tc>
      </w:tr>
      <w:tr w:rsidR="003246C9" w:rsidRPr="00AF0E6A" w:rsidTr="00C97F1B">
        <w:trPr>
          <w:trHeight w:val="312"/>
        </w:trPr>
        <w:tc>
          <w:tcPr>
            <w:tcW w:w="7508" w:type="dxa"/>
            <w:shd w:val="clear" w:color="000000" w:fill="FFFFFF"/>
            <w:hideMark/>
          </w:tcPr>
          <w:p w:rsidR="003246C9" w:rsidRPr="00AD6A99" w:rsidRDefault="003246C9" w:rsidP="00716858">
            <w:pPr>
              <w:rPr>
                <w:b/>
                <w:bCs/>
                <w:sz w:val="22"/>
                <w:szCs w:val="22"/>
              </w:rPr>
            </w:pPr>
            <w:r w:rsidRPr="00AD6A99">
              <w:rPr>
                <w:b/>
                <w:bCs/>
                <w:sz w:val="22"/>
                <w:szCs w:val="22"/>
              </w:rPr>
              <w:t>ИТОГО:</w:t>
            </w:r>
          </w:p>
        </w:tc>
        <w:tc>
          <w:tcPr>
            <w:tcW w:w="1985" w:type="dxa"/>
            <w:shd w:val="clear" w:color="000000" w:fill="FFFFFF"/>
            <w:hideMark/>
          </w:tcPr>
          <w:p w:rsidR="003246C9" w:rsidRPr="00AD6A99" w:rsidRDefault="003246C9" w:rsidP="00716858">
            <w:pPr>
              <w:jc w:val="center"/>
              <w:rPr>
                <w:b/>
                <w:bCs/>
                <w:sz w:val="22"/>
                <w:szCs w:val="22"/>
              </w:rPr>
            </w:pPr>
            <w:r w:rsidRPr="00AD6A99">
              <w:rPr>
                <w:b/>
                <w:bCs/>
                <w:sz w:val="22"/>
                <w:szCs w:val="22"/>
              </w:rPr>
              <w:t>43 181,5</w:t>
            </w:r>
          </w:p>
        </w:tc>
      </w:tr>
    </w:tbl>
    <w:p w:rsidR="00373C6C" w:rsidRDefault="009625EF" w:rsidP="00373C6C">
      <w:pPr>
        <w:pBdr>
          <w:top w:val="none" w:sz="4" w:space="0" w:color="000000"/>
          <w:left w:val="none" w:sz="4" w:space="0" w:color="000000"/>
          <w:bottom w:val="none" w:sz="4" w:space="0" w:color="000000"/>
          <w:right w:val="none" w:sz="4" w:space="0" w:color="000000"/>
        </w:pBdr>
        <w:spacing w:line="253" w:lineRule="atLeast"/>
        <w:ind w:firstLine="567"/>
        <w:jc w:val="both"/>
        <w:rPr>
          <w:color w:val="000000"/>
          <w:sz w:val="28"/>
        </w:rPr>
      </w:pPr>
      <w:r>
        <w:rPr>
          <w:color w:val="000000"/>
          <w:sz w:val="28"/>
        </w:rPr>
        <w:t> </w:t>
      </w:r>
    </w:p>
    <w:p w:rsidR="00373C6C" w:rsidRPr="00373C6C" w:rsidRDefault="00373C6C" w:rsidP="006C56CD">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proofErr w:type="gramStart"/>
      <w:r w:rsidRPr="00373C6C">
        <w:rPr>
          <w:color w:val="000000"/>
          <w:sz w:val="28"/>
        </w:rPr>
        <w:t>В течение 2025 года во всех образовательных организациях проведены работы по замене светильников на светодиодные пылевлагонепроницаемые, а также по модернизации уличного и аварийного освещения.</w:t>
      </w:r>
      <w:proofErr w:type="gramEnd"/>
    </w:p>
    <w:p w:rsidR="00373C6C" w:rsidRPr="00373C6C" w:rsidRDefault="00373C6C" w:rsidP="006C56CD">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sidRPr="00373C6C">
        <w:rPr>
          <w:color w:val="000000"/>
          <w:sz w:val="28"/>
        </w:rPr>
        <w:t xml:space="preserve">В 2025 году проведено обследование здания МАДОУ ДС № 9 </w:t>
      </w:r>
      <w:r w:rsidR="00AD21BE">
        <w:rPr>
          <w:color w:val="000000"/>
          <w:sz w:val="28"/>
        </w:rPr>
        <w:t>«</w:t>
      </w:r>
      <w:r w:rsidRPr="00373C6C">
        <w:rPr>
          <w:color w:val="000000"/>
          <w:sz w:val="28"/>
        </w:rPr>
        <w:t>Черепашка</w:t>
      </w:r>
      <w:r w:rsidR="00AD21BE">
        <w:rPr>
          <w:color w:val="000000"/>
          <w:sz w:val="28"/>
        </w:rPr>
        <w:t>»</w:t>
      </w:r>
      <w:r w:rsidRPr="00373C6C">
        <w:rPr>
          <w:color w:val="000000"/>
          <w:sz w:val="28"/>
        </w:rPr>
        <w:t xml:space="preserve"> (3 корпус). По итогам обследования получено заключение о необходимости проведения капитального ремонта всего здания, включая подвал и прилегающую территорию. Объем ремонтных работ предусматривает: замену кровли, системы отопления, системы электрического освещения здания и территории, канализации, санитарных узлов, бассейна, вентиляции, замену сантехники и иных инженерных систем.</w:t>
      </w:r>
    </w:p>
    <w:p w:rsidR="00373C6C" w:rsidRDefault="00373C6C" w:rsidP="006C56CD">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sidRPr="00373C6C">
        <w:rPr>
          <w:color w:val="000000"/>
          <w:sz w:val="28"/>
        </w:rPr>
        <w:t xml:space="preserve">В рамках исполнения предписаний территориального органа </w:t>
      </w:r>
      <w:proofErr w:type="spellStart"/>
      <w:r w:rsidRPr="00373C6C">
        <w:rPr>
          <w:color w:val="000000"/>
          <w:sz w:val="28"/>
        </w:rPr>
        <w:t>Роспотребнадзора</w:t>
      </w:r>
      <w:proofErr w:type="spellEnd"/>
      <w:r w:rsidRPr="00373C6C">
        <w:rPr>
          <w:color w:val="000000"/>
          <w:sz w:val="28"/>
        </w:rPr>
        <w:t xml:space="preserve"> реализованы мероприятия по устранению замечаний: приобретены и установлены теневые навесы во всех дошкольных образовательных организациях, произведена замена и обновление инвентаря и техники пищеблоков.</w:t>
      </w:r>
    </w:p>
    <w:p w:rsidR="006C56CD" w:rsidRPr="00A450A3" w:rsidRDefault="006C56CD" w:rsidP="006C56CD">
      <w:pPr>
        <w:pBdr>
          <w:top w:val="none" w:sz="4" w:space="0" w:color="000000"/>
          <w:left w:val="none" w:sz="4" w:space="0" w:color="000000"/>
          <w:bottom w:val="none" w:sz="4" w:space="0" w:color="000000"/>
          <w:right w:val="none" w:sz="4" w:space="0" w:color="000000"/>
        </w:pBdr>
        <w:spacing w:line="253" w:lineRule="atLeast"/>
        <w:ind w:firstLine="708"/>
        <w:jc w:val="both"/>
        <w:rPr>
          <w:sz w:val="22"/>
        </w:rPr>
      </w:pPr>
    </w:p>
    <w:p w:rsidR="002021E0" w:rsidRDefault="009625EF" w:rsidP="00C97F1B">
      <w:pPr>
        <w:pBdr>
          <w:top w:val="none" w:sz="4" w:space="0" w:color="000000"/>
          <w:left w:val="none" w:sz="4" w:space="0" w:color="000000"/>
          <w:bottom w:val="none" w:sz="4" w:space="0" w:color="000000"/>
          <w:right w:val="none" w:sz="4" w:space="0" w:color="000000"/>
        </w:pBdr>
        <w:jc w:val="center"/>
        <w:rPr>
          <w:b/>
          <w:i/>
          <w:color w:val="262626"/>
          <w:sz w:val="28"/>
        </w:rPr>
      </w:pPr>
      <w:proofErr w:type="spellStart"/>
      <w:r>
        <w:rPr>
          <w:b/>
          <w:i/>
          <w:color w:val="262626"/>
          <w:sz w:val="28"/>
        </w:rPr>
        <w:t>Внеучебные</w:t>
      </w:r>
      <w:proofErr w:type="spellEnd"/>
      <w:r>
        <w:rPr>
          <w:b/>
          <w:i/>
          <w:color w:val="262626"/>
          <w:sz w:val="28"/>
        </w:rPr>
        <w:t xml:space="preserve"> достижения </w:t>
      </w:r>
      <w:proofErr w:type="gramStart"/>
      <w:r>
        <w:rPr>
          <w:b/>
          <w:i/>
          <w:color w:val="262626"/>
          <w:sz w:val="28"/>
        </w:rPr>
        <w:t>обучающихся</w:t>
      </w:r>
      <w:proofErr w:type="gramEnd"/>
    </w:p>
    <w:p w:rsidR="00780E9A" w:rsidRDefault="00780E9A" w:rsidP="00C97F1B">
      <w:pPr>
        <w:pBdr>
          <w:top w:val="none" w:sz="4" w:space="0" w:color="000000"/>
          <w:left w:val="none" w:sz="4" w:space="0" w:color="000000"/>
          <w:bottom w:val="none" w:sz="4" w:space="0" w:color="000000"/>
          <w:right w:val="none" w:sz="4" w:space="0" w:color="000000"/>
        </w:pBdr>
        <w:jc w:val="center"/>
        <w:rPr>
          <w:sz w:val="22"/>
        </w:rPr>
      </w:pP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rPr>
          <w:color w:val="000000"/>
          <w:sz w:val="28"/>
        </w:rPr>
        <w:tab/>
        <w:t xml:space="preserve">- </w:t>
      </w:r>
      <w:r w:rsidR="009625EF" w:rsidRPr="006C56CD">
        <w:rPr>
          <w:color w:val="000000"/>
          <w:sz w:val="28"/>
        </w:rPr>
        <w:t xml:space="preserve">1 победитель Международного конкурса юных чтецов </w:t>
      </w:r>
      <w:r w:rsidR="00AD21BE" w:rsidRPr="006C56CD">
        <w:rPr>
          <w:color w:val="000000"/>
          <w:sz w:val="28"/>
        </w:rPr>
        <w:t>«</w:t>
      </w:r>
      <w:r w:rsidR="009625EF" w:rsidRPr="006C56CD">
        <w:rPr>
          <w:color w:val="000000"/>
          <w:sz w:val="28"/>
        </w:rPr>
        <w:t>Живая классика 2025</w:t>
      </w:r>
      <w:r w:rsidR="00AD21BE" w:rsidRPr="006C56CD">
        <w:rPr>
          <w:color w:val="000000"/>
          <w:sz w:val="28"/>
        </w:rPr>
        <w:t>»</w:t>
      </w:r>
      <w:r w:rsidR="009625EF" w:rsidRPr="006C56CD">
        <w:rPr>
          <w:color w:val="000000"/>
          <w:sz w:val="28"/>
        </w:rPr>
        <w:t>;</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1 призер Всероссийского форума научной молод</w:t>
      </w:r>
      <w:r w:rsidR="00EB394B" w:rsidRPr="006C56CD">
        <w:rPr>
          <w:color w:val="000000"/>
          <w:sz w:val="28"/>
        </w:rPr>
        <w:t>е</w:t>
      </w:r>
      <w:r w:rsidR="009625EF" w:rsidRPr="006C56CD">
        <w:rPr>
          <w:color w:val="000000"/>
          <w:sz w:val="28"/>
        </w:rPr>
        <w:t xml:space="preserve">жи </w:t>
      </w:r>
      <w:r w:rsidR="00AD21BE" w:rsidRPr="006C56CD">
        <w:rPr>
          <w:color w:val="000000"/>
          <w:sz w:val="28"/>
        </w:rPr>
        <w:t>«</w:t>
      </w:r>
      <w:r w:rsidR="009625EF" w:rsidRPr="006C56CD">
        <w:rPr>
          <w:color w:val="000000"/>
          <w:sz w:val="28"/>
        </w:rPr>
        <w:t>Шаг в будущее</w:t>
      </w:r>
      <w:r w:rsidR="00AD21BE" w:rsidRPr="006C56CD">
        <w:rPr>
          <w:color w:val="000000"/>
          <w:sz w:val="28"/>
        </w:rPr>
        <w:t>»</w:t>
      </w:r>
      <w:r w:rsidR="009625EF" w:rsidRPr="006C56CD">
        <w:rPr>
          <w:color w:val="000000"/>
          <w:sz w:val="28"/>
        </w:rPr>
        <w:t>, посвящ</w:t>
      </w:r>
      <w:r w:rsidR="00776D2E" w:rsidRPr="006C56CD">
        <w:rPr>
          <w:color w:val="000000"/>
          <w:sz w:val="28"/>
        </w:rPr>
        <w:t>е</w:t>
      </w:r>
      <w:r w:rsidR="009625EF" w:rsidRPr="006C56CD">
        <w:rPr>
          <w:color w:val="000000"/>
          <w:sz w:val="28"/>
        </w:rPr>
        <w:t>нного</w:t>
      </w:r>
      <w:r w:rsidR="00776D2E" w:rsidRPr="006C56CD">
        <w:rPr>
          <w:color w:val="000000"/>
          <w:sz w:val="28"/>
        </w:rPr>
        <w:t xml:space="preserve"> </w:t>
      </w:r>
      <w:r w:rsidR="009625EF" w:rsidRPr="006C56CD">
        <w:rPr>
          <w:color w:val="000000"/>
          <w:sz w:val="28"/>
        </w:rPr>
        <w:t>195-летию основания Московского государственного технического университета им. Н.Э. Баумана в г.</w:t>
      </w:r>
      <w:r w:rsidR="00EB394B" w:rsidRPr="006C56CD">
        <w:rPr>
          <w:color w:val="000000"/>
          <w:sz w:val="28"/>
        </w:rPr>
        <w:t xml:space="preserve"> </w:t>
      </w:r>
      <w:r w:rsidR="009625EF" w:rsidRPr="006C56CD">
        <w:rPr>
          <w:color w:val="000000"/>
          <w:sz w:val="28"/>
        </w:rPr>
        <w:t>Москве;</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 xml:space="preserve">3 победителя регионального этапа Всероссийского конкурса научно-технологических проектов </w:t>
      </w:r>
      <w:r w:rsidR="00AD21BE" w:rsidRPr="006C56CD">
        <w:rPr>
          <w:color w:val="000000"/>
          <w:sz w:val="28"/>
        </w:rPr>
        <w:t>«</w:t>
      </w:r>
      <w:r w:rsidR="009625EF" w:rsidRPr="006C56CD">
        <w:rPr>
          <w:color w:val="000000"/>
          <w:sz w:val="28"/>
        </w:rPr>
        <w:t>Большие вызовы</w:t>
      </w:r>
      <w:r w:rsidR="00AD21BE" w:rsidRPr="006C56CD">
        <w:rPr>
          <w:color w:val="000000"/>
          <w:sz w:val="28"/>
        </w:rPr>
        <w:t>»</w:t>
      </w:r>
      <w:r w:rsidR="009625EF" w:rsidRPr="006C56CD">
        <w:rPr>
          <w:color w:val="000000"/>
          <w:sz w:val="28"/>
        </w:rPr>
        <w:t>;</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 xml:space="preserve">1 победитель первого тура заключительного этапа Всероссийского конкурса научно-технологических проектов </w:t>
      </w:r>
      <w:r w:rsidR="00AD21BE" w:rsidRPr="006C56CD">
        <w:rPr>
          <w:color w:val="000000"/>
          <w:sz w:val="28"/>
        </w:rPr>
        <w:t>«</w:t>
      </w:r>
      <w:r w:rsidR="009625EF" w:rsidRPr="006C56CD">
        <w:rPr>
          <w:color w:val="000000"/>
          <w:sz w:val="28"/>
        </w:rPr>
        <w:t>Большие вызовы</w:t>
      </w:r>
      <w:r w:rsidR="00AD21BE" w:rsidRPr="006C56CD">
        <w:rPr>
          <w:color w:val="000000"/>
          <w:sz w:val="28"/>
        </w:rPr>
        <w:t>»</w:t>
      </w:r>
      <w:r w:rsidR="009625EF" w:rsidRPr="006C56CD">
        <w:rPr>
          <w:color w:val="000000"/>
          <w:sz w:val="28"/>
        </w:rPr>
        <w:t>;</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 xml:space="preserve">1 место в Окружном фестивале художественного творчества лиц с ограниченными возможностями здоровья </w:t>
      </w:r>
      <w:r w:rsidR="00AD21BE" w:rsidRPr="006C56CD">
        <w:rPr>
          <w:color w:val="000000"/>
          <w:sz w:val="28"/>
        </w:rPr>
        <w:t>«</w:t>
      </w:r>
      <w:r w:rsidR="009625EF" w:rsidRPr="006C56CD">
        <w:rPr>
          <w:color w:val="000000"/>
          <w:sz w:val="28"/>
        </w:rPr>
        <w:t>Я сердцем вижу мир</w:t>
      </w:r>
      <w:r w:rsidR="00AD21BE" w:rsidRPr="006C56CD">
        <w:rPr>
          <w:color w:val="000000"/>
          <w:sz w:val="28"/>
        </w:rPr>
        <w:t>»</w:t>
      </w:r>
      <w:r w:rsidR="009625EF" w:rsidRPr="006C56CD">
        <w:rPr>
          <w:color w:val="000000"/>
          <w:sz w:val="28"/>
        </w:rPr>
        <w:t>;</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1 победитель Всероссийского форума президентов школ в 2025 году;</w:t>
      </w:r>
    </w:p>
    <w:p w:rsidR="006C56CD"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 xml:space="preserve">1 победитель Регионального конкурса краеведческих исследовательских и проектных работ </w:t>
      </w:r>
      <w:r w:rsidR="00AD21BE" w:rsidRPr="006C56CD">
        <w:rPr>
          <w:color w:val="000000"/>
          <w:sz w:val="28"/>
        </w:rPr>
        <w:t>«</w:t>
      </w:r>
      <w:r w:rsidR="009625EF" w:rsidRPr="006C56CD">
        <w:rPr>
          <w:color w:val="000000"/>
          <w:sz w:val="28"/>
        </w:rPr>
        <w:t>Отечество</w:t>
      </w:r>
      <w:r w:rsidR="00AD21BE" w:rsidRPr="006C56CD">
        <w:rPr>
          <w:color w:val="000000"/>
          <w:sz w:val="28"/>
        </w:rPr>
        <w:t>»</w:t>
      </w:r>
      <w:r w:rsidR="009625EF" w:rsidRPr="006C56CD">
        <w:rPr>
          <w:color w:val="000000"/>
          <w:sz w:val="28"/>
        </w:rPr>
        <w:t xml:space="preserve"> и духовно-нравственное;</w:t>
      </w:r>
    </w:p>
    <w:p w:rsidR="002021E0" w:rsidRDefault="006C56CD" w:rsidP="006C56CD">
      <w:pPr>
        <w:pBdr>
          <w:top w:val="none" w:sz="4" w:space="0" w:color="000000"/>
          <w:left w:val="none" w:sz="4" w:space="0" w:color="000000"/>
          <w:bottom w:val="none" w:sz="4" w:space="0" w:color="000000"/>
          <w:right w:val="none" w:sz="4" w:space="0" w:color="000000"/>
        </w:pBdr>
        <w:tabs>
          <w:tab w:val="left" w:pos="709"/>
          <w:tab w:val="left" w:pos="993"/>
          <w:tab w:val="left" w:pos="1134"/>
        </w:tabs>
        <w:jc w:val="both"/>
      </w:pPr>
      <w:r>
        <w:tab/>
        <w:t xml:space="preserve">- </w:t>
      </w:r>
      <w:r w:rsidR="009625EF" w:rsidRPr="006C56CD">
        <w:rPr>
          <w:color w:val="000000"/>
          <w:sz w:val="28"/>
        </w:rPr>
        <w:t xml:space="preserve">1 победитель регионального этапа Всероссийской олимпиады школьников по предмету </w:t>
      </w:r>
      <w:r w:rsidR="00AD21BE" w:rsidRPr="006C56CD">
        <w:rPr>
          <w:color w:val="000000"/>
          <w:sz w:val="28"/>
        </w:rPr>
        <w:t>«</w:t>
      </w:r>
      <w:r w:rsidR="009625EF" w:rsidRPr="006C56CD">
        <w:rPr>
          <w:color w:val="000000"/>
          <w:sz w:val="28"/>
        </w:rPr>
        <w:t>Право</w:t>
      </w:r>
      <w:r w:rsidR="00AD21BE" w:rsidRPr="006C56CD">
        <w:rPr>
          <w:color w:val="000000"/>
          <w:sz w:val="28"/>
        </w:rPr>
        <w:t>»</w:t>
      </w:r>
      <w:r w:rsidR="009625EF" w:rsidRPr="006C56CD">
        <w:rPr>
          <w:color w:val="000000"/>
          <w:sz w:val="28"/>
        </w:rPr>
        <w:t xml:space="preserve">, 8 призеров регионального этапа Всероссийской олимпиады школьников по предметам </w:t>
      </w:r>
      <w:r w:rsidR="00AD21BE" w:rsidRPr="006C56CD">
        <w:rPr>
          <w:color w:val="000000"/>
          <w:sz w:val="28"/>
        </w:rPr>
        <w:t>«</w:t>
      </w:r>
      <w:r w:rsidR="009625EF" w:rsidRPr="006C56CD">
        <w:rPr>
          <w:color w:val="000000"/>
          <w:sz w:val="28"/>
        </w:rPr>
        <w:t>Биология</w:t>
      </w:r>
      <w:r w:rsidR="00AD21BE" w:rsidRPr="006C56CD">
        <w:rPr>
          <w:color w:val="000000"/>
          <w:sz w:val="28"/>
        </w:rPr>
        <w:t>»</w:t>
      </w:r>
      <w:r w:rsidR="009625EF" w:rsidRPr="006C56CD">
        <w:rPr>
          <w:color w:val="000000"/>
          <w:sz w:val="28"/>
        </w:rPr>
        <w:t xml:space="preserve">, </w:t>
      </w:r>
      <w:r w:rsidR="00AD21BE" w:rsidRPr="006C56CD">
        <w:rPr>
          <w:color w:val="000000"/>
          <w:sz w:val="28"/>
        </w:rPr>
        <w:t>«</w:t>
      </w:r>
      <w:r w:rsidR="009625EF" w:rsidRPr="006C56CD">
        <w:rPr>
          <w:color w:val="000000"/>
          <w:sz w:val="28"/>
        </w:rPr>
        <w:t>Искусство (МХК)</w:t>
      </w:r>
      <w:r w:rsidR="00AD21BE" w:rsidRPr="006C56CD">
        <w:rPr>
          <w:color w:val="000000"/>
          <w:sz w:val="28"/>
        </w:rPr>
        <w:t>»</w:t>
      </w:r>
      <w:r w:rsidR="009625EF" w:rsidRPr="006C56CD">
        <w:rPr>
          <w:color w:val="000000"/>
          <w:sz w:val="28"/>
        </w:rPr>
        <w:t xml:space="preserve">, </w:t>
      </w:r>
      <w:r w:rsidR="00AD21BE" w:rsidRPr="006C56CD">
        <w:rPr>
          <w:color w:val="000000"/>
          <w:sz w:val="28"/>
        </w:rPr>
        <w:t>«</w:t>
      </w:r>
      <w:r w:rsidR="009625EF" w:rsidRPr="006C56CD">
        <w:rPr>
          <w:color w:val="000000"/>
          <w:sz w:val="28"/>
        </w:rPr>
        <w:t>История</w:t>
      </w:r>
      <w:r w:rsidR="00AD21BE" w:rsidRPr="006C56CD">
        <w:rPr>
          <w:color w:val="000000"/>
          <w:sz w:val="28"/>
        </w:rPr>
        <w:t>»</w:t>
      </w:r>
      <w:r w:rsidR="009625EF" w:rsidRPr="006C56CD">
        <w:rPr>
          <w:color w:val="000000"/>
          <w:sz w:val="28"/>
        </w:rPr>
        <w:t xml:space="preserve">, </w:t>
      </w:r>
      <w:r w:rsidR="00AD21BE" w:rsidRPr="006C56CD">
        <w:rPr>
          <w:color w:val="000000"/>
          <w:sz w:val="28"/>
        </w:rPr>
        <w:t>«</w:t>
      </w:r>
      <w:r w:rsidR="009625EF" w:rsidRPr="006C56CD">
        <w:rPr>
          <w:color w:val="000000"/>
          <w:sz w:val="28"/>
        </w:rPr>
        <w:t>ОБЗР</w:t>
      </w:r>
      <w:r w:rsidR="00AD21BE" w:rsidRPr="006C56CD">
        <w:rPr>
          <w:color w:val="000000"/>
          <w:sz w:val="28"/>
        </w:rPr>
        <w:t>»</w:t>
      </w:r>
      <w:r w:rsidR="009625EF" w:rsidRPr="006C56CD">
        <w:rPr>
          <w:color w:val="000000"/>
          <w:sz w:val="28"/>
        </w:rPr>
        <w:t xml:space="preserve">, </w:t>
      </w:r>
      <w:r w:rsidR="00AD21BE" w:rsidRPr="006C56CD">
        <w:rPr>
          <w:color w:val="000000"/>
          <w:sz w:val="28"/>
        </w:rPr>
        <w:t>«</w:t>
      </w:r>
      <w:r w:rsidR="009625EF" w:rsidRPr="006C56CD">
        <w:rPr>
          <w:color w:val="000000"/>
          <w:sz w:val="28"/>
        </w:rPr>
        <w:t>Обществознание</w:t>
      </w:r>
      <w:r w:rsidR="00AD21BE" w:rsidRPr="006C56CD">
        <w:rPr>
          <w:color w:val="000000"/>
          <w:sz w:val="28"/>
        </w:rPr>
        <w:t>»</w:t>
      </w:r>
      <w:r w:rsidR="009625EF" w:rsidRPr="006C56CD">
        <w:rPr>
          <w:color w:val="000000"/>
          <w:sz w:val="28"/>
        </w:rPr>
        <w:t xml:space="preserve"> и </w:t>
      </w:r>
      <w:r w:rsidR="00AD21BE" w:rsidRPr="006C56CD">
        <w:rPr>
          <w:color w:val="000000"/>
          <w:sz w:val="28"/>
        </w:rPr>
        <w:t>«</w:t>
      </w:r>
      <w:r w:rsidR="009625EF" w:rsidRPr="006C56CD">
        <w:rPr>
          <w:color w:val="000000"/>
          <w:sz w:val="28"/>
        </w:rPr>
        <w:t>Право</w:t>
      </w:r>
      <w:r w:rsidR="00AD21BE" w:rsidRPr="006C56CD">
        <w:rPr>
          <w:color w:val="000000"/>
          <w:sz w:val="28"/>
        </w:rPr>
        <w:t>»</w:t>
      </w:r>
      <w:r w:rsidR="009625EF" w:rsidRPr="006C56CD">
        <w:rPr>
          <w:color w:val="000000"/>
          <w:sz w:val="28"/>
        </w:rPr>
        <w:t>.</w:t>
      </w:r>
    </w:p>
    <w:p w:rsidR="002021E0" w:rsidRDefault="006C56CD" w:rsidP="006C56CD">
      <w:pPr>
        <w:pBdr>
          <w:top w:val="none" w:sz="4" w:space="0" w:color="000000"/>
          <w:left w:val="none" w:sz="4" w:space="0" w:color="000000"/>
          <w:bottom w:val="none" w:sz="4" w:space="0" w:color="000000"/>
          <w:right w:val="none" w:sz="4" w:space="0" w:color="000000"/>
        </w:pBdr>
        <w:tabs>
          <w:tab w:val="left" w:pos="709"/>
        </w:tabs>
        <w:ind w:firstLine="567"/>
        <w:jc w:val="both"/>
        <w:rPr>
          <w:color w:val="262626"/>
          <w:sz w:val="28"/>
          <w:szCs w:val="28"/>
        </w:rPr>
      </w:pPr>
      <w:r>
        <w:rPr>
          <w:color w:val="262626"/>
          <w:sz w:val="28"/>
        </w:rPr>
        <w:lastRenderedPageBreak/>
        <w:tab/>
      </w:r>
      <w:r w:rsidR="009625EF">
        <w:rPr>
          <w:color w:val="262626"/>
          <w:sz w:val="28"/>
        </w:rPr>
        <w:t xml:space="preserve">С апреля по сентябрь 23 </w:t>
      </w:r>
      <w:proofErr w:type="gramStart"/>
      <w:r w:rsidR="009625EF">
        <w:rPr>
          <w:color w:val="262626"/>
          <w:sz w:val="28"/>
        </w:rPr>
        <w:t>обучающихся</w:t>
      </w:r>
      <w:proofErr w:type="gramEnd"/>
      <w:r w:rsidR="009625EF">
        <w:rPr>
          <w:color w:val="262626"/>
          <w:sz w:val="28"/>
        </w:rPr>
        <w:t xml:space="preserve"> принимали участие в проекте </w:t>
      </w:r>
      <w:r w:rsidR="00AD21BE">
        <w:rPr>
          <w:color w:val="262626"/>
          <w:sz w:val="28"/>
        </w:rPr>
        <w:t>«</w:t>
      </w:r>
      <w:r w:rsidR="009625EF">
        <w:rPr>
          <w:color w:val="262626"/>
          <w:sz w:val="28"/>
        </w:rPr>
        <w:t>Дети Сократа. Литературные дебаты</w:t>
      </w:r>
      <w:r w:rsidR="00AD21BE">
        <w:rPr>
          <w:color w:val="262626"/>
          <w:sz w:val="28"/>
        </w:rPr>
        <w:t>»</w:t>
      </w:r>
      <w:r w:rsidR="009625EF">
        <w:rPr>
          <w:color w:val="262626"/>
          <w:sz w:val="28"/>
        </w:rPr>
        <w:t>. По результатам муниципального этапа ученик МБОУ СОШ № 4 Дьячков Никита стал участником регионального этапа проекта.</w:t>
      </w:r>
    </w:p>
    <w:p w:rsidR="002021E0" w:rsidRDefault="009625EF">
      <w:pPr>
        <w:pBdr>
          <w:top w:val="none" w:sz="4" w:space="0" w:color="000000"/>
          <w:left w:val="none" w:sz="4" w:space="0" w:color="000000"/>
          <w:bottom w:val="none" w:sz="4" w:space="0" w:color="000000"/>
          <w:right w:val="none" w:sz="4" w:space="0" w:color="000000"/>
        </w:pBdr>
        <w:ind w:firstLine="567"/>
        <w:jc w:val="right"/>
        <w:rPr>
          <w:color w:val="262626"/>
          <w:sz w:val="28"/>
          <w:szCs w:val="28"/>
        </w:rPr>
      </w:pPr>
      <w:r>
        <w:rPr>
          <w:color w:val="262626"/>
          <w:sz w:val="28"/>
        </w:rPr>
        <w:t xml:space="preserve">Таблица </w:t>
      </w:r>
      <w:r w:rsidR="00754F19">
        <w:rPr>
          <w:color w:val="262626"/>
          <w:sz w:val="28"/>
        </w:rPr>
        <w:t>37</w:t>
      </w:r>
    </w:p>
    <w:p w:rsidR="002021E0" w:rsidRDefault="002021E0">
      <w:pPr>
        <w:pBdr>
          <w:top w:val="none" w:sz="4" w:space="0" w:color="000000"/>
          <w:left w:val="none" w:sz="4" w:space="0" w:color="000000"/>
          <w:bottom w:val="none" w:sz="4" w:space="0" w:color="000000"/>
          <w:right w:val="none" w:sz="4" w:space="0" w:color="000000"/>
        </w:pBdr>
        <w:ind w:firstLine="567"/>
        <w:jc w:val="both"/>
        <w:rPr>
          <w:sz w:val="22"/>
          <w:szCs w:val="22"/>
        </w:rPr>
      </w:pPr>
    </w:p>
    <w:p w:rsidR="002021E0" w:rsidRPr="00373C6C" w:rsidRDefault="009625EF">
      <w:pPr>
        <w:pBdr>
          <w:top w:val="none" w:sz="4" w:space="0" w:color="000000"/>
          <w:left w:val="none" w:sz="4" w:space="0" w:color="000000"/>
          <w:bottom w:val="none" w:sz="4" w:space="0" w:color="000000"/>
          <w:right w:val="none" w:sz="4" w:space="0" w:color="000000"/>
        </w:pBdr>
        <w:spacing w:after="150"/>
        <w:jc w:val="center"/>
        <w:rPr>
          <w:sz w:val="22"/>
        </w:rPr>
      </w:pPr>
      <w:r w:rsidRPr="00373C6C">
        <w:rPr>
          <w:b/>
          <w:color w:val="000000"/>
          <w:sz w:val="28"/>
        </w:rPr>
        <w:t>Достижения образовательных организаций и педагогов</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2171"/>
        <w:gridCol w:w="3746"/>
      </w:tblGrid>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b/>
                <w:color w:val="000000"/>
                <w:sz w:val="22"/>
                <w:szCs w:val="22"/>
              </w:rPr>
              <w:t>Наименование конкурса</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b/>
                <w:color w:val="000000"/>
                <w:sz w:val="22"/>
                <w:szCs w:val="22"/>
              </w:rPr>
              <w:t>Уровень (региональный, всероссийский)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b/>
                <w:color w:val="000000"/>
                <w:sz w:val="22"/>
                <w:szCs w:val="22"/>
              </w:rPr>
              <w:t>Результат</w:t>
            </w:r>
          </w:p>
        </w:tc>
      </w:tr>
      <w:tr w:rsidR="002021E0" w:rsidTr="003C554E">
        <w:tc>
          <w:tcPr>
            <w:tcW w:w="3287" w:type="dxa"/>
            <w:tcMar>
              <w:top w:w="0" w:type="dxa"/>
              <w:left w:w="108" w:type="dxa"/>
              <w:bottom w:w="0" w:type="dxa"/>
              <w:right w:w="108" w:type="dxa"/>
            </w:tcMar>
            <w:vAlign w:val="center"/>
          </w:tcPr>
          <w:p w:rsidR="002021E0" w:rsidRPr="00373C6C" w:rsidRDefault="00AD21BE" w:rsidP="00BE1C3C">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Детский сад года</w:t>
            </w:r>
            <w:r>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Всероссийский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МАДОУ ДС № 12 </w:t>
            </w:r>
            <w:r w:rsidR="00AD21BE">
              <w:rPr>
                <w:color w:val="000000"/>
                <w:sz w:val="22"/>
                <w:szCs w:val="22"/>
              </w:rPr>
              <w:t>«</w:t>
            </w:r>
            <w:r w:rsidRPr="00373C6C">
              <w:rPr>
                <w:color w:val="000000"/>
                <w:sz w:val="22"/>
                <w:szCs w:val="22"/>
              </w:rPr>
              <w:t>Буратино</w:t>
            </w:r>
            <w:r w:rsidR="00AD21BE">
              <w:rPr>
                <w:color w:val="000000"/>
                <w:sz w:val="22"/>
                <w:szCs w:val="22"/>
              </w:rPr>
              <w:t>»</w:t>
            </w:r>
            <w:r w:rsidRPr="00373C6C">
              <w:rPr>
                <w:color w:val="000000"/>
                <w:sz w:val="22"/>
                <w:szCs w:val="22"/>
              </w:rPr>
              <w:t xml:space="preserve"> </w:t>
            </w:r>
          </w:p>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Лауреа</w:t>
            </w:r>
            <w:proofErr w:type="gramStart"/>
            <w:r w:rsidRPr="00373C6C">
              <w:rPr>
                <w:color w:val="000000"/>
                <w:sz w:val="22"/>
                <w:szCs w:val="22"/>
              </w:rPr>
              <w:t>т-</w:t>
            </w:r>
            <w:proofErr w:type="gramEnd"/>
            <w:r w:rsidRPr="00373C6C">
              <w:rPr>
                <w:color w:val="000000"/>
                <w:sz w:val="22"/>
                <w:szCs w:val="22"/>
              </w:rPr>
              <w:t xml:space="preserve"> Победитель</w:t>
            </w:r>
          </w:p>
        </w:tc>
      </w:tr>
      <w:tr w:rsidR="002021E0" w:rsidTr="003C554E">
        <w:tc>
          <w:tcPr>
            <w:tcW w:w="3287" w:type="dxa"/>
            <w:tcMar>
              <w:top w:w="0" w:type="dxa"/>
              <w:left w:w="108" w:type="dxa"/>
              <w:bottom w:w="0" w:type="dxa"/>
              <w:right w:w="108" w:type="dxa"/>
            </w:tcMar>
            <w:vAlign w:val="center"/>
          </w:tcPr>
          <w:p w:rsidR="002021E0" w:rsidRPr="00373C6C" w:rsidRDefault="00BE1C3C" w:rsidP="00BE1C3C">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Детский сад года</w:t>
            </w:r>
            <w:r w:rsidR="00AD21BE">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Всероссийский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МАДОУ ДС № 16 </w:t>
            </w:r>
            <w:r w:rsidR="00AD21BE">
              <w:rPr>
                <w:color w:val="000000"/>
                <w:sz w:val="22"/>
                <w:szCs w:val="22"/>
              </w:rPr>
              <w:t>«</w:t>
            </w:r>
            <w:r w:rsidRPr="00373C6C">
              <w:rPr>
                <w:color w:val="000000"/>
                <w:sz w:val="22"/>
                <w:szCs w:val="22"/>
              </w:rPr>
              <w:t>Снежинка</w:t>
            </w:r>
            <w:r w:rsidR="00AD21BE">
              <w:rPr>
                <w:color w:val="000000"/>
                <w:sz w:val="22"/>
                <w:szCs w:val="22"/>
              </w:rPr>
              <w:t>»</w:t>
            </w:r>
            <w:r w:rsidRPr="00373C6C">
              <w:rPr>
                <w:color w:val="000000"/>
                <w:sz w:val="22"/>
                <w:szCs w:val="22"/>
              </w:rPr>
              <w:t xml:space="preserve"> </w:t>
            </w:r>
          </w:p>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Лауреат-победитель</w:t>
            </w:r>
          </w:p>
        </w:tc>
      </w:tr>
      <w:tr w:rsidR="002021E0" w:rsidTr="003C554E">
        <w:tc>
          <w:tcPr>
            <w:tcW w:w="3287" w:type="dxa"/>
            <w:tcMar>
              <w:top w:w="0" w:type="dxa"/>
              <w:left w:w="108" w:type="dxa"/>
              <w:bottom w:w="0" w:type="dxa"/>
              <w:right w:w="108" w:type="dxa"/>
            </w:tcMar>
            <w:vAlign w:val="center"/>
          </w:tcPr>
          <w:p w:rsidR="002021E0" w:rsidRPr="00373C6C" w:rsidRDefault="00AD21BE">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Лучшие детские сады России 2025</w:t>
            </w:r>
            <w:r>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Всероссийский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МАДОУ ДС № 2 </w:t>
            </w:r>
            <w:r w:rsidR="00AD21BE">
              <w:rPr>
                <w:color w:val="000000"/>
                <w:sz w:val="22"/>
                <w:szCs w:val="22"/>
              </w:rPr>
              <w:t>«</w:t>
            </w:r>
            <w:r w:rsidRPr="00373C6C">
              <w:rPr>
                <w:color w:val="000000"/>
                <w:sz w:val="22"/>
                <w:szCs w:val="22"/>
              </w:rPr>
              <w:t>Рябинка</w:t>
            </w:r>
            <w:r w:rsidR="00AD21BE">
              <w:rPr>
                <w:color w:val="000000"/>
                <w:sz w:val="22"/>
                <w:szCs w:val="22"/>
              </w:rPr>
              <w:t>»</w:t>
            </w:r>
            <w:r w:rsidRPr="00373C6C">
              <w:rPr>
                <w:color w:val="000000"/>
                <w:sz w:val="22"/>
                <w:szCs w:val="22"/>
              </w:rPr>
              <w:t xml:space="preserve"> </w:t>
            </w:r>
          </w:p>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Грамота победителя</w:t>
            </w:r>
          </w:p>
        </w:tc>
      </w:tr>
      <w:tr w:rsidR="002021E0" w:rsidTr="003C554E">
        <w:tc>
          <w:tcPr>
            <w:tcW w:w="3287" w:type="dxa"/>
            <w:tcMar>
              <w:top w:w="0" w:type="dxa"/>
              <w:left w:w="108" w:type="dxa"/>
              <w:bottom w:w="0" w:type="dxa"/>
              <w:right w:w="108" w:type="dxa"/>
            </w:tcMar>
            <w:vAlign w:val="center"/>
          </w:tcPr>
          <w:p w:rsidR="002021E0" w:rsidRPr="00373C6C" w:rsidRDefault="00AD21BE">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Педагог года Югры – 2025</w:t>
            </w:r>
            <w:r>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proofErr w:type="spellStart"/>
            <w:r w:rsidRPr="00373C6C">
              <w:rPr>
                <w:color w:val="000000"/>
                <w:sz w:val="22"/>
                <w:szCs w:val="22"/>
              </w:rPr>
              <w:t>Яковец</w:t>
            </w:r>
            <w:proofErr w:type="spellEnd"/>
            <w:r w:rsidRPr="00373C6C">
              <w:rPr>
                <w:color w:val="000000"/>
                <w:sz w:val="22"/>
                <w:szCs w:val="22"/>
              </w:rPr>
              <w:t xml:space="preserve"> Наталья Николаевна, воспитатель МАДОУ ДС № 16 - Победитель</w:t>
            </w:r>
          </w:p>
        </w:tc>
      </w:tr>
      <w:tr w:rsidR="002021E0" w:rsidTr="003C554E">
        <w:tc>
          <w:tcPr>
            <w:tcW w:w="3287" w:type="dxa"/>
            <w:tcMar>
              <w:top w:w="0" w:type="dxa"/>
              <w:left w:w="108" w:type="dxa"/>
              <w:bottom w:w="0" w:type="dxa"/>
              <w:right w:w="108" w:type="dxa"/>
            </w:tcMar>
            <w:vAlign w:val="center"/>
          </w:tcPr>
          <w:p w:rsidR="002021E0" w:rsidRPr="00373C6C" w:rsidRDefault="00AD21BE">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За нравственный подвиг учителя</w:t>
            </w:r>
            <w:r>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Благодарственное письмо за вклад в дело воспитания подрастающего поколения Тимофеевой Евгения Владимировна, воспитатель МАДОУ ДС № 9 </w:t>
            </w:r>
            <w:r w:rsidR="00AD21BE">
              <w:rPr>
                <w:color w:val="000000"/>
                <w:sz w:val="22"/>
                <w:szCs w:val="22"/>
              </w:rPr>
              <w:t>«</w:t>
            </w:r>
            <w:r w:rsidRPr="00373C6C">
              <w:rPr>
                <w:color w:val="000000"/>
                <w:sz w:val="22"/>
                <w:szCs w:val="22"/>
              </w:rPr>
              <w:t>Черепашка</w:t>
            </w:r>
            <w:r w:rsidR="00AD21BE">
              <w:rPr>
                <w:color w:val="000000"/>
                <w:sz w:val="22"/>
                <w:szCs w:val="22"/>
              </w:rPr>
              <w:t>»</w:t>
            </w:r>
          </w:p>
        </w:tc>
      </w:tr>
      <w:tr w:rsidR="002021E0" w:rsidTr="003C554E">
        <w:tc>
          <w:tcPr>
            <w:tcW w:w="3287" w:type="dxa"/>
            <w:tcMar>
              <w:top w:w="0" w:type="dxa"/>
              <w:left w:w="108" w:type="dxa"/>
              <w:bottom w:w="0" w:type="dxa"/>
              <w:right w:w="108" w:type="dxa"/>
            </w:tcMar>
            <w:vAlign w:val="center"/>
          </w:tcPr>
          <w:p w:rsidR="002021E0" w:rsidRPr="00373C6C" w:rsidRDefault="00AD21BE">
            <w:pPr>
              <w:pBdr>
                <w:top w:val="none" w:sz="4" w:space="0" w:color="000000"/>
                <w:left w:val="none" w:sz="4" w:space="0" w:color="000000"/>
                <w:bottom w:val="none" w:sz="4" w:space="0" w:color="000000"/>
                <w:right w:val="none" w:sz="4" w:space="0" w:color="000000"/>
              </w:pBdr>
              <w:rPr>
                <w:sz w:val="22"/>
                <w:szCs w:val="22"/>
              </w:rPr>
            </w:pPr>
            <w:r>
              <w:rPr>
                <w:color w:val="000000"/>
                <w:sz w:val="22"/>
                <w:szCs w:val="22"/>
              </w:rPr>
              <w:t>«</w:t>
            </w:r>
            <w:r w:rsidR="009625EF" w:rsidRPr="00373C6C">
              <w:rPr>
                <w:color w:val="000000"/>
                <w:sz w:val="22"/>
                <w:szCs w:val="22"/>
              </w:rPr>
              <w:t>Золотые имена многонациональной Югры</w:t>
            </w:r>
            <w:r>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Лауреат </w:t>
            </w:r>
            <w:proofErr w:type="spellStart"/>
            <w:r w:rsidRPr="00373C6C">
              <w:rPr>
                <w:color w:val="000000"/>
                <w:sz w:val="22"/>
                <w:szCs w:val="22"/>
              </w:rPr>
              <w:t>Каравдина</w:t>
            </w:r>
            <w:proofErr w:type="spellEnd"/>
            <w:r w:rsidRPr="00373C6C">
              <w:rPr>
                <w:color w:val="000000"/>
                <w:sz w:val="22"/>
                <w:szCs w:val="22"/>
              </w:rPr>
              <w:t xml:space="preserve"> Гульнара </w:t>
            </w:r>
            <w:proofErr w:type="spellStart"/>
            <w:r w:rsidRPr="00373C6C">
              <w:rPr>
                <w:color w:val="000000"/>
                <w:sz w:val="22"/>
                <w:szCs w:val="22"/>
              </w:rPr>
              <w:t>Файзрахмановна</w:t>
            </w:r>
            <w:proofErr w:type="spellEnd"/>
            <w:r w:rsidRPr="00373C6C">
              <w:rPr>
                <w:color w:val="000000"/>
                <w:sz w:val="22"/>
                <w:szCs w:val="22"/>
              </w:rPr>
              <w:t>, заместитель директора МБОУ СОШ № 8</w:t>
            </w:r>
          </w:p>
        </w:tc>
      </w:tr>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XIII Всероссийский конкурс </w:t>
            </w:r>
            <w:r w:rsidR="00AD21BE">
              <w:rPr>
                <w:color w:val="000000"/>
                <w:sz w:val="22"/>
                <w:szCs w:val="22"/>
              </w:rPr>
              <w:t>«</w:t>
            </w:r>
            <w:r w:rsidRPr="00373C6C">
              <w:rPr>
                <w:color w:val="000000"/>
                <w:sz w:val="22"/>
                <w:szCs w:val="22"/>
              </w:rPr>
              <w:t>Воспитатели России</w:t>
            </w:r>
            <w:r w:rsidR="00AD21BE">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3 место в номинации </w:t>
            </w:r>
            <w:r w:rsidR="00AD21BE">
              <w:rPr>
                <w:color w:val="000000"/>
                <w:sz w:val="22"/>
                <w:szCs w:val="22"/>
              </w:rPr>
              <w:t>«</w:t>
            </w:r>
            <w:r w:rsidRPr="00373C6C">
              <w:rPr>
                <w:color w:val="000000"/>
                <w:sz w:val="22"/>
                <w:szCs w:val="22"/>
              </w:rPr>
              <w:t>Лучшая практика взаимодействия детского сада и семьи по вопросам патриотического воспитания детей</w:t>
            </w:r>
            <w:r w:rsidR="00AD21BE">
              <w:rPr>
                <w:color w:val="000000"/>
                <w:sz w:val="22"/>
                <w:szCs w:val="22"/>
              </w:rPr>
              <w:t>»</w:t>
            </w:r>
            <w:r w:rsidRPr="00373C6C">
              <w:rPr>
                <w:color w:val="000000"/>
                <w:sz w:val="22"/>
                <w:szCs w:val="22"/>
              </w:rPr>
              <w:t xml:space="preserve"> </w:t>
            </w:r>
            <w:proofErr w:type="spellStart"/>
            <w:r w:rsidRPr="00373C6C">
              <w:rPr>
                <w:color w:val="000000"/>
                <w:sz w:val="22"/>
                <w:szCs w:val="22"/>
              </w:rPr>
              <w:t>Светикова</w:t>
            </w:r>
            <w:proofErr w:type="spellEnd"/>
            <w:r w:rsidRPr="00373C6C">
              <w:rPr>
                <w:color w:val="000000"/>
                <w:sz w:val="22"/>
                <w:szCs w:val="22"/>
              </w:rPr>
              <w:t xml:space="preserve"> Светлана Владимировна, музыкальный руководитель МАДОУ ДС № 2 </w:t>
            </w:r>
            <w:r w:rsidR="00AD21BE">
              <w:rPr>
                <w:color w:val="000000"/>
                <w:sz w:val="22"/>
                <w:szCs w:val="22"/>
              </w:rPr>
              <w:t>«</w:t>
            </w:r>
            <w:r w:rsidRPr="00373C6C">
              <w:rPr>
                <w:color w:val="000000"/>
                <w:sz w:val="22"/>
                <w:szCs w:val="22"/>
              </w:rPr>
              <w:t>Рябинка</w:t>
            </w:r>
            <w:r w:rsidR="00AD21BE">
              <w:rPr>
                <w:color w:val="000000"/>
                <w:sz w:val="22"/>
                <w:szCs w:val="22"/>
              </w:rPr>
              <w:t>»</w:t>
            </w:r>
          </w:p>
        </w:tc>
      </w:tr>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VIII всероссийский педагогический конкурс </w:t>
            </w:r>
            <w:r w:rsidR="00AD21BE">
              <w:rPr>
                <w:color w:val="000000"/>
                <w:sz w:val="22"/>
                <w:szCs w:val="22"/>
              </w:rPr>
              <w:t>«</w:t>
            </w:r>
            <w:r w:rsidRPr="00373C6C">
              <w:rPr>
                <w:color w:val="000000"/>
                <w:sz w:val="22"/>
                <w:szCs w:val="22"/>
              </w:rPr>
              <w:t>Моя лучшая методическая разработка</w:t>
            </w:r>
            <w:r w:rsidR="00AD21BE">
              <w:rPr>
                <w:color w:val="000000"/>
                <w:sz w:val="22"/>
                <w:szCs w:val="22"/>
              </w:rPr>
              <w:t>»</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Всероссийский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Победитель </w:t>
            </w:r>
            <w:proofErr w:type="spellStart"/>
            <w:r w:rsidRPr="00373C6C">
              <w:rPr>
                <w:color w:val="000000"/>
                <w:sz w:val="22"/>
                <w:szCs w:val="22"/>
              </w:rPr>
              <w:t>Каравдина</w:t>
            </w:r>
            <w:proofErr w:type="spellEnd"/>
            <w:r w:rsidRPr="00373C6C">
              <w:rPr>
                <w:color w:val="000000"/>
                <w:sz w:val="22"/>
                <w:szCs w:val="22"/>
              </w:rPr>
              <w:t xml:space="preserve"> Гульнара </w:t>
            </w:r>
            <w:proofErr w:type="spellStart"/>
            <w:r w:rsidRPr="00373C6C">
              <w:rPr>
                <w:color w:val="000000"/>
                <w:sz w:val="22"/>
                <w:szCs w:val="22"/>
              </w:rPr>
              <w:t>Файзрахмановна</w:t>
            </w:r>
            <w:proofErr w:type="spellEnd"/>
            <w:r w:rsidRPr="00373C6C">
              <w:rPr>
                <w:color w:val="000000"/>
                <w:sz w:val="22"/>
                <w:szCs w:val="22"/>
              </w:rPr>
              <w:t>, заместитель директора МБОУ СОШ № 8</w:t>
            </w:r>
          </w:p>
        </w:tc>
      </w:tr>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Региональный конкурс моделей наставничества педагогических работников Югры в 2025 году</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призер </w:t>
            </w:r>
            <w:proofErr w:type="spellStart"/>
            <w:r w:rsidRPr="00373C6C">
              <w:rPr>
                <w:color w:val="000000"/>
                <w:sz w:val="22"/>
                <w:szCs w:val="22"/>
              </w:rPr>
              <w:t>Каравдина</w:t>
            </w:r>
            <w:proofErr w:type="spellEnd"/>
            <w:r w:rsidRPr="00373C6C">
              <w:rPr>
                <w:color w:val="000000"/>
                <w:sz w:val="22"/>
                <w:szCs w:val="22"/>
              </w:rPr>
              <w:t xml:space="preserve"> Гульнара </w:t>
            </w:r>
            <w:proofErr w:type="spellStart"/>
            <w:r w:rsidRPr="00373C6C">
              <w:rPr>
                <w:color w:val="000000"/>
                <w:sz w:val="22"/>
                <w:szCs w:val="22"/>
              </w:rPr>
              <w:t>Файзрахмановна</w:t>
            </w:r>
            <w:proofErr w:type="spellEnd"/>
            <w:r w:rsidRPr="00373C6C">
              <w:rPr>
                <w:color w:val="000000"/>
                <w:sz w:val="22"/>
                <w:szCs w:val="22"/>
              </w:rPr>
              <w:t>, заместитель директора МБОУ СОШ № 8</w:t>
            </w:r>
          </w:p>
        </w:tc>
      </w:tr>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Региональный конкурс методических материалов среди </w:t>
            </w:r>
            <w:proofErr w:type="spellStart"/>
            <w:r w:rsidRPr="00373C6C">
              <w:rPr>
                <w:color w:val="000000"/>
                <w:sz w:val="22"/>
                <w:szCs w:val="22"/>
              </w:rPr>
              <w:t>стажировочных</w:t>
            </w:r>
            <w:proofErr w:type="spellEnd"/>
            <w:r w:rsidRPr="00373C6C">
              <w:rPr>
                <w:color w:val="000000"/>
                <w:sz w:val="22"/>
                <w:szCs w:val="22"/>
              </w:rPr>
              <w:t xml:space="preserve"> площадок по формированию и оценке функциональной грамотности обучающихся общеобразовательных организаций Ханты-Мансийского автономного округа-Югры </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призер </w:t>
            </w:r>
            <w:proofErr w:type="spellStart"/>
            <w:r w:rsidRPr="00373C6C">
              <w:rPr>
                <w:color w:val="000000"/>
                <w:sz w:val="22"/>
                <w:szCs w:val="22"/>
              </w:rPr>
              <w:t>Болотова</w:t>
            </w:r>
            <w:proofErr w:type="spellEnd"/>
            <w:r w:rsidRPr="00373C6C">
              <w:rPr>
                <w:color w:val="000000"/>
                <w:sz w:val="22"/>
                <w:szCs w:val="22"/>
              </w:rPr>
              <w:t xml:space="preserve"> Татьяна </w:t>
            </w:r>
            <w:proofErr w:type="spellStart"/>
            <w:r w:rsidRPr="00373C6C">
              <w:rPr>
                <w:color w:val="000000"/>
                <w:sz w:val="22"/>
                <w:szCs w:val="22"/>
              </w:rPr>
              <w:t>Дабаевна</w:t>
            </w:r>
            <w:proofErr w:type="spellEnd"/>
            <w:r w:rsidRPr="00373C6C">
              <w:rPr>
                <w:color w:val="000000"/>
                <w:sz w:val="22"/>
                <w:szCs w:val="22"/>
              </w:rPr>
              <w:t xml:space="preserve">, МБОУ СОШ № 8 </w:t>
            </w:r>
          </w:p>
        </w:tc>
      </w:tr>
      <w:tr w:rsidR="002021E0" w:rsidTr="003C554E">
        <w:tc>
          <w:tcPr>
            <w:tcW w:w="3287"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Конкурсный отбор организаций, осуществляющих образовательную деятельность, </w:t>
            </w:r>
            <w:r w:rsidRPr="00373C6C">
              <w:rPr>
                <w:color w:val="000000"/>
                <w:sz w:val="22"/>
                <w:szCs w:val="22"/>
              </w:rPr>
              <w:lastRenderedPageBreak/>
              <w:t>и иных действующих в сфере образования организаций, а также их объединений региональными инновационными площадками в сфере образования Ханты-Мансийского автономного округа – Югры и продления деятельности в статусе РИП</w:t>
            </w:r>
          </w:p>
        </w:tc>
        <w:tc>
          <w:tcPr>
            <w:tcW w:w="2171"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jc w:val="center"/>
              <w:rPr>
                <w:sz w:val="22"/>
                <w:szCs w:val="22"/>
              </w:rPr>
            </w:pPr>
            <w:r w:rsidRPr="00373C6C">
              <w:rPr>
                <w:color w:val="000000"/>
                <w:sz w:val="22"/>
                <w:szCs w:val="22"/>
              </w:rPr>
              <w:lastRenderedPageBreak/>
              <w:t>Региональный</w:t>
            </w:r>
          </w:p>
        </w:tc>
        <w:tc>
          <w:tcPr>
            <w:tcW w:w="3746" w:type="dxa"/>
            <w:tcMar>
              <w:top w:w="0" w:type="dxa"/>
              <w:left w:w="108" w:type="dxa"/>
              <w:bottom w:w="0" w:type="dxa"/>
              <w:right w:w="108" w:type="dxa"/>
            </w:tcMar>
            <w:vAlign w:val="center"/>
          </w:tcPr>
          <w:p w:rsidR="002021E0" w:rsidRPr="00373C6C" w:rsidRDefault="009625EF">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 xml:space="preserve">МАДОУ ДС № 2 </w:t>
            </w:r>
            <w:r w:rsidR="00AD21BE">
              <w:rPr>
                <w:color w:val="000000"/>
                <w:sz w:val="22"/>
                <w:szCs w:val="22"/>
              </w:rPr>
              <w:t>«</w:t>
            </w:r>
            <w:r w:rsidRPr="00373C6C">
              <w:rPr>
                <w:color w:val="000000"/>
                <w:sz w:val="22"/>
                <w:szCs w:val="22"/>
              </w:rPr>
              <w:t>Рябинка</w:t>
            </w:r>
            <w:r w:rsidR="00AD21BE">
              <w:rPr>
                <w:color w:val="000000"/>
                <w:sz w:val="22"/>
                <w:szCs w:val="22"/>
              </w:rPr>
              <w:t>»</w:t>
            </w:r>
            <w:r w:rsidRPr="00373C6C">
              <w:rPr>
                <w:color w:val="000000"/>
                <w:sz w:val="22"/>
                <w:szCs w:val="22"/>
              </w:rPr>
              <w:t xml:space="preserve"> соискатели конкурсного отбора Наименование площадки: </w:t>
            </w:r>
            <w:r w:rsidR="00AD21BE">
              <w:rPr>
                <w:color w:val="000000"/>
                <w:sz w:val="22"/>
                <w:szCs w:val="22"/>
              </w:rPr>
              <w:lastRenderedPageBreak/>
              <w:t>«</w:t>
            </w:r>
            <w:r w:rsidRPr="00373C6C">
              <w:rPr>
                <w:color w:val="000000"/>
                <w:sz w:val="22"/>
                <w:szCs w:val="22"/>
              </w:rPr>
              <w:t>Маленькие исследователи:</w:t>
            </w:r>
          </w:p>
          <w:p w:rsidR="002021E0" w:rsidRPr="00373C6C" w:rsidRDefault="009625EF" w:rsidP="00BE1C3C">
            <w:pPr>
              <w:pBdr>
                <w:top w:val="none" w:sz="4" w:space="0" w:color="000000"/>
                <w:left w:val="none" w:sz="4" w:space="0" w:color="000000"/>
                <w:bottom w:val="none" w:sz="4" w:space="0" w:color="000000"/>
                <w:right w:val="none" w:sz="4" w:space="0" w:color="000000"/>
              </w:pBdr>
              <w:rPr>
                <w:sz w:val="22"/>
                <w:szCs w:val="22"/>
              </w:rPr>
            </w:pPr>
            <w:r w:rsidRPr="00373C6C">
              <w:rPr>
                <w:color w:val="000000"/>
                <w:sz w:val="22"/>
                <w:szCs w:val="22"/>
              </w:rPr>
              <w:t>STEAM-приключения в мире</w:t>
            </w:r>
            <w:r w:rsidR="00BE1C3C">
              <w:rPr>
                <w:color w:val="000000"/>
                <w:sz w:val="22"/>
                <w:szCs w:val="22"/>
              </w:rPr>
              <w:t xml:space="preserve"> </w:t>
            </w:r>
            <w:r w:rsidRPr="00373C6C">
              <w:rPr>
                <w:color w:val="000000"/>
                <w:sz w:val="22"/>
                <w:szCs w:val="22"/>
              </w:rPr>
              <w:t>науки и творчества</w:t>
            </w:r>
            <w:r w:rsidR="00AD21BE">
              <w:rPr>
                <w:color w:val="000000"/>
                <w:sz w:val="22"/>
                <w:szCs w:val="22"/>
              </w:rPr>
              <w:t>»</w:t>
            </w:r>
          </w:p>
        </w:tc>
      </w:tr>
    </w:tbl>
    <w:p w:rsidR="002021E0" w:rsidRDefault="002021E0"/>
    <w:p w:rsidR="002021E0" w:rsidRDefault="007C7989">
      <w:pPr>
        <w:jc w:val="center"/>
        <w:rPr>
          <w:b/>
          <w:sz w:val="28"/>
          <w:szCs w:val="28"/>
        </w:rPr>
      </w:pPr>
      <w:r>
        <w:rPr>
          <w:b/>
          <w:sz w:val="28"/>
          <w:szCs w:val="28"/>
        </w:rPr>
        <w:t>18</w:t>
      </w:r>
      <w:r w:rsidR="009625EF">
        <w:rPr>
          <w:b/>
          <w:sz w:val="28"/>
          <w:szCs w:val="28"/>
        </w:rPr>
        <w:t>. Развитие культуры</w:t>
      </w:r>
    </w:p>
    <w:p w:rsidR="002021E0" w:rsidRDefault="002021E0">
      <w:pPr>
        <w:ind w:firstLine="709"/>
        <w:jc w:val="center"/>
        <w:rPr>
          <w:b/>
          <w:sz w:val="28"/>
          <w:szCs w:val="28"/>
        </w:rPr>
      </w:pPr>
    </w:p>
    <w:p w:rsidR="006233EF" w:rsidRPr="006233EF" w:rsidRDefault="006233EF" w:rsidP="006233EF">
      <w:pPr>
        <w:pBdr>
          <w:top w:val="none" w:sz="4" w:space="0" w:color="000000"/>
          <w:left w:val="none" w:sz="4" w:space="0" w:color="000000"/>
          <w:bottom w:val="none" w:sz="4" w:space="0" w:color="000000"/>
          <w:right w:val="none" w:sz="4" w:space="0" w:color="000000"/>
        </w:pBdr>
        <w:tabs>
          <w:tab w:val="left" w:pos="9497"/>
        </w:tabs>
        <w:ind w:firstLine="709"/>
        <w:jc w:val="both"/>
        <w:rPr>
          <w:color w:val="000000"/>
          <w:sz w:val="28"/>
        </w:rPr>
      </w:pPr>
      <w:r w:rsidRPr="006233EF">
        <w:rPr>
          <w:color w:val="000000"/>
          <w:sz w:val="28"/>
        </w:rPr>
        <w:t xml:space="preserve">Укрепление единого культурного пространства, создание комфортных условий и равных возможностей доступа населения к культурным ценностям, цифровым ресурсам, а также возможности самореализации и раскрытия таланта каждого жителя города Радужный осуществляется в рамках мероприятий муниципальной программы </w:t>
      </w:r>
      <w:r w:rsidR="00AD21BE">
        <w:rPr>
          <w:color w:val="000000"/>
          <w:sz w:val="28"/>
        </w:rPr>
        <w:t>«</w:t>
      </w:r>
      <w:r w:rsidRPr="006233EF">
        <w:rPr>
          <w:color w:val="000000"/>
          <w:sz w:val="28"/>
        </w:rPr>
        <w:t>Развитие культуры, спорта и молод</w:t>
      </w:r>
      <w:r w:rsidR="00EB394B">
        <w:rPr>
          <w:color w:val="000000"/>
          <w:sz w:val="28"/>
        </w:rPr>
        <w:t>е</w:t>
      </w:r>
      <w:r w:rsidRPr="006233EF">
        <w:rPr>
          <w:color w:val="000000"/>
          <w:sz w:val="28"/>
        </w:rPr>
        <w:t>жной политики в городе Радужный</w:t>
      </w:r>
      <w:r w:rsidR="00AD21BE">
        <w:rPr>
          <w:color w:val="000000"/>
          <w:sz w:val="28"/>
        </w:rPr>
        <w:t>»</w:t>
      </w:r>
      <w:r w:rsidRPr="006233EF">
        <w:rPr>
          <w:color w:val="000000"/>
          <w:sz w:val="28"/>
        </w:rPr>
        <w:t>.</w:t>
      </w:r>
    </w:p>
    <w:p w:rsidR="002021E0" w:rsidRDefault="006233EF" w:rsidP="006233EF">
      <w:pPr>
        <w:pBdr>
          <w:top w:val="none" w:sz="4" w:space="0" w:color="000000"/>
          <w:left w:val="none" w:sz="4" w:space="0" w:color="000000"/>
          <w:bottom w:val="none" w:sz="4" w:space="0" w:color="000000"/>
          <w:right w:val="none" w:sz="4" w:space="0" w:color="000000"/>
        </w:pBdr>
        <w:tabs>
          <w:tab w:val="left" w:pos="9497"/>
        </w:tabs>
        <w:ind w:firstLine="709"/>
        <w:jc w:val="both"/>
        <w:rPr>
          <w:color w:val="000000"/>
          <w:sz w:val="28"/>
        </w:rPr>
      </w:pPr>
      <w:r w:rsidRPr="006233EF">
        <w:rPr>
          <w:color w:val="000000"/>
          <w:sz w:val="28"/>
        </w:rPr>
        <w:t xml:space="preserve">В 2025 году в рамках государственной программы Ханты-Мансийского автономного округа – Югры </w:t>
      </w:r>
      <w:r w:rsidR="00AD21BE">
        <w:rPr>
          <w:color w:val="000000"/>
          <w:sz w:val="28"/>
        </w:rPr>
        <w:t>«</w:t>
      </w:r>
      <w:r w:rsidRPr="006233EF">
        <w:rPr>
          <w:color w:val="000000"/>
          <w:sz w:val="28"/>
        </w:rPr>
        <w:t>Культурное пространство</w:t>
      </w:r>
      <w:r w:rsidR="00AD21BE">
        <w:rPr>
          <w:color w:val="000000"/>
          <w:sz w:val="28"/>
        </w:rPr>
        <w:t>»</w:t>
      </w:r>
      <w:r w:rsidRPr="006233EF">
        <w:rPr>
          <w:color w:val="000000"/>
          <w:sz w:val="28"/>
        </w:rPr>
        <w:t xml:space="preserve"> на базе Центров непрерывного образования и повышения </w:t>
      </w:r>
      <w:proofErr w:type="gramStart"/>
      <w:r w:rsidRPr="006233EF">
        <w:rPr>
          <w:color w:val="000000"/>
          <w:sz w:val="28"/>
        </w:rPr>
        <w:t>квалификации</w:t>
      </w:r>
      <w:proofErr w:type="gramEnd"/>
      <w:r w:rsidRPr="006233EF">
        <w:rPr>
          <w:color w:val="000000"/>
          <w:sz w:val="28"/>
        </w:rPr>
        <w:t xml:space="preserve"> творческих и управленческих кадров России повышение квалификации прошли 6 специалистов учреждений культуры города Радужный.</w:t>
      </w:r>
      <w:r w:rsidR="009625EF">
        <w:rPr>
          <w:color w:val="000000"/>
          <w:sz w:val="28"/>
        </w:rPr>
        <w:t> </w:t>
      </w:r>
    </w:p>
    <w:p w:rsidR="006C56CD" w:rsidRDefault="006C56CD" w:rsidP="006233EF">
      <w:pPr>
        <w:pBdr>
          <w:top w:val="none" w:sz="4" w:space="0" w:color="000000"/>
          <w:left w:val="none" w:sz="4" w:space="0" w:color="000000"/>
          <w:bottom w:val="none" w:sz="4" w:space="0" w:color="000000"/>
          <w:right w:val="none" w:sz="4" w:space="0" w:color="000000"/>
        </w:pBdr>
        <w:tabs>
          <w:tab w:val="left" w:pos="9497"/>
        </w:tabs>
        <w:ind w:firstLine="709"/>
        <w:jc w:val="both"/>
      </w:pPr>
    </w:p>
    <w:p w:rsidR="002021E0" w:rsidRDefault="009625EF">
      <w:pPr>
        <w:pBdr>
          <w:top w:val="none" w:sz="4" w:space="0" w:color="000000"/>
          <w:left w:val="none" w:sz="4" w:space="0" w:color="000000"/>
          <w:bottom w:val="none" w:sz="4" w:space="0" w:color="000000"/>
          <w:right w:val="none" w:sz="4" w:space="0" w:color="000000"/>
        </w:pBdr>
        <w:tabs>
          <w:tab w:val="left" w:pos="9497"/>
        </w:tabs>
        <w:spacing w:line="60" w:lineRule="atLeast"/>
        <w:ind w:firstLine="709"/>
        <w:jc w:val="right"/>
      </w:pPr>
      <w:r>
        <w:rPr>
          <w:color w:val="000000"/>
          <w:sz w:val="28"/>
        </w:rPr>
        <w:t xml:space="preserve">Таблица </w:t>
      </w:r>
      <w:r w:rsidR="00754F19">
        <w:rPr>
          <w:color w:val="000000"/>
          <w:sz w:val="28"/>
        </w:rPr>
        <w:t>38</w:t>
      </w:r>
    </w:p>
    <w:p w:rsidR="002021E0" w:rsidRDefault="009625EF" w:rsidP="006C56CD">
      <w:pPr>
        <w:pBdr>
          <w:top w:val="none" w:sz="4" w:space="0" w:color="000000"/>
          <w:left w:val="none" w:sz="4" w:space="0" w:color="000000"/>
          <w:bottom w:val="none" w:sz="4" w:space="0" w:color="000000"/>
          <w:right w:val="none" w:sz="4" w:space="0" w:color="000000"/>
        </w:pBdr>
        <w:spacing w:line="60" w:lineRule="atLeast"/>
        <w:jc w:val="center"/>
      </w:pPr>
      <w:r>
        <w:rPr>
          <w:b/>
          <w:color w:val="000000"/>
          <w:sz w:val="28"/>
        </w:rPr>
        <w:t xml:space="preserve">Динамика показателей отрасли </w:t>
      </w:r>
      <w:r w:rsidR="00AD21BE">
        <w:rPr>
          <w:b/>
          <w:color w:val="000000"/>
          <w:sz w:val="28"/>
        </w:rPr>
        <w:t>«</w:t>
      </w:r>
      <w:r>
        <w:rPr>
          <w:b/>
          <w:color w:val="000000"/>
          <w:sz w:val="28"/>
        </w:rPr>
        <w:t>Культура</w:t>
      </w:r>
      <w:r w:rsidR="00AD21BE">
        <w:rPr>
          <w:b/>
          <w:color w:val="000000"/>
          <w:sz w:val="28"/>
        </w:rPr>
        <w:t>»</w:t>
      </w:r>
    </w:p>
    <w:p w:rsidR="002021E0" w:rsidRDefault="009625EF">
      <w:pPr>
        <w:pBdr>
          <w:top w:val="none" w:sz="4" w:space="0" w:color="000000"/>
          <w:left w:val="none" w:sz="4" w:space="0" w:color="000000"/>
          <w:bottom w:val="none" w:sz="4" w:space="0" w:color="000000"/>
          <w:right w:val="none" w:sz="4" w:space="0" w:color="000000"/>
        </w:pBdr>
        <w:spacing w:line="60" w:lineRule="atLeast"/>
        <w:jc w:val="right"/>
      </w:pP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971"/>
        <w:gridCol w:w="971"/>
        <w:gridCol w:w="971"/>
        <w:gridCol w:w="971"/>
        <w:gridCol w:w="1001"/>
      </w:tblGrid>
      <w:tr w:rsidR="002021E0" w:rsidTr="00754F19">
        <w:trPr>
          <w:trHeight w:val="547"/>
        </w:trPr>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Показатель</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2021 год</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2022 год</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2023 год</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2024 год</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2025 год</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Обеспеченность учреждениями культурно–досугового типа, процент от норматива</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Обеспеченность учреждениями музейного типа, процент от норматива</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50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50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50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50</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50</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Обеспеченность библиотеками, процент от норматива</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886EFD">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60</w:t>
            </w:r>
          </w:p>
        </w:tc>
        <w:tc>
          <w:tcPr>
            <w:tcW w:w="1001" w:type="dxa"/>
            <w:tcMar>
              <w:top w:w="0" w:type="dxa"/>
              <w:left w:w="108" w:type="dxa"/>
              <w:bottom w:w="0" w:type="dxa"/>
              <w:right w:w="108" w:type="dxa"/>
            </w:tcMar>
            <w:vAlign w:val="center"/>
          </w:tcPr>
          <w:p w:rsidR="002021E0" w:rsidRPr="006233EF" w:rsidRDefault="009625EF" w:rsidP="00886EFD">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Количество выставочных проектов, организованных на базе музея, единиц</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18</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21</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21</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21</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Доля библиотечных фондов общедоступных библиотек, отраженных в электронных каталогах, в процентах</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r>
      <w:tr w:rsidR="002021E0" w:rsidTr="00754F19">
        <w:tc>
          <w:tcPr>
            <w:tcW w:w="4643"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rPr>
                <w:sz w:val="22"/>
                <w:szCs w:val="22"/>
              </w:rPr>
            </w:pPr>
            <w:r w:rsidRPr="006233EF">
              <w:rPr>
                <w:color w:val="000000"/>
                <w:sz w:val="22"/>
                <w:szCs w:val="22"/>
              </w:rPr>
              <w:t>Доля музейных предметов и музейных коллекций, отраженных в электронных каталогах, в общем объеме музейных фондов и музейных коллекций, в процентах</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97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c>
          <w:tcPr>
            <w:tcW w:w="1001" w:type="dxa"/>
            <w:tcMar>
              <w:top w:w="0" w:type="dxa"/>
              <w:left w:w="108" w:type="dxa"/>
              <w:bottom w:w="0" w:type="dxa"/>
              <w:right w:w="108" w:type="dxa"/>
            </w:tcMar>
            <w:vAlign w:val="center"/>
          </w:tcPr>
          <w:p w:rsidR="002021E0" w:rsidRPr="006233EF" w:rsidRDefault="009625EF">
            <w:pPr>
              <w:pBdr>
                <w:top w:val="none" w:sz="4" w:space="0" w:color="000000"/>
                <w:left w:val="none" w:sz="4" w:space="0" w:color="000000"/>
                <w:bottom w:val="none" w:sz="4" w:space="0" w:color="000000"/>
                <w:right w:val="none" w:sz="4" w:space="0" w:color="000000"/>
              </w:pBdr>
              <w:spacing w:line="60" w:lineRule="atLeast"/>
              <w:jc w:val="center"/>
              <w:rPr>
                <w:sz w:val="22"/>
                <w:szCs w:val="22"/>
              </w:rPr>
            </w:pPr>
            <w:r w:rsidRPr="006233EF">
              <w:rPr>
                <w:color w:val="000000"/>
                <w:sz w:val="22"/>
                <w:szCs w:val="22"/>
              </w:rPr>
              <w:t>100</w:t>
            </w:r>
          </w:p>
        </w:tc>
      </w:tr>
    </w:tbl>
    <w:p w:rsidR="002021E0" w:rsidRDefault="009625EF">
      <w:pPr>
        <w:pBdr>
          <w:top w:val="none" w:sz="4" w:space="0" w:color="000000"/>
          <w:left w:val="none" w:sz="4" w:space="0" w:color="000000"/>
          <w:bottom w:val="none" w:sz="4" w:space="0" w:color="000000"/>
          <w:right w:val="none" w:sz="4" w:space="0" w:color="000000"/>
        </w:pBdr>
        <w:spacing w:line="60" w:lineRule="atLeast"/>
        <w:ind w:firstLine="709"/>
        <w:jc w:val="both"/>
      </w:pPr>
      <w:r>
        <w:rPr>
          <w:b/>
          <w:color w:val="000000"/>
          <w:sz w:val="28"/>
        </w:rPr>
        <w:t> </w:t>
      </w:r>
    </w:p>
    <w:p w:rsidR="006233EF" w:rsidRPr="006233EF" w:rsidRDefault="006233EF" w:rsidP="006C56CD">
      <w:pPr>
        <w:pBdr>
          <w:top w:val="none" w:sz="4" w:space="0" w:color="000000"/>
          <w:left w:val="none" w:sz="4" w:space="0" w:color="000000"/>
          <w:bottom w:val="none" w:sz="4" w:space="0" w:color="000000"/>
          <w:right w:val="none" w:sz="4" w:space="0" w:color="000000"/>
        </w:pBdr>
        <w:tabs>
          <w:tab w:val="left" w:pos="709"/>
        </w:tabs>
        <w:spacing w:line="60" w:lineRule="atLeast"/>
        <w:ind w:firstLine="709"/>
        <w:jc w:val="both"/>
        <w:rPr>
          <w:color w:val="000000"/>
          <w:sz w:val="28"/>
        </w:rPr>
      </w:pPr>
      <w:r w:rsidRPr="006233EF">
        <w:rPr>
          <w:color w:val="000000"/>
          <w:sz w:val="28"/>
        </w:rPr>
        <w:t xml:space="preserve">Сфера культуры города представлена четырьмя учреждениями, из которых три автономных: АУК </w:t>
      </w:r>
      <w:r w:rsidR="00AD21BE">
        <w:rPr>
          <w:color w:val="000000"/>
          <w:sz w:val="28"/>
        </w:rPr>
        <w:t>«</w:t>
      </w:r>
      <w:r w:rsidRPr="006233EF">
        <w:rPr>
          <w:color w:val="000000"/>
          <w:sz w:val="28"/>
        </w:rPr>
        <w:t xml:space="preserve">Дворец культуры </w:t>
      </w:r>
      <w:r w:rsidR="00AD21BE">
        <w:rPr>
          <w:color w:val="000000"/>
          <w:sz w:val="28"/>
        </w:rPr>
        <w:t>«</w:t>
      </w:r>
      <w:r w:rsidRPr="006233EF">
        <w:rPr>
          <w:color w:val="000000"/>
          <w:sz w:val="28"/>
        </w:rPr>
        <w:t>Нефтяник</w:t>
      </w:r>
      <w:r w:rsidR="00AD21BE">
        <w:rPr>
          <w:color w:val="000000"/>
          <w:sz w:val="28"/>
        </w:rPr>
        <w:t>»</w:t>
      </w:r>
      <w:r w:rsidRPr="006233EF">
        <w:rPr>
          <w:color w:val="000000"/>
          <w:sz w:val="28"/>
        </w:rPr>
        <w:t xml:space="preserve">, МАУ </w:t>
      </w:r>
      <w:proofErr w:type="gramStart"/>
      <w:r w:rsidRPr="006233EF">
        <w:rPr>
          <w:color w:val="000000"/>
          <w:sz w:val="28"/>
        </w:rPr>
        <w:t>ДО</w:t>
      </w:r>
      <w:proofErr w:type="gramEnd"/>
      <w:r w:rsidRPr="006233EF">
        <w:rPr>
          <w:color w:val="000000"/>
          <w:sz w:val="28"/>
        </w:rPr>
        <w:t xml:space="preserve"> </w:t>
      </w:r>
      <w:r w:rsidR="00AD21BE">
        <w:rPr>
          <w:color w:val="000000"/>
          <w:sz w:val="28"/>
        </w:rPr>
        <w:t>«</w:t>
      </w:r>
      <w:proofErr w:type="gramStart"/>
      <w:r w:rsidRPr="006233EF">
        <w:rPr>
          <w:color w:val="000000"/>
          <w:sz w:val="28"/>
        </w:rPr>
        <w:t>Детская</w:t>
      </w:r>
      <w:proofErr w:type="gramEnd"/>
      <w:r w:rsidRPr="006233EF">
        <w:rPr>
          <w:color w:val="000000"/>
          <w:sz w:val="28"/>
        </w:rPr>
        <w:t xml:space="preserve"> школа искусств</w:t>
      </w:r>
      <w:r w:rsidR="00AD21BE">
        <w:rPr>
          <w:color w:val="000000"/>
          <w:sz w:val="28"/>
        </w:rPr>
        <w:t>»</w:t>
      </w:r>
      <w:r w:rsidRPr="006233EF">
        <w:rPr>
          <w:color w:val="000000"/>
          <w:sz w:val="28"/>
        </w:rPr>
        <w:t xml:space="preserve">, МАУ ДО </w:t>
      </w:r>
      <w:r w:rsidR="00AD21BE">
        <w:rPr>
          <w:color w:val="000000"/>
          <w:sz w:val="28"/>
        </w:rPr>
        <w:t>«</w:t>
      </w:r>
      <w:r w:rsidRPr="006233EF">
        <w:rPr>
          <w:color w:val="000000"/>
          <w:sz w:val="28"/>
        </w:rPr>
        <w:t>Детская художественная школа</w:t>
      </w:r>
      <w:r w:rsidR="00AD21BE">
        <w:rPr>
          <w:color w:val="000000"/>
          <w:sz w:val="28"/>
        </w:rPr>
        <w:t>»</w:t>
      </w:r>
      <w:r w:rsidRPr="006233EF">
        <w:rPr>
          <w:color w:val="000000"/>
          <w:sz w:val="28"/>
        </w:rPr>
        <w:t xml:space="preserve">, и одно бюджетное учреждение </w:t>
      </w:r>
      <w:r w:rsidR="009174FC">
        <w:rPr>
          <w:color w:val="000000"/>
          <w:sz w:val="28"/>
        </w:rPr>
        <w:t>–</w:t>
      </w:r>
      <w:r w:rsidRPr="006233EF">
        <w:rPr>
          <w:color w:val="000000"/>
          <w:sz w:val="28"/>
        </w:rPr>
        <w:t xml:space="preserve"> БУК </w:t>
      </w:r>
      <w:r w:rsidR="00AD21BE">
        <w:rPr>
          <w:color w:val="000000"/>
          <w:sz w:val="28"/>
        </w:rPr>
        <w:t>«</w:t>
      </w:r>
      <w:r w:rsidRPr="006233EF">
        <w:rPr>
          <w:color w:val="000000"/>
          <w:sz w:val="28"/>
        </w:rPr>
        <w:t>Библиотечно-музейный центр</w:t>
      </w:r>
      <w:r w:rsidR="00AD21BE">
        <w:rPr>
          <w:color w:val="000000"/>
          <w:sz w:val="28"/>
        </w:rPr>
        <w:t>»</w:t>
      </w:r>
      <w:r w:rsidRPr="006233EF">
        <w:rPr>
          <w:color w:val="000000"/>
          <w:sz w:val="28"/>
        </w:rPr>
        <w:t xml:space="preserve">, в </w:t>
      </w:r>
      <w:r w:rsidRPr="006233EF">
        <w:rPr>
          <w:color w:val="000000"/>
          <w:sz w:val="28"/>
        </w:rPr>
        <w:lastRenderedPageBreak/>
        <w:t>состав которого входят Центральная библиотека, два библиотечных филиала и Эколого-этнографический музей.</w:t>
      </w:r>
    </w:p>
    <w:p w:rsidR="006233EF" w:rsidRPr="006233EF" w:rsidRDefault="006233EF" w:rsidP="007F19AA">
      <w:pPr>
        <w:pBdr>
          <w:top w:val="none" w:sz="4" w:space="0" w:color="000000"/>
          <w:left w:val="none" w:sz="4" w:space="0" w:color="000000"/>
          <w:bottom w:val="none" w:sz="4" w:space="0" w:color="000000"/>
          <w:right w:val="none" w:sz="4" w:space="0" w:color="000000"/>
        </w:pBdr>
        <w:tabs>
          <w:tab w:val="left" w:pos="709"/>
        </w:tabs>
        <w:spacing w:line="60" w:lineRule="atLeast"/>
        <w:ind w:firstLine="709"/>
        <w:jc w:val="both"/>
        <w:rPr>
          <w:color w:val="000000"/>
          <w:sz w:val="28"/>
        </w:rPr>
      </w:pPr>
      <w:r w:rsidRPr="006233EF">
        <w:rPr>
          <w:color w:val="000000"/>
          <w:sz w:val="28"/>
        </w:rPr>
        <w:t xml:space="preserve">Социально-культурная деятельность в городе осуществляется преимущественно через АУК </w:t>
      </w:r>
      <w:r w:rsidR="00AD21BE">
        <w:rPr>
          <w:color w:val="000000"/>
          <w:sz w:val="28"/>
        </w:rPr>
        <w:t>«</w:t>
      </w:r>
      <w:r w:rsidRPr="006233EF">
        <w:rPr>
          <w:color w:val="000000"/>
          <w:sz w:val="28"/>
        </w:rPr>
        <w:t xml:space="preserve">ДК </w:t>
      </w:r>
      <w:r w:rsidR="00AD21BE">
        <w:rPr>
          <w:color w:val="000000"/>
          <w:sz w:val="28"/>
        </w:rPr>
        <w:t>«</w:t>
      </w:r>
      <w:r w:rsidRPr="006233EF">
        <w:rPr>
          <w:color w:val="000000"/>
          <w:sz w:val="28"/>
        </w:rPr>
        <w:t>Нефтяник</w:t>
      </w:r>
      <w:r w:rsidR="00AD21BE">
        <w:rPr>
          <w:color w:val="000000"/>
          <w:sz w:val="28"/>
        </w:rPr>
        <w:t>»</w:t>
      </w:r>
      <w:r w:rsidRPr="006233EF">
        <w:rPr>
          <w:color w:val="000000"/>
          <w:sz w:val="28"/>
        </w:rPr>
        <w:t>, где функционирует 41 клубное формирование с общим числом участников 405 человек, в том числе 17 клубных формирований для детей до 14 лет с 220 участниками.</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proofErr w:type="gramStart"/>
      <w:r w:rsidRPr="006233EF">
        <w:rPr>
          <w:color w:val="000000"/>
          <w:sz w:val="28"/>
        </w:rPr>
        <w:t xml:space="preserve">В 2025 году шесть художественных коллективов Дворца культуры подтвердили звания </w:t>
      </w:r>
      <w:r w:rsidR="00AD21BE">
        <w:rPr>
          <w:color w:val="000000"/>
          <w:sz w:val="28"/>
        </w:rPr>
        <w:t>«</w:t>
      </w:r>
      <w:r w:rsidRPr="006233EF">
        <w:rPr>
          <w:color w:val="000000"/>
          <w:sz w:val="28"/>
        </w:rPr>
        <w:t>Образцовый художественный коллектив</w:t>
      </w:r>
      <w:r w:rsidR="00AD21BE">
        <w:rPr>
          <w:color w:val="000000"/>
          <w:sz w:val="28"/>
        </w:rPr>
        <w:t>»</w:t>
      </w:r>
      <w:r w:rsidRPr="006233EF">
        <w:rPr>
          <w:color w:val="000000"/>
          <w:sz w:val="28"/>
        </w:rPr>
        <w:t xml:space="preserve">: шоу-балет </w:t>
      </w:r>
      <w:r w:rsidR="00AD21BE">
        <w:rPr>
          <w:color w:val="000000"/>
          <w:sz w:val="28"/>
        </w:rPr>
        <w:t>«</w:t>
      </w:r>
      <w:r w:rsidRPr="006233EF">
        <w:rPr>
          <w:color w:val="000000"/>
          <w:sz w:val="28"/>
        </w:rPr>
        <w:t>Колокольчик</w:t>
      </w:r>
      <w:r w:rsidR="00AD21BE">
        <w:rPr>
          <w:color w:val="000000"/>
          <w:sz w:val="28"/>
        </w:rPr>
        <w:t>»</w:t>
      </w:r>
      <w:r w:rsidRPr="006233EF">
        <w:rPr>
          <w:color w:val="000000"/>
          <w:sz w:val="28"/>
        </w:rPr>
        <w:t xml:space="preserve">, детская театральная студия </w:t>
      </w:r>
      <w:r w:rsidR="00AD21BE">
        <w:rPr>
          <w:color w:val="000000"/>
          <w:sz w:val="28"/>
        </w:rPr>
        <w:t>«</w:t>
      </w:r>
      <w:r w:rsidRPr="006233EF">
        <w:rPr>
          <w:color w:val="000000"/>
          <w:sz w:val="28"/>
        </w:rPr>
        <w:t>Золотой ключик</w:t>
      </w:r>
      <w:r w:rsidR="00AD21BE">
        <w:rPr>
          <w:color w:val="000000"/>
          <w:sz w:val="28"/>
        </w:rPr>
        <w:t>»</w:t>
      </w:r>
      <w:r w:rsidRPr="006233EF">
        <w:rPr>
          <w:color w:val="000000"/>
          <w:sz w:val="28"/>
        </w:rPr>
        <w:t xml:space="preserve">, ансамбль народного танца </w:t>
      </w:r>
      <w:r w:rsidR="00AD21BE">
        <w:rPr>
          <w:color w:val="000000"/>
          <w:sz w:val="28"/>
        </w:rPr>
        <w:t>«</w:t>
      </w:r>
      <w:r w:rsidRPr="006233EF">
        <w:rPr>
          <w:color w:val="000000"/>
          <w:sz w:val="28"/>
        </w:rPr>
        <w:t>Гармония</w:t>
      </w:r>
      <w:r w:rsidR="00AD21BE">
        <w:rPr>
          <w:color w:val="000000"/>
          <w:sz w:val="28"/>
        </w:rPr>
        <w:t>»</w:t>
      </w:r>
      <w:r w:rsidRPr="006233EF">
        <w:rPr>
          <w:color w:val="000000"/>
          <w:sz w:val="28"/>
        </w:rPr>
        <w:t xml:space="preserve">, хореографический коллектив </w:t>
      </w:r>
      <w:r w:rsidR="00AD21BE">
        <w:rPr>
          <w:color w:val="000000"/>
          <w:sz w:val="28"/>
        </w:rPr>
        <w:t>«</w:t>
      </w:r>
      <w:r w:rsidRPr="006233EF">
        <w:rPr>
          <w:color w:val="000000"/>
          <w:sz w:val="28"/>
        </w:rPr>
        <w:t>Кураж</w:t>
      </w:r>
      <w:r w:rsidR="00AD21BE">
        <w:rPr>
          <w:color w:val="000000"/>
          <w:sz w:val="28"/>
        </w:rPr>
        <w:t>»</w:t>
      </w:r>
      <w:r w:rsidRPr="006233EF">
        <w:rPr>
          <w:color w:val="000000"/>
          <w:sz w:val="28"/>
        </w:rPr>
        <w:t xml:space="preserve">, студия </w:t>
      </w:r>
      <w:r w:rsidR="00AD21BE">
        <w:rPr>
          <w:color w:val="000000"/>
          <w:sz w:val="28"/>
        </w:rPr>
        <w:t>«</w:t>
      </w:r>
      <w:r w:rsidRPr="006233EF">
        <w:rPr>
          <w:color w:val="000000"/>
          <w:sz w:val="28"/>
        </w:rPr>
        <w:t>Театра и кино</w:t>
      </w:r>
      <w:r w:rsidR="00AD21BE">
        <w:rPr>
          <w:color w:val="000000"/>
          <w:sz w:val="28"/>
        </w:rPr>
        <w:t>»</w:t>
      </w:r>
      <w:r w:rsidRPr="006233EF">
        <w:rPr>
          <w:color w:val="000000"/>
          <w:sz w:val="28"/>
        </w:rPr>
        <w:t xml:space="preserve">, вокальная студия </w:t>
      </w:r>
      <w:r w:rsidR="00AD21BE">
        <w:rPr>
          <w:color w:val="000000"/>
          <w:sz w:val="28"/>
        </w:rPr>
        <w:t>«</w:t>
      </w:r>
      <w:r w:rsidRPr="006233EF">
        <w:rPr>
          <w:color w:val="000000"/>
          <w:sz w:val="28"/>
        </w:rPr>
        <w:t xml:space="preserve">Прима </w:t>
      </w:r>
      <w:proofErr w:type="spellStart"/>
      <w:r w:rsidRPr="006233EF">
        <w:rPr>
          <w:color w:val="000000"/>
          <w:sz w:val="28"/>
        </w:rPr>
        <w:t>Vera</w:t>
      </w:r>
      <w:proofErr w:type="spellEnd"/>
      <w:r w:rsidR="00AD21BE">
        <w:rPr>
          <w:color w:val="000000"/>
          <w:sz w:val="28"/>
        </w:rPr>
        <w:t>»</w:t>
      </w:r>
      <w:r w:rsidRPr="006233EF">
        <w:rPr>
          <w:color w:val="000000"/>
          <w:sz w:val="28"/>
        </w:rPr>
        <w:t>.</w:t>
      </w:r>
      <w:proofErr w:type="gramEnd"/>
      <w:r w:rsidRPr="006233EF">
        <w:rPr>
          <w:color w:val="000000"/>
          <w:sz w:val="28"/>
        </w:rPr>
        <w:t xml:space="preserve"> Взрослый коллектив театральной студии Нины </w:t>
      </w:r>
      <w:proofErr w:type="spellStart"/>
      <w:r w:rsidRPr="006233EF">
        <w:rPr>
          <w:color w:val="000000"/>
          <w:sz w:val="28"/>
        </w:rPr>
        <w:t>Габовской</w:t>
      </w:r>
      <w:proofErr w:type="spellEnd"/>
      <w:r w:rsidRPr="006233EF">
        <w:rPr>
          <w:color w:val="000000"/>
          <w:sz w:val="28"/>
        </w:rPr>
        <w:t xml:space="preserve"> подтвердил звание </w:t>
      </w:r>
      <w:r w:rsidR="00AD21BE">
        <w:rPr>
          <w:color w:val="000000"/>
          <w:sz w:val="28"/>
        </w:rPr>
        <w:t>«</w:t>
      </w:r>
      <w:r w:rsidRPr="006233EF">
        <w:rPr>
          <w:color w:val="000000"/>
          <w:sz w:val="28"/>
        </w:rPr>
        <w:t>Народный самодеятельный коллектив</w:t>
      </w:r>
      <w:r w:rsidR="00AD21BE">
        <w:rPr>
          <w:color w:val="000000"/>
          <w:sz w:val="28"/>
        </w:rPr>
        <w:t>»</w:t>
      </w:r>
      <w:r w:rsidRPr="006233EF">
        <w:rPr>
          <w:color w:val="000000"/>
          <w:sz w:val="28"/>
        </w:rPr>
        <w:t>.</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ДК </w:t>
      </w:r>
      <w:r w:rsidR="00AD21BE">
        <w:rPr>
          <w:color w:val="000000"/>
          <w:sz w:val="28"/>
        </w:rPr>
        <w:t>«</w:t>
      </w:r>
      <w:r w:rsidRPr="006233EF">
        <w:rPr>
          <w:color w:val="000000"/>
          <w:sz w:val="28"/>
        </w:rPr>
        <w:t>Нефтяник</w:t>
      </w:r>
      <w:r w:rsidR="00AD21BE">
        <w:rPr>
          <w:color w:val="000000"/>
          <w:sz w:val="28"/>
        </w:rPr>
        <w:t>»</w:t>
      </w:r>
      <w:r w:rsidRPr="006233EF">
        <w:rPr>
          <w:color w:val="000000"/>
          <w:sz w:val="28"/>
        </w:rPr>
        <w:t xml:space="preserve"> продолжает удовлетворять широкий диапазон культурных запросов населения, способствуя развитию творческого потенциала. В 2025 году учреждением проведено 200 мероприятий различной формы работы, охвативших более 131 тыс</w:t>
      </w:r>
      <w:r>
        <w:rPr>
          <w:color w:val="000000"/>
          <w:sz w:val="28"/>
        </w:rPr>
        <w:t>яч</w:t>
      </w:r>
      <w:r w:rsidRPr="006233EF">
        <w:rPr>
          <w:color w:val="000000"/>
          <w:sz w:val="28"/>
        </w:rPr>
        <w:t xml:space="preserve"> зрителей, включая просмотры онлайн-мероприятий. Реализованы проекты: </w:t>
      </w:r>
      <w:r w:rsidR="00AD21BE">
        <w:rPr>
          <w:color w:val="000000"/>
          <w:sz w:val="28"/>
        </w:rPr>
        <w:t>«</w:t>
      </w:r>
      <w:r w:rsidRPr="006233EF">
        <w:rPr>
          <w:color w:val="000000"/>
          <w:sz w:val="28"/>
        </w:rPr>
        <w:t>Пушкинская карта</w:t>
      </w:r>
      <w:r w:rsidR="00AD21BE">
        <w:rPr>
          <w:color w:val="000000"/>
          <w:sz w:val="28"/>
        </w:rPr>
        <w:t>»</w:t>
      </w:r>
      <w:r w:rsidRPr="006233EF">
        <w:rPr>
          <w:color w:val="000000"/>
          <w:sz w:val="28"/>
        </w:rPr>
        <w:t xml:space="preserve">, </w:t>
      </w:r>
      <w:r w:rsidR="00AD21BE">
        <w:rPr>
          <w:color w:val="000000"/>
          <w:sz w:val="28"/>
        </w:rPr>
        <w:t>«</w:t>
      </w:r>
      <w:r w:rsidRPr="006233EF">
        <w:rPr>
          <w:color w:val="000000"/>
          <w:sz w:val="28"/>
        </w:rPr>
        <w:t>Муниципальные гастроли</w:t>
      </w:r>
      <w:r w:rsidR="00AD21BE">
        <w:rPr>
          <w:color w:val="000000"/>
          <w:sz w:val="28"/>
        </w:rPr>
        <w:t>»</w:t>
      </w:r>
      <w:r w:rsidRPr="006233EF">
        <w:rPr>
          <w:color w:val="000000"/>
          <w:sz w:val="28"/>
        </w:rPr>
        <w:t xml:space="preserve">, </w:t>
      </w:r>
      <w:r w:rsidR="00AD21BE">
        <w:rPr>
          <w:color w:val="000000"/>
          <w:sz w:val="28"/>
        </w:rPr>
        <w:t>«</w:t>
      </w:r>
      <w:r w:rsidRPr="006233EF">
        <w:rPr>
          <w:color w:val="000000"/>
          <w:sz w:val="28"/>
        </w:rPr>
        <w:t>Культура для школьников</w:t>
      </w:r>
      <w:r w:rsidR="00AD21BE">
        <w:rPr>
          <w:color w:val="000000"/>
          <w:sz w:val="28"/>
        </w:rPr>
        <w:t>»</w:t>
      </w:r>
      <w:r w:rsidRPr="006233EF">
        <w:rPr>
          <w:color w:val="000000"/>
          <w:sz w:val="28"/>
        </w:rPr>
        <w:t xml:space="preserve">, </w:t>
      </w:r>
      <w:r w:rsidR="00AD21BE">
        <w:rPr>
          <w:color w:val="000000"/>
          <w:sz w:val="28"/>
        </w:rPr>
        <w:t>«</w:t>
      </w:r>
      <w:r w:rsidRPr="006233EF">
        <w:rPr>
          <w:color w:val="000000"/>
          <w:sz w:val="28"/>
        </w:rPr>
        <w:t>Гастрольная карта Югры</w:t>
      </w:r>
      <w:r w:rsidR="00AD21BE">
        <w:rPr>
          <w:color w:val="000000"/>
          <w:sz w:val="28"/>
        </w:rPr>
        <w:t>»</w:t>
      </w:r>
      <w:r w:rsidRPr="006233EF">
        <w:rPr>
          <w:color w:val="000000"/>
          <w:sz w:val="28"/>
        </w:rPr>
        <w:t xml:space="preserve">. Наиболее значимые городские мероприятия: </w:t>
      </w:r>
      <w:r w:rsidR="00AD21BE">
        <w:rPr>
          <w:color w:val="000000"/>
          <w:sz w:val="28"/>
        </w:rPr>
        <w:t>«</w:t>
      </w:r>
      <w:r w:rsidRPr="006233EF">
        <w:rPr>
          <w:color w:val="000000"/>
          <w:sz w:val="28"/>
        </w:rPr>
        <w:t>Наш общий дом – Россия</w:t>
      </w:r>
      <w:r w:rsidR="00AD21BE">
        <w:rPr>
          <w:color w:val="000000"/>
          <w:sz w:val="28"/>
        </w:rPr>
        <w:t>»</w:t>
      </w:r>
      <w:r w:rsidRPr="006233EF">
        <w:rPr>
          <w:color w:val="000000"/>
          <w:sz w:val="28"/>
        </w:rPr>
        <w:t>, День молодежи, День семьи, любви и верности, День города, цикл новогодних мероприятий.</w:t>
      </w:r>
    </w:p>
    <w:p w:rsidR="006233EF" w:rsidRPr="006233EF" w:rsidRDefault="006233EF" w:rsidP="007F19AA">
      <w:pPr>
        <w:pBdr>
          <w:top w:val="none" w:sz="4" w:space="0" w:color="000000"/>
          <w:left w:val="none" w:sz="4" w:space="0" w:color="000000"/>
          <w:bottom w:val="none" w:sz="4" w:space="0" w:color="000000"/>
          <w:right w:val="none" w:sz="4" w:space="0" w:color="000000"/>
        </w:pBdr>
        <w:tabs>
          <w:tab w:val="left" w:pos="709"/>
        </w:tabs>
        <w:spacing w:line="60" w:lineRule="atLeast"/>
        <w:ind w:firstLine="709"/>
        <w:jc w:val="both"/>
        <w:rPr>
          <w:color w:val="000000"/>
          <w:sz w:val="28"/>
        </w:rPr>
      </w:pPr>
      <w:r w:rsidRPr="006233EF">
        <w:rPr>
          <w:color w:val="000000"/>
          <w:sz w:val="28"/>
        </w:rPr>
        <w:t xml:space="preserve">Художественные коллективы города активно участвуют в конкурсах и фестивалях различного уровня. В 2025 году коллективы АУК </w:t>
      </w:r>
      <w:r w:rsidR="00AD21BE">
        <w:rPr>
          <w:color w:val="000000"/>
          <w:sz w:val="28"/>
        </w:rPr>
        <w:t>«</w:t>
      </w:r>
      <w:r w:rsidRPr="006233EF">
        <w:rPr>
          <w:color w:val="000000"/>
          <w:sz w:val="28"/>
        </w:rPr>
        <w:t xml:space="preserve">ДК </w:t>
      </w:r>
      <w:r w:rsidR="00AD21BE">
        <w:rPr>
          <w:color w:val="000000"/>
          <w:sz w:val="28"/>
        </w:rPr>
        <w:t>«</w:t>
      </w:r>
      <w:r w:rsidRPr="006233EF">
        <w:rPr>
          <w:color w:val="000000"/>
          <w:sz w:val="28"/>
        </w:rPr>
        <w:t>Нефтяник</w:t>
      </w:r>
      <w:r w:rsidR="00AD21BE">
        <w:rPr>
          <w:color w:val="000000"/>
          <w:sz w:val="28"/>
        </w:rPr>
        <w:t>»</w:t>
      </w:r>
      <w:r w:rsidRPr="006233EF">
        <w:rPr>
          <w:color w:val="000000"/>
          <w:sz w:val="28"/>
        </w:rPr>
        <w:t xml:space="preserve"> приняли участие в 12 конкурсах всероссийского и международного уровней и завоевали 78 наград. Среди наиболее ярких достижений:</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Студия театра и кино </w:t>
      </w:r>
      <w:r w:rsidR="00AD21BE">
        <w:rPr>
          <w:color w:val="000000"/>
          <w:sz w:val="28"/>
        </w:rPr>
        <w:t>«</w:t>
      </w:r>
      <w:r w:rsidRPr="006233EF">
        <w:rPr>
          <w:color w:val="000000"/>
          <w:sz w:val="28"/>
        </w:rPr>
        <w:t>Велосипед</w:t>
      </w:r>
      <w:r w:rsidR="00AD21BE">
        <w:rPr>
          <w:color w:val="000000"/>
          <w:sz w:val="28"/>
        </w:rPr>
        <w:t>»</w:t>
      </w:r>
      <w:r w:rsidRPr="006233EF">
        <w:rPr>
          <w:color w:val="000000"/>
          <w:sz w:val="28"/>
        </w:rPr>
        <w:t xml:space="preserve"> </w:t>
      </w:r>
      <w:r w:rsidR="009174FC">
        <w:rPr>
          <w:color w:val="000000"/>
          <w:sz w:val="28"/>
        </w:rPr>
        <w:t>–</w:t>
      </w:r>
      <w:r w:rsidRPr="006233EF">
        <w:rPr>
          <w:color w:val="000000"/>
          <w:sz w:val="28"/>
        </w:rPr>
        <w:t xml:space="preserve"> VII Международный конкурс-фестиваль детского, юношеского и взрослого творчества (г. Тюмень): 4 Диплома лауреата I степени, 3 Диплома лауреата II степени, 1 Диплом лауреата I степени; руководитель Мирон Елена Борисовна награждена благодарственным письмом.</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Хореографический коллектив </w:t>
      </w:r>
      <w:r w:rsidR="00AD21BE">
        <w:rPr>
          <w:color w:val="000000"/>
          <w:sz w:val="28"/>
        </w:rPr>
        <w:t>«</w:t>
      </w:r>
      <w:r w:rsidRPr="006233EF">
        <w:rPr>
          <w:color w:val="000000"/>
          <w:sz w:val="28"/>
        </w:rPr>
        <w:t>Кураж</w:t>
      </w:r>
      <w:r w:rsidR="00AD21BE">
        <w:rPr>
          <w:color w:val="000000"/>
          <w:sz w:val="28"/>
        </w:rPr>
        <w:t>»</w:t>
      </w:r>
      <w:r w:rsidRPr="006233EF">
        <w:rPr>
          <w:color w:val="000000"/>
          <w:sz w:val="28"/>
        </w:rPr>
        <w:t xml:space="preserve"> </w:t>
      </w:r>
      <w:r w:rsidR="009174FC">
        <w:rPr>
          <w:color w:val="000000"/>
          <w:sz w:val="28"/>
        </w:rPr>
        <w:t>–</w:t>
      </w:r>
      <w:r w:rsidRPr="006233EF">
        <w:rPr>
          <w:color w:val="000000"/>
          <w:sz w:val="28"/>
        </w:rPr>
        <w:t xml:space="preserve"> Всероссийский конкурс-фестиваль </w:t>
      </w:r>
      <w:r w:rsidR="00AD21BE">
        <w:rPr>
          <w:color w:val="000000"/>
          <w:sz w:val="28"/>
        </w:rPr>
        <w:t>«</w:t>
      </w:r>
      <w:r w:rsidRPr="006233EF">
        <w:rPr>
          <w:color w:val="000000"/>
          <w:sz w:val="28"/>
        </w:rPr>
        <w:t>Звёзды России</w:t>
      </w:r>
      <w:r w:rsidR="00AD21BE">
        <w:rPr>
          <w:color w:val="000000"/>
          <w:sz w:val="28"/>
        </w:rPr>
        <w:t>»</w:t>
      </w:r>
      <w:r w:rsidRPr="006233EF">
        <w:rPr>
          <w:color w:val="000000"/>
          <w:sz w:val="28"/>
        </w:rPr>
        <w:t xml:space="preserve">: 6 Дипломов лауреата I степени, диплом за лучшую хореографическую работу (руководитель Волошина Екатерина Юрьевна); Международный 2-й фестиваль-конкурс </w:t>
      </w:r>
      <w:r w:rsidR="00AD21BE">
        <w:rPr>
          <w:color w:val="000000"/>
          <w:sz w:val="28"/>
        </w:rPr>
        <w:t>«</w:t>
      </w:r>
      <w:r w:rsidRPr="006233EF">
        <w:rPr>
          <w:color w:val="000000"/>
          <w:sz w:val="28"/>
        </w:rPr>
        <w:t>Слияние культур</w:t>
      </w:r>
      <w:r w:rsidR="00AD21BE">
        <w:rPr>
          <w:color w:val="000000"/>
          <w:sz w:val="28"/>
        </w:rPr>
        <w:t>»</w:t>
      </w:r>
      <w:r w:rsidRPr="006233EF">
        <w:rPr>
          <w:color w:val="000000"/>
          <w:sz w:val="28"/>
        </w:rPr>
        <w:t xml:space="preserve"> (г. Уфа): 2 диплома Лауреата I степени, 3 диплома Лауреата II степени.</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Шоу-балет </w:t>
      </w:r>
      <w:r w:rsidR="00AD21BE">
        <w:rPr>
          <w:color w:val="000000"/>
          <w:sz w:val="28"/>
        </w:rPr>
        <w:t>«</w:t>
      </w:r>
      <w:r w:rsidRPr="006233EF">
        <w:rPr>
          <w:color w:val="000000"/>
          <w:sz w:val="28"/>
        </w:rPr>
        <w:t>Колокольчик</w:t>
      </w:r>
      <w:r w:rsidR="00AD21BE">
        <w:rPr>
          <w:color w:val="000000"/>
          <w:sz w:val="28"/>
        </w:rPr>
        <w:t>»</w:t>
      </w:r>
      <w:r w:rsidRPr="006233EF">
        <w:rPr>
          <w:color w:val="000000"/>
          <w:sz w:val="28"/>
        </w:rPr>
        <w:t xml:space="preserve"> </w:t>
      </w:r>
      <w:r w:rsidR="009174FC">
        <w:rPr>
          <w:color w:val="000000"/>
          <w:sz w:val="28"/>
        </w:rPr>
        <w:t>–</w:t>
      </w:r>
      <w:r w:rsidRPr="006233EF">
        <w:rPr>
          <w:color w:val="000000"/>
          <w:sz w:val="28"/>
        </w:rPr>
        <w:t xml:space="preserve"> серия фестивалей-конкурсов </w:t>
      </w:r>
      <w:r w:rsidR="00AD21BE">
        <w:rPr>
          <w:color w:val="000000"/>
          <w:sz w:val="28"/>
        </w:rPr>
        <w:t>«</w:t>
      </w:r>
      <w:r w:rsidRPr="006233EF">
        <w:rPr>
          <w:color w:val="000000"/>
          <w:sz w:val="28"/>
        </w:rPr>
        <w:t>Времена года. Петербург</w:t>
      </w:r>
      <w:r w:rsidR="00AD21BE">
        <w:rPr>
          <w:color w:val="000000"/>
          <w:sz w:val="28"/>
        </w:rPr>
        <w:t>»</w:t>
      </w:r>
      <w:r w:rsidRPr="006233EF">
        <w:rPr>
          <w:color w:val="000000"/>
          <w:sz w:val="28"/>
        </w:rPr>
        <w:t xml:space="preserve"> в рамках международного проекта </w:t>
      </w:r>
      <w:r w:rsidR="00AD21BE">
        <w:rPr>
          <w:color w:val="000000"/>
          <w:sz w:val="28"/>
        </w:rPr>
        <w:t>«</w:t>
      </w:r>
      <w:r w:rsidRPr="006233EF">
        <w:rPr>
          <w:color w:val="000000"/>
          <w:sz w:val="28"/>
        </w:rPr>
        <w:t>Салют талантов</w:t>
      </w:r>
      <w:r w:rsidR="00AD21BE">
        <w:rPr>
          <w:color w:val="000000"/>
          <w:sz w:val="28"/>
        </w:rPr>
        <w:t>»</w:t>
      </w:r>
      <w:r w:rsidRPr="006233EF">
        <w:rPr>
          <w:color w:val="000000"/>
          <w:sz w:val="28"/>
        </w:rPr>
        <w:t>: 3 диплома Лауреата I степени, 5 дипломов Лауреата II степени.</w:t>
      </w:r>
    </w:p>
    <w:p w:rsidR="006233EF" w:rsidRP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Ансамбль народного танца </w:t>
      </w:r>
      <w:r w:rsidR="00AD21BE">
        <w:rPr>
          <w:color w:val="000000"/>
          <w:sz w:val="28"/>
        </w:rPr>
        <w:t>«</w:t>
      </w:r>
      <w:r w:rsidRPr="006233EF">
        <w:rPr>
          <w:color w:val="000000"/>
          <w:sz w:val="28"/>
        </w:rPr>
        <w:t>Гармония</w:t>
      </w:r>
      <w:r w:rsidR="00AD21BE">
        <w:rPr>
          <w:color w:val="000000"/>
          <w:sz w:val="28"/>
        </w:rPr>
        <w:t>»</w:t>
      </w:r>
      <w:r w:rsidRPr="006233EF">
        <w:rPr>
          <w:color w:val="000000"/>
          <w:sz w:val="28"/>
        </w:rPr>
        <w:t xml:space="preserve"> </w:t>
      </w:r>
      <w:r w:rsidR="009174FC">
        <w:rPr>
          <w:color w:val="000000"/>
          <w:sz w:val="28"/>
        </w:rPr>
        <w:t>–</w:t>
      </w:r>
      <w:r w:rsidRPr="006233EF">
        <w:rPr>
          <w:color w:val="000000"/>
          <w:sz w:val="28"/>
        </w:rPr>
        <w:t xml:space="preserve"> XIII Международный фестиваль-конкурс </w:t>
      </w:r>
      <w:r w:rsidR="00AD21BE">
        <w:rPr>
          <w:color w:val="000000"/>
          <w:sz w:val="28"/>
        </w:rPr>
        <w:t>«</w:t>
      </w:r>
      <w:r w:rsidRPr="006233EF">
        <w:rPr>
          <w:color w:val="000000"/>
          <w:sz w:val="28"/>
        </w:rPr>
        <w:t>Созвездие северной столицы</w:t>
      </w:r>
      <w:r w:rsidR="00AD21BE">
        <w:rPr>
          <w:color w:val="000000"/>
          <w:sz w:val="28"/>
        </w:rPr>
        <w:t>»</w:t>
      </w:r>
      <w:r w:rsidRPr="006233EF">
        <w:rPr>
          <w:color w:val="000000"/>
          <w:sz w:val="28"/>
        </w:rPr>
        <w:t xml:space="preserve"> (г. Санкт-Петербург): 2 диплома Лауреата I степени, 2 диплома Лауреата II степени; VIII </w:t>
      </w:r>
      <w:r w:rsidRPr="006233EF">
        <w:rPr>
          <w:color w:val="000000"/>
          <w:sz w:val="28"/>
        </w:rPr>
        <w:lastRenderedPageBreak/>
        <w:t>Всероссийский хореографический фестиваль (г. Москва): 1 диплом Лауреата I степени, 1 диплом Лауреата III степени.</w:t>
      </w:r>
    </w:p>
    <w:p w:rsidR="006233EF" w:rsidRPr="006233EF" w:rsidRDefault="006233EF" w:rsidP="007F19AA">
      <w:pPr>
        <w:pBdr>
          <w:top w:val="none" w:sz="4" w:space="0" w:color="000000"/>
          <w:left w:val="none" w:sz="4" w:space="0" w:color="000000"/>
          <w:bottom w:val="none" w:sz="4" w:space="0" w:color="000000"/>
          <w:right w:val="none" w:sz="4" w:space="0" w:color="000000"/>
        </w:pBdr>
        <w:tabs>
          <w:tab w:val="left" w:pos="709"/>
        </w:tabs>
        <w:spacing w:line="60" w:lineRule="atLeast"/>
        <w:ind w:firstLine="709"/>
        <w:jc w:val="both"/>
        <w:rPr>
          <w:color w:val="000000"/>
          <w:sz w:val="28"/>
        </w:rPr>
      </w:pPr>
      <w:r w:rsidRPr="006233EF">
        <w:rPr>
          <w:color w:val="000000"/>
          <w:sz w:val="28"/>
        </w:rPr>
        <w:t xml:space="preserve">Любительское объединение </w:t>
      </w:r>
      <w:r w:rsidR="00AD21BE">
        <w:rPr>
          <w:color w:val="000000"/>
          <w:sz w:val="28"/>
        </w:rPr>
        <w:t>«</w:t>
      </w:r>
      <w:r w:rsidRPr="006233EF">
        <w:rPr>
          <w:color w:val="000000"/>
          <w:sz w:val="28"/>
        </w:rPr>
        <w:t>Верность юности</w:t>
      </w:r>
      <w:r w:rsidR="00AD21BE">
        <w:rPr>
          <w:color w:val="000000"/>
          <w:sz w:val="28"/>
        </w:rPr>
        <w:t>»</w:t>
      </w:r>
      <w:r w:rsidRPr="006233EF">
        <w:rPr>
          <w:color w:val="000000"/>
          <w:sz w:val="28"/>
        </w:rPr>
        <w:t xml:space="preserve"> вед</w:t>
      </w:r>
      <w:r w:rsidR="00217268">
        <w:rPr>
          <w:color w:val="000000"/>
          <w:sz w:val="28"/>
        </w:rPr>
        <w:t>е</w:t>
      </w:r>
      <w:r w:rsidRPr="006233EF">
        <w:rPr>
          <w:color w:val="000000"/>
          <w:sz w:val="28"/>
        </w:rPr>
        <w:t>т активную волонт</w:t>
      </w:r>
      <w:r w:rsidR="00217268">
        <w:rPr>
          <w:color w:val="000000"/>
          <w:sz w:val="28"/>
        </w:rPr>
        <w:t>е</w:t>
      </w:r>
      <w:r w:rsidRPr="006233EF">
        <w:rPr>
          <w:color w:val="000000"/>
          <w:sz w:val="28"/>
        </w:rPr>
        <w:t>рскую деятельность, участвуя в гуманитарных акциях, сборе посылок и писем для мобилизованных и добровольцев в зону СВО, а также в изготовлении маскировочных сетей.</w:t>
      </w:r>
    </w:p>
    <w:p w:rsidR="006233EF" w:rsidRDefault="006233EF" w:rsidP="006233EF">
      <w:pPr>
        <w:pBdr>
          <w:top w:val="none" w:sz="4" w:space="0" w:color="000000"/>
          <w:left w:val="none" w:sz="4" w:space="0" w:color="000000"/>
          <w:bottom w:val="none" w:sz="4" w:space="0" w:color="000000"/>
          <w:right w:val="none" w:sz="4" w:space="0" w:color="000000"/>
        </w:pBdr>
        <w:spacing w:line="60" w:lineRule="atLeast"/>
        <w:ind w:firstLine="709"/>
        <w:jc w:val="both"/>
        <w:rPr>
          <w:color w:val="000000"/>
          <w:sz w:val="28"/>
        </w:rPr>
      </w:pPr>
      <w:r w:rsidRPr="006233EF">
        <w:rPr>
          <w:color w:val="000000"/>
          <w:sz w:val="28"/>
        </w:rPr>
        <w:t xml:space="preserve">В 2025 году продолжена реализация проектов </w:t>
      </w:r>
      <w:r w:rsidR="00AD21BE">
        <w:rPr>
          <w:color w:val="000000"/>
          <w:sz w:val="28"/>
        </w:rPr>
        <w:t>«</w:t>
      </w:r>
      <w:r w:rsidRPr="006233EF">
        <w:rPr>
          <w:color w:val="000000"/>
          <w:sz w:val="28"/>
        </w:rPr>
        <w:t>Культура для школьников</w:t>
      </w:r>
      <w:r w:rsidR="00AD21BE">
        <w:rPr>
          <w:color w:val="000000"/>
          <w:sz w:val="28"/>
        </w:rPr>
        <w:t>»</w:t>
      </w:r>
      <w:r w:rsidRPr="006233EF">
        <w:rPr>
          <w:color w:val="000000"/>
          <w:sz w:val="28"/>
        </w:rPr>
        <w:t xml:space="preserve"> и </w:t>
      </w:r>
      <w:r w:rsidR="00AD21BE">
        <w:rPr>
          <w:color w:val="000000"/>
          <w:sz w:val="28"/>
        </w:rPr>
        <w:t>«</w:t>
      </w:r>
      <w:r w:rsidRPr="006233EF">
        <w:rPr>
          <w:color w:val="000000"/>
          <w:sz w:val="28"/>
        </w:rPr>
        <w:t>Пушкинская карта</w:t>
      </w:r>
      <w:r w:rsidR="00AD21BE">
        <w:rPr>
          <w:color w:val="000000"/>
          <w:sz w:val="28"/>
        </w:rPr>
        <w:t>»</w:t>
      </w:r>
      <w:r w:rsidRPr="006233EF">
        <w:rPr>
          <w:color w:val="000000"/>
          <w:sz w:val="28"/>
        </w:rPr>
        <w:t xml:space="preserve">. В рамках проекта </w:t>
      </w:r>
      <w:r w:rsidR="00AD21BE">
        <w:rPr>
          <w:color w:val="000000"/>
          <w:sz w:val="28"/>
        </w:rPr>
        <w:t>«</w:t>
      </w:r>
      <w:r w:rsidRPr="006233EF">
        <w:rPr>
          <w:color w:val="000000"/>
          <w:sz w:val="28"/>
        </w:rPr>
        <w:t>Пушкинская карта</w:t>
      </w:r>
      <w:r w:rsidR="00AD21BE">
        <w:rPr>
          <w:color w:val="000000"/>
          <w:sz w:val="28"/>
        </w:rPr>
        <w:t>»</w:t>
      </w:r>
      <w:r w:rsidRPr="006233EF">
        <w:rPr>
          <w:color w:val="000000"/>
          <w:sz w:val="28"/>
        </w:rPr>
        <w:t xml:space="preserve"> проведено 23 мероприятия, реализовано 1 203 билета на общую сумму 477 тыс. рублей.</w:t>
      </w:r>
    </w:p>
    <w:p w:rsidR="002021E0" w:rsidRDefault="009625EF">
      <w:pPr>
        <w:pBdr>
          <w:top w:val="none" w:sz="4" w:space="0" w:color="000000"/>
          <w:left w:val="none" w:sz="4" w:space="0" w:color="000000"/>
          <w:bottom w:val="none" w:sz="4" w:space="0" w:color="000000"/>
          <w:right w:val="none" w:sz="4" w:space="0" w:color="000000"/>
        </w:pBdr>
        <w:ind w:firstLine="709"/>
        <w:jc w:val="right"/>
        <w:rPr>
          <w:color w:val="000000"/>
          <w:sz w:val="28"/>
          <w:szCs w:val="28"/>
        </w:rPr>
      </w:pPr>
      <w:r>
        <w:rPr>
          <w:color w:val="000000"/>
          <w:sz w:val="28"/>
        </w:rPr>
        <w:t xml:space="preserve"> Таблица </w:t>
      </w:r>
      <w:r w:rsidR="00754F19">
        <w:rPr>
          <w:color w:val="000000"/>
          <w:sz w:val="28"/>
        </w:rPr>
        <w:t>39</w:t>
      </w:r>
    </w:p>
    <w:p w:rsidR="002021E0" w:rsidRDefault="002021E0">
      <w:pPr>
        <w:pBdr>
          <w:top w:val="none" w:sz="4" w:space="0" w:color="000000"/>
          <w:left w:val="none" w:sz="4" w:space="0" w:color="000000"/>
          <w:bottom w:val="none" w:sz="4" w:space="0" w:color="000000"/>
          <w:right w:val="none" w:sz="4" w:space="0" w:color="000000"/>
        </w:pBdr>
        <w:ind w:firstLine="709"/>
        <w:jc w:val="right"/>
      </w:pPr>
    </w:p>
    <w:tbl>
      <w:tblPr>
        <w:tblStyle w:val="af3"/>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1780"/>
        <w:gridCol w:w="1633"/>
        <w:gridCol w:w="1498"/>
      </w:tblGrid>
      <w:tr w:rsidR="002021E0" w:rsidTr="00754F19">
        <w:tc>
          <w:tcPr>
            <w:tcW w:w="459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Показатель</w:t>
            </w:r>
          </w:p>
        </w:tc>
        <w:tc>
          <w:tcPr>
            <w:tcW w:w="178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2023 год</w:t>
            </w:r>
          </w:p>
        </w:tc>
        <w:tc>
          <w:tcPr>
            <w:tcW w:w="163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2024 год</w:t>
            </w:r>
          </w:p>
        </w:tc>
        <w:tc>
          <w:tcPr>
            <w:tcW w:w="149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2025 год</w:t>
            </w:r>
          </w:p>
        </w:tc>
      </w:tr>
      <w:tr w:rsidR="002021E0" w:rsidTr="00754F19">
        <w:tc>
          <w:tcPr>
            <w:tcW w:w="45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 xml:space="preserve">Количество мероприятий </w:t>
            </w:r>
          </w:p>
        </w:tc>
        <w:tc>
          <w:tcPr>
            <w:tcW w:w="178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18</w:t>
            </w:r>
          </w:p>
        </w:tc>
        <w:tc>
          <w:tcPr>
            <w:tcW w:w="163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17</w:t>
            </w:r>
          </w:p>
        </w:tc>
        <w:tc>
          <w:tcPr>
            <w:tcW w:w="149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23</w:t>
            </w:r>
          </w:p>
        </w:tc>
      </w:tr>
      <w:tr w:rsidR="002021E0" w:rsidTr="00754F19">
        <w:tc>
          <w:tcPr>
            <w:tcW w:w="45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 xml:space="preserve">Количество билетов </w:t>
            </w:r>
          </w:p>
        </w:tc>
        <w:tc>
          <w:tcPr>
            <w:tcW w:w="178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938</w:t>
            </w:r>
          </w:p>
        </w:tc>
        <w:tc>
          <w:tcPr>
            <w:tcW w:w="163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819</w:t>
            </w:r>
          </w:p>
        </w:tc>
        <w:tc>
          <w:tcPr>
            <w:tcW w:w="149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1</w:t>
            </w:r>
            <w:r w:rsidR="00754F19">
              <w:rPr>
                <w:color w:val="000000"/>
              </w:rPr>
              <w:t xml:space="preserve"> </w:t>
            </w:r>
            <w:r>
              <w:rPr>
                <w:color w:val="000000"/>
              </w:rPr>
              <w:t>203</w:t>
            </w:r>
          </w:p>
        </w:tc>
      </w:tr>
      <w:tr w:rsidR="002021E0" w:rsidTr="00754F19">
        <w:tc>
          <w:tcPr>
            <w:tcW w:w="459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Сумма от реализации билетов</w:t>
            </w:r>
            <w:r w:rsidR="00754F19">
              <w:rPr>
                <w:color w:val="000000"/>
              </w:rPr>
              <w:t xml:space="preserve"> (рублей)</w:t>
            </w:r>
          </w:p>
        </w:tc>
        <w:tc>
          <w:tcPr>
            <w:tcW w:w="178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225</w:t>
            </w:r>
            <w:r w:rsidR="00754F19">
              <w:rPr>
                <w:color w:val="000000"/>
              </w:rPr>
              <w:t xml:space="preserve"> </w:t>
            </w:r>
            <w:r>
              <w:rPr>
                <w:color w:val="000000"/>
              </w:rPr>
              <w:t>750</w:t>
            </w:r>
          </w:p>
        </w:tc>
        <w:tc>
          <w:tcPr>
            <w:tcW w:w="163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299</w:t>
            </w:r>
            <w:r w:rsidR="00754F19">
              <w:rPr>
                <w:color w:val="000000"/>
              </w:rPr>
              <w:t xml:space="preserve"> </w:t>
            </w:r>
            <w:r>
              <w:rPr>
                <w:color w:val="000000"/>
              </w:rPr>
              <w:t>030</w:t>
            </w:r>
          </w:p>
        </w:tc>
        <w:tc>
          <w:tcPr>
            <w:tcW w:w="149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477</w:t>
            </w:r>
            <w:r w:rsidR="00754F19">
              <w:rPr>
                <w:color w:val="000000"/>
              </w:rPr>
              <w:t xml:space="preserve"> </w:t>
            </w:r>
            <w:r>
              <w:rPr>
                <w:color w:val="000000"/>
              </w:rPr>
              <w:t>200</w:t>
            </w:r>
          </w:p>
        </w:tc>
      </w:tr>
    </w:tbl>
    <w:p w:rsid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p>
    <w:p w:rsidR="004872B7" w:rsidRPr="004872B7" w:rsidRDefault="004872B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4872B7">
        <w:rPr>
          <w:color w:val="000000"/>
          <w:sz w:val="28"/>
        </w:rPr>
        <w:t xml:space="preserve">В рамках проекта </w:t>
      </w:r>
      <w:r w:rsidR="00AD21BE">
        <w:rPr>
          <w:color w:val="000000"/>
          <w:sz w:val="28"/>
        </w:rPr>
        <w:t>«</w:t>
      </w:r>
      <w:r w:rsidRPr="004872B7">
        <w:rPr>
          <w:color w:val="000000"/>
          <w:sz w:val="28"/>
        </w:rPr>
        <w:t>Муниципальные гастроли</w:t>
      </w:r>
      <w:r w:rsidR="00AD21BE">
        <w:rPr>
          <w:color w:val="000000"/>
          <w:sz w:val="28"/>
        </w:rPr>
        <w:t>»</w:t>
      </w:r>
      <w:r w:rsidRPr="004872B7">
        <w:rPr>
          <w:color w:val="000000"/>
          <w:sz w:val="28"/>
        </w:rPr>
        <w:t xml:space="preserve"> в 2025 году проведено 3 мероприятия в общеобразовательных и дошкольных организациях города.</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Учреждения культуры активно работают по формированию здорового образа жизни и профилактике зависимостей. В 2025 году проведено 25 мероприятий по формированию здорового образа жизни с охватом 7 483 человек, а также 7 мероприятий по противодействию наркозависимости с охватом 1 066 человек.</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В 2025 году </w:t>
      </w:r>
      <w:proofErr w:type="gramStart"/>
      <w:r w:rsidRPr="004872B7">
        <w:rPr>
          <w:color w:val="000000"/>
          <w:sz w:val="28"/>
        </w:rPr>
        <w:t>в</w:t>
      </w:r>
      <w:proofErr w:type="gramEnd"/>
      <w:r w:rsidRPr="004872B7">
        <w:rPr>
          <w:color w:val="000000"/>
          <w:sz w:val="28"/>
        </w:rPr>
        <w:t xml:space="preserve"> Дв</w:t>
      </w:r>
      <w:r>
        <w:rPr>
          <w:color w:val="000000"/>
          <w:sz w:val="28"/>
        </w:rPr>
        <w:t xml:space="preserve">орце культуры </w:t>
      </w:r>
      <w:r w:rsidR="00AD21BE">
        <w:rPr>
          <w:color w:val="000000"/>
          <w:sz w:val="28"/>
        </w:rPr>
        <w:t>«</w:t>
      </w:r>
      <w:r>
        <w:rPr>
          <w:color w:val="000000"/>
          <w:sz w:val="28"/>
        </w:rPr>
        <w:t>Нефтяник</w:t>
      </w:r>
      <w:r w:rsidR="00AD21BE">
        <w:rPr>
          <w:color w:val="000000"/>
          <w:sz w:val="28"/>
        </w:rPr>
        <w:t>»</w:t>
      </w:r>
      <w:r>
        <w:rPr>
          <w:color w:val="000000"/>
          <w:sz w:val="28"/>
        </w:rPr>
        <w:t xml:space="preserve"> проведе</w:t>
      </w:r>
      <w:r w:rsidRPr="004872B7">
        <w:rPr>
          <w:color w:val="000000"/>
          <w:sz w:val="28"/>
        </w:rPr>
        <w:t>н капитальный ремонт кровли и частичный косметический ремонт внутренних помещений, что позволило создать безопасные, современные и комфортные условия для проведения мероприятий и занятий клубных формирований, а также для зрителей и участников всех городских культурных программ.</w:t>
      </w:r>
    </w:p>
    <w:p w:rsidR="006233EF" w:rsidRDefault="004872B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4872B7">
        <w:rPr>
          <w:color w:val="000000"/>
          <w:sz w:val="28"/>
        </w:rPr>
        <w:t>Библиотечное обсл</w:t>
      </w:r>
      <w:r w:rsidR="007F19AA">
        <w:rPr>
          <w:color w:val="000000"/>
          <w:sz w:val="28"/>
        </w:rPr>
        <w:t xml:space="preserve">уживание населения осуществляет </w:t>
      </w:r>
      <w:r w:rsidRPr="004872B7">
        <w:rPr>
          <w:color w:val="000000"/>
          <w:sz w:val="28"/>
        </w:rPr>
        <w:t xml:space="preserve">БУК </w:t>
      </w:r>
      <w:r w:rsidR="00AD21BE">
        <w:rPr>
          <w:color w:val="000000"/>
          <w:sz w:val="28"/>
        </w:rPr>
        <w:t>«</w:t>
      </w:r>
      <w:r w:rsidRPr="004872B7">
        <w:rPr>
          <w:color w:val="000000"/>
          <w:sz w:val="28"/>
        </w:rPr>
        <w:t>Библиотечно-музейный центр</w:t>
      </w:r>
      <w:r w:rsidR="00AD21BE">
        <w:rPr>
          <w:color w:val="000000"/>
          <w:sz w:val="28"/>
        </w:rPr>
        <w:t>»</w:t>
      </w:r>
      <w:r w:rsidRPr="004872B7">
        <w:rPr>
          <w:color w:val="000000"/>
          <w:sz w:val="28"/>
        </w:rPr>
        <w:t>, включающий Центральную библиотеку и 2 филиала. В 2025 году услугами библиотек воспользовались 11 905 человек, из них 5 196 детей до 14 лет; охват населения составил 25,9%. Фонд пополнился на 1 765 экземпляров и составил 131 704 единицы. В муниципальных библиотеках проведено 1 057 мероприятий, посещ</w:t>
      </w:r>
      <w:r w:rsidR="00217268">
        <w:rPr>
          <w:color w:val="000000"/>
          <w:sz w:val="28"/>
        </w:rPr>
        <w:t>е</w:t>
      </w:r>
      <w:r w:rsidRPr="004872B7">
        <w:rPr>
          <w:color w:val="000000"/>
          <w:sz w:val="28"/>
        </w:rPr>
        <w:t>нных 23 286 человек, из них 551 мероприятие для детей до 14 лет с участием 13 798 человек.</w:t>
      </w:r>
    </w:p>
    <w:p w:rsidR="00754F19" w:rsidRDefault="009625EF">
      <w:pPr>
        <w:pBdr>
          <w:top w:val="none" w:sz="4" w:space="0" w:color="000000"/>
          <w:left w:val="none" w:sz="4" w:space="0" w:color="000000"/>
          <w:bottom w:val="none" w:sz="4" w:space="0" w:color="000000"/>
          <w:right w:val="none" w:sz="4" w:space="0" w:color="000000"/>
        </w:pBdr>
        <w:ind w:firstLine="709"/>
        <w:jc w:val="right"/>
        <w:rPr>
          <w:color w:val="000000"/>
          <w:sz w:val="28"/>
        </w:rPr>
      </w:pPr>
      <w:r>
        <w:rPr>
          <w:color w:val="000000"/>
          <w:sz w:val="28"/>
        </w:rPr>
        <w:t> </w:t>
      </w:r>
    </w:p>
    <w:p w:rsidR="002021E0" w:rsidRDefault="009625EF" w:rsidP="007F19AA">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4</w:t>
      </w:r>
      <w:r w:rsidR="00754F19">
        <w:rPr>
          <w:color w:val="000000"/>
          <w:sz w:val="28"/>
        </w:rPr>
        <w:t>0</w:t>
      </w:r>
    </w:p>
    <w:tbl>
      <w:tblPr>
        <w:tblStyle w:val="af3"/>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876"/>
        <w:gridCol w:w="876"/>
        <w:gridCol w:w="876"/>
        <w:gridCol w:w="876"/>
        <w:gridCol w:w="957"/>
        <w:gridCol w:w="1158"/>
      </w:tblGrid>
      <w:tr w:rsidR="002021E0" w:rsidTr="004872B7">
        <w:trPr>
          <w:trHeight w:val="192"/>
        </w:trPr>
        <w:tc>
          <w:tcPr>
            <w:tcW w:w="3923" w:type="dxa"/>
            <w:vMerge w:val="restart"/>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Наименование показателя</w:t>
            </w:r>
          </w:p>
        </w:tc>
        <w:tc>
          <w:tcPr>
            <w:tcW w:w="4461" w:type="dxa"/>
            <w:gridSpan w:val="5"/>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Период</w:t>
            </w:r>
          </w:p>
        </w:tc>
        <w:tc>
          <w:tcPr>
            <w:tcW w:w="1158" w:type="dxa"/>
            <w:vMerge w:val="restart"/>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2025/2021</w:t>
            </w:r>
          </w:p>
        </w:tc>
      </w:tr>
      <w:tr w:rsidR="002021E0" w:rsidTr="004872B7">
        <w:trPr>
          <w:trHeight w:val="312"/>
        </w:trPr>
        <w:tc>
          <w:tcPr>
            <w:tcW w:w="3923" w:type="dxa"/>
            <w:vMerge/>
          </w:tcPr>
          <w:p w:rsidR="002021E0" w:rsidRPr="006233EF" w:rsidRDefault="002021E0">
            <w:pPr>
              <w:rPr>
                <w:sz w:val="22"/>
                <w:szCs w:val="22"/>
              </w:rPr>
            </w:pPr>
          </w:p>
        </w:tc>
        <w:tc>
          <w:tcPr>
            <w:tcW w:w="876"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2021</w:t>
            </w:r>
            <w:r w:rsidR="006233EF" w:rsidRPr="006233EF">
              <w:rPr>
                <w:b/>
                <w:color w:val="000000"/>
                <w:sz w:val="22"/>
                <w:szCs w:val="22"/>
              </w:rPr>
              <w:t xml:space="preserve"> год</w:t>
            </w:r>
          </w:p>
        </w:tc>
        <w:tc>
          <w:tcPr>
            <w:tcW w:w="876"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2022</w:t>
            </w:r>
            <w:r w:rsidR="006233EF" w:rsidRPr="006233EF">
              <w:rPr>
                <w:b/>
                <w:color w:val="000000"/>
                <w:sz w:val="22"/>
                <w:szCs w:val="22"/>
              </w:rPr>
              <w:t xml:space="preserve"> год</w:t>
            </w:r>
          </w:p>
        </w:tc>
        <w:tc>
          <w:tcPr>
            <w:tcW w:w="876"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2023</w:t>
            </w:r>
            <w:r w:rsidR="006233EF" w:rsidRPr="006233EF">
              <w:rPr>
                <w:b/>
                <w:color w:val="000000"/>
                <w:sz w:val="22"/>
                <w:szCs w:val="22"/>
              </w:rPr>
              <w:t xml:space="preserve"> год</w:t>
            </w:r>
          </w:p>
        </w:tc>
        <w:tc>
          <w:tcPr>
            <w:tcW w:w="876"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2024</w:t>
            </w:r>
            <w:r w:rsidR="006233EF" w:rsidRPr="006233EF">
              <w:rPr>
                <w:b/>
                <w:color w:val="000000"/>
                <w:sz w:val="22"/>
                <w:szCs w:val="22"/>
              </w:rPr>
              <w:t xml:space="preserve"> год</w:t>
            </w:r>
          </w:p>
        </w:tc>
        <w:tc>
          <w:tcPr>
            <w:tcW w:w="957"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jc w:val="center"/>
              <w:rPr>
                <w:sz w:val="22"/>
                <w:szCs w:val="22"/>
              </w:rPr>
            </w:pPr>
            <w:r w:rsidRPr="006233EF">
              <w:rPr>
                <w:b/>
                <w:color w:val="000000"/>
                <w:sz w:val="22"/>
                <w:szCs w:val="22"/>
              </w:rPr>
              <w:t>2025</w:t>
            </w:r>
            <w:r w:rsidR="006233EF" w:rsidRPr="006233EF">
              <w:rPr>
                <w:b/>
                <w:color w:val="000000"/>
                <w:sz w:val="22"/>
                <w:szCs w:val="22"/>
              </w:rPr>
              <w:t xml:space="preserve"> год</w:t>
            </w:r>
          </w:p>
        </w:tc>
        <w:tc>
          <w:tcPr>
            <w:tcW w:w="1158" w:type="dxa"/>
            <w:vMerge/>
          </w:tcPr>
          <w:p w:rsidR="002021E0" w:rsidRPr="006233EF" w:rsidRDefault="002021E0">
            <w:pPr>
              <w:rPr>
                <w:sz w:val="22"/>
                <w:szCs w:val="22"/>
              </w:rPr>
            </w:pPr>
          </w:p>
        </w:tc>
      </w:tr>
      <w:tr w:rsidR="002021E0" w:rsidTr="004872B7">
        <w:trPr>
          <w:trHeight w:val="312"/>
        </w:trPr>
        <w:tc>
          <w:tcPr>
            <w:tcW w:w="9542" w:type="dxa"/>
            <w:gridSpan w:val="7"/>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b/>
                <w:color w:val="000000"/>
                <w:sz w:val="22"/>
                <w:szCs w:val="22"/>
              </w:rPr>
              <w:t>Абсолютные показатели</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Число пользователей (чел.), из них:</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11414</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11507</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11566</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11742</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11 905</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1,0</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-дети до 14 лет</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4528</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5061</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5032</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5073</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5196</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w:t>
            </w:r>
          </w:p>
        </w:tc>
      </w:tr>
      <w:tr w:rsidR="002021E0" w:rsidTr="004872B7">
        <w:trPr>
          <w:trHeight w:val="385"/>
        </w:trPr>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 xml:space="preserve">Число посещений (обращений) </w:t>
            </w:r>
            <w:r w:rsidRPr="006233EF">
              <w:rPr>
                <w:color w:val="000000"/>
                <w:sz w:val="22"/>
                <w:szCs w:val="22"/>
              </w:rPr>
              <w:lastRenderedPageBreak/>
              <w:t xml:space="preserve">библиотек </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lastRenderedPageBreak/>
              <w:t>114749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126487</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135239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158138</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202050</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1,8</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lastRenderedPageBreak/>
              <w:t xml:space="preserve">Объем документного фонда (экз.) </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124962</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126126</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128267</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129995</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131704</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Количество новых книг, поступивших в библиотечные фонды (экз.)</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3028</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2357</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2141</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2097</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1765</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0,6</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Число выданных (просмотренных) документов (экз.)</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209481</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209836</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209271</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210870</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212259</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1,0</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Число библиотечных мероприятий, из них</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796</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1021</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1146</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1129</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1057</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1,3</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-для детей до 14 лет</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488</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523</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542</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519</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551</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Посещение мероприятий, из них</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15980</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19865</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21934</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22503</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23286</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1,5</w:t>
            </w:r>
          </w:p>
        </w:tc>
      </w:tr>
      <w:tr w:rsidR="002021E0" w:rsidTr="004872B7">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-дети до 14 лет</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11658</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13537</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12969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12706</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13798</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1,2</w:t>
            </w:r>
          </w:p>
        </w:tc>
      </w:tr>
      <w:tr w:rsidR="002021E0" w:rsidTr="004872B7">
        <w:trPr>
          <w:trHeight w:val="268"/>
        </w:trPr>
        <w:tc>
          <w:tcPr>
            <w:tcW w:w="9542" w:type="dxa"/>
            <w:gridSpan w:val="7"/>
            <w:tcMar>
              <w:top w:w="0" w:type="dxa"/>
              <w:left w:w="108" w:type="dxa"/>
              <w:bottom w:w="0" w:type="dxa"/>
              <w:right w:w="108" w:type="dxa"/>
            </w:tcMar>
            <w:vAlign w:val="center"/>
          </w:tcPr>
          <w:p w:rsidR="002021E0" w:rsidRPr="006233EF" w:rsidRDefault="009625EF" w:rsidP="004872B7">
            <w:pPr>
              <w:pBdr>
                <w:top w:val="none" w:sz="4" w:space="0" w:color="000000"/>
                <w:left w:val="none" w:sz="4" w:space="0" w:color="000000"/>
                <w:bottom w:val="none" w:sz="4" w:space="0" w:color="000000"/>
                <w:right w:val="none" w:sz="4" w:space="0" w:color="000000"/>
              </w:pBdr>
              <w:rPr>
                <w:sz w:val="22"/>
                <w:szCs w:val="22"/>
              </w:rPr>
            </w:pPr>
            <w:r w:rsidRPr="006233EF">
              <w:rPr>
                <w:b/>
                <w:color w:val="000000"/>
                <w:sz w:val="22"/>
                <w:szCs w:val="22"/>
              </w:rPr>
              <w:t>Относительные показатели</w:t>
            </w:r>
          </w:p>
        </w:tc>
      </w:tr>
      <w:tr w:rsidR="002021E0" w:rsidTr="004872B7">
        <w:trPr>
          <w:trHeight w:val="149"/>
        </w:trPr>
        <w:tc>
          <w:tcPr>
            <w:tcW w:w="3923" w:type="dxa"/>
            <w:tcMar>
              <w:top w:w="0" w:type="dxa"/>
              <w:left w:w="108" w:type="dxa"/>
              <w:bottom w:w="0" w:type="dxa"/>
              <w:right w:w="108" w:type="dxa"/>
            </w:tcMar>
          </w:tcPr>
          <w:p w:rsidR="002021E0" w:rsidRPr="006233EF" w:rsidRDefault="009625EF">
            <w:pPr>
              <w:pBdr>
                <w:top w:val="none" w:sz="4" w:space="0" w:color="000000"/>
                <w:left w:val="none" w:sz="4" w:space="0" w:color="000000"/>
                <w:bottom w:val="none" w:sz="4" w:space="0" w:color="000000"/>
                <w:right w:val="none" w:sz="4" w:space="0" w:color="000000"/>
              </w:pBdr>
              <w:rPr>
                <w:sz w:val="22"/>
                <w:szCs w:val="22"/>
              </w:rPr>
            </w:pPr>
            <w:r w:rsidRPr="006233EF">
              <w:rPr>
                <w:color w:val="000000"/>
                <w:sz w:val="22"/>
                <w:szCs w:val="22"/>
              </w:rPr>
              <w:t>Охват населения библиотечным обслуживанием</w:t>
            </w:r>
            <w:proofErr w:type="gramStart"/>
            <w:r w:rsidRPr="006233EF">
              <w:rPr>
                <w:color w:val="000000"/>
                <w:sz w:val="22"/>
                <w:szCs w:val="22"/>
              </w:rPr>
              <w:t xml:space="preserve"> (%)</w:t>
            </w:r>
            <w:proofErr w:type="gramEnd"/>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25,9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25,9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25,9</w:t>
            </w:r>
          </w:p>
        </w:tc>
        <w:tc>
          <w:tcPr>
            <w:tcW w:w="876"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26</w:t>
            </w:r>
          </w:p>
        </w:tc>
        <w:tc>
          <w:tcPr>
            <w:tcW w:w="957"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25,9</w:t>
            </w:r>
          </w:p>
        </w:tc>
        <w:tc>
          <w:tcPr>
            <w:tcW w:w="1158" w:type="dxa"/>
            <w:tcMar>
              <w:top w:w="0" w:type="dxa"/>
              <w:left w:w="108" w:type="dxa"/>
              <w:bottom w:w="0" w:type="dxa"/>
              <w:right w:w="108" w:type="dxa"/>
            </w:tcMar>
            <w:vAlign w:val="center"/>
          </w:tcPr>
          <w:p w:rsidR="002021E0" w:rsidRPr="006233EF" w:rsidRDefault="009625EF" w:rsidP="006233EF">
            <w:pPr>
              <w:pBdr>
                <w:top w:val="none" w:sz="4" w:space="0" w:color="000000"/>
                <w:left w:val="none" w:sz="4" w:space="0" w:color="000000"/>
                <w:bottom w:val="none" w:sz="4" w:space="0" w:color="000000"/>
                <w:right w:val="none" w:sz="4" w:space="0" w:color="000000"/>
              </w:pBdr>
              <w:jc w:val="center"/>
              <w:rPr>
                <w:sz w:val="22"/>
                <w:szCs w:val="22"/>
              </w:rPr>
            </w:pPr>
            <w:r w:rsidRPr="006233EF">
              <w:rPr>
                <w:color w:val="000000"/>
                <w:sz w:val="22"/>
                <w:szCs w:val="22"/>
              </w:rPr>
              <w:t>0</w:t>
            </w:r>
          </w:p>
        </w:tc>
      </w:tr>
    </w:tbl>
    <w:p w:rsidR="002021E0" w:rsidRDefault="002021E0">
      <w:pPr>
        <w:pBdr>
          <w:top w:val="none" w:sz="4" w:space="0" w:color="000000"/>
          <w:left w:val="none" w:sz="4" w:space="0" w:color="000000"/>
          <w:bottom w:val="none" w:sz="4" w:space="0" w:color="000000"/>
          <w:right w:val="none" w:sz="4" w:space="0" w:color="000000"/>
        </w:pBdr>
        <w:ind w:firstLine="709"/>
        <w:jc w:val="both"/>
      </w:pP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В 2025 году БУК </w:t>
      </w:r>
      <w:r w:rsidR="00AD21BE">
        <w:rPr>
          <w:color w:val="000000"/>
          <w:sz w:val="28"/>
        </w:rPr>
        <w:t>«</w:t>
      </w:r>
      <w:r w:rsidRPr="004872B7">
        <w:rPr>
          <w:color w:val="000000"/>
          <w:sz w:val="28"/>
        </w:rPr>
        <w:t>Библиотечно-музейный центр</w:t>
      </w:r>
      <w:r w:rsidR="00AD21BE">
        <w:rPr>
          <w:color w:val="000000"/>
          <w:sz w:val="28"/>
        </w:rPr>
        <w:t>»</w:t>
      </w:r>
      <w:r w:rsidRPr="004872B7">
        <w:rPr>
          <w:color w:val="000000"/>
          <w:sz w:val="28"/>
        </w:rPr>
        <w:t xml:space="preserve"> города Радужный выдал 42 700 справок и консультаций для различных возрастных категорий и по разным направлениям, в том числе 4 446 в удаленном режиме. Число обращений к сайту учреждения составило 20 030 визитов.</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На базе муниципальных библиотек функционируют 9 любительских объединений: клубы </w:t>
      </w:r>
      <w:r w:rsidR="00AD21BE">
        <w:rPr>
          <w:color w:val="000000"/>
          <w:sz w:val="28"/>
        </w:rPr>
        <w:t>«</w:t>
      </w:r>
      <w:proofErr w:type="spellStart"/>
      <w:r w:rsidRPr="004872B7">
        <w:rPr>
          <w:color w:val="000000"/>
          <w:sz w:val="28"/>
        </w:rPr>
        <w:t>Берегиня</w:t>
      </w:r>
      <w:proofErr w:type="spellEnd"/>
      <w:r w:rsidR="00AD21BE">
        <w:rPr>
          <w:color w:val="000000"/>
          <w:sz w:val="28"/>
        </w:rPr>
        <w:t>»</w:t>
      </w:r>
      <w:r w:rsidRPr="004872B7">
        <w:rPr>
          <w:color w:val="000000"/>
          <w:sz w:val="28"/>
        </w:rPr>
        <w:t xml:space="preserve"> и </w:t>
      </w:r>
      <w:r w:rsidR="00AD21BE">
        <w:rPr>
          <w:color w:val="000000"/>
          <w:sz w:val="28"/>
        </w:rPr>
        <w:t>«</w:t>
      </w:r>
      <w:r w:rsidRPr="004872B7">
        <w:rPr>
          <w:color w:val="000000"/>
          <w:sz w:val="28"/>
        </w:rPr>
        <w:t>Энтузиаст</w:t>
      </w:r>
      <w:r w:rsidR="00AD21BE">
        <w:rPr>
          <w:color w:val="000000"/>
          <w:sz w:val="28"/>
        </w:rPr>
        <w:t>»</w:t>
      </w:r>
      <w:r w:rsidRPr="004872B7">
        <w:rPr>
          <w:color w:val="000000"/>
          <w:sz w:val="28"/>
        </w:rPr>
        <w:t xml:space="preserve"> (для старшего поколения), книжный клуб </w:t>
      </w:r>
      <w:r w:rsidR="00AD21BE">
        <w:rPr>
          <w:color w:val="000000"/>
          <w:sz w:val="28"/>
        </w:rPr>
        <w:t>«</w:t>
      </w:r>
      <w:r w:rsidRPr="004872B7">
        <w:rPr>
          <w:color w:val="000000"/>
          <w:sz w:val="28"/>
        </w:rPr>
        <w:t>Подруги и точка</w:t>
      </w:r>
      <w:r w:rsidR="00AD21BE">
        <w:rPr>
          <w:color w:val="000000"/>
          <w:sz w:val="28"/>
        </w:rPr>
        <w:t>»</w:t>
      </w:r>
      <w:r w:rsidRPr="004872B7">
        <w:rPr>
          <w:color w:val="000000"/>
          <w:sz w:val="28"/>
        </w:rPr>
        <w:t xml:space="preserve">, креативная мастерская </w:t>
      </w:r>
      <w:r w:rsidR="00AD21BE">
        <w:rPr>
          <w:color w:val="000000"/>
          <w:sz w:val="28"/>
        </w:rPr>
        <w:t>«</w:t>
      </w:r>
      <w:proofErr w:type="spellStart"/>
      <w:r w:rsidRPr="004872B7">
        <w:rPr>
          <w:color w:val="000000"/>
          <w:sz w:val="28"/>
        </w:rPr>
        <w:t>Книга_Игры</w:t>
      </w:r>
      <w:proofErr w:type="spellEnd"/>
      <w:r w:rsidR="00AD21BE">
        <w:rPr>
          <w:color w:val="000000"/>
          <w:sz w:val="28"/>
        </w:rPr>
        <w:t>»</w:t>
      </w:r>
      <w:r w:rsidRPr="004872B7">
        <w:rPr>
          <w:color w:val="000000"/>
          <w:sz w:val="28"/>
        </w:rPr>
        <w:t xml:space="preserve">, студия творческих идей </w:t>
      </w:r>
      <w:r w:rsidR="00AD21BE">
        <w:rPr>
          <w:color w:val="000000"/>
          <w:sz w:val="28"/>
        </w:rPr>
        <w:t>«</w:t>
      </w:r>
      <w:r w:rsidRPr="004872B7">
        <w:rPr>
          <w:color w:val="000000"/>
          <w:sz w:val="28"/>
        </w:rPr>
        <w:t>33 истории</w:t>
      </w:r>
      <w:r w:rsidR="00AD21BE">
        <w:rPr>
          <w:color w:val="000000"/>
          <w:sz w:val="28"/>
        </w:rPr>
        <w:t>»</w:t>
      </w:r>
      <w:r w:rsidRPr="004872B7">
        <w:rPr>
          <w:color w:val="000000"/>
          <w:sz w:val="28"/>
        </w:rPr>
        <w:t xml:space="preserve">, клуб настольных игр </w:t>
      </w:r>
      <w:r w:rsidR="00AD21BE">
        <w:rPr>
          <w:color w:val="000000"/>
          <w:sz w:val="28"/>
        </w:rPr>
        <w:t>«</w:t>
      </w:r>
      <w:r w:rsidRPr="004872B7">
        <w:rPr>
          <w:color w:val="000000"/>
          <w:sz w:val="28"/>
        </w:rPr>
        <w:t>Лабиринт</w:t>
      </w:r>
      <w:r w:rsidR="00AD21BE">
        <w:rPr>
          <w:color w:val="000000"/>
          <w:sz w:val="28"/>
        </w:rPr>
        <w:t>»</w:t>
      </w:r>
      <w:r w:rsidRPr="004872B7">
        <w:rPr>
          <w:color w:val="000000"/>
          <w:sz w:val="28"/>
        </w:rPr>
        <w:t xml:space="preserve"> (детское и молодежное отделения), клуб будущих педагогов </w:t>
      </w:r>
      <w:r w:rsidR="00AD21BE">
        <w:rPr>
          <w:color w:val="000000"/>
          <w:sz w:val="28"/>
        </w:rPr>
        <w:t>«</w:t>
      </w:r>
      <w:r w:rsidRPr="004872B7">
        <w:rPr>
          <w:color w:val="000000"/>
          <w:sz w:val="28"/>
        </w:rPr>
        <w:t>Пеликан</w:t>
      </w:r>
      <w:r w:rsidR="00AD21BE">
        <w:rPr>
          <w:color w:val="000000"/>
          <w:sz w:val="28"/>
        </w:rPr>
        <w:t>»</w:t>
      </w:r>
      <w:r w:rsidRPr="004872B7">
        <w:rPr>
          <w:color w:val="000000"/>
          <w:sz w:val="28"/>
        </w:rPr>
        <w:t xml:space="preserve">, литературный кружок </w:t>
      </w:r>
      <w:r w:rsidR="00AD21BE">
        <w:rPr>
          <w:color w:val="000000"/>
          <w:sz w:val="28"/>
        </w:rPr>
        <w:t>«</w:t>
      </w:r>
      <w:r w:rsidRPr="004872B7">
        <w:rPr>
          <w:color w:val="000000"/>
          <w:sz w:val="28"/>
        </w:rPr>
        <w:t>Проба пера</w:t>
      </w:r>
      <w:r w:rsidR="00AD21BE">
        <w:rPr>
          <w:color w:val="000000"/>
          <w:sz w:val="28"/>
        </w:rPr>
        <w:t>»</w:t>
      </w:r>
      <w:r w:rsidRPr="004872B7">
        <w:rPr>
          <w:color w:val="000000"/>
          <w:sz w:val="28"/>
        </w:rPr>
        <w:t xml:space="preserve"> и студия непрофессиональных художников </w:t>
      </w:r>
      <w:r w:rsidR="00AD21BE">
        <w:rPr>
          <w:color w:val="000000"/>
          <w:sz w:val="28"/>
        </w:rPr>
        <w:t>«</w:t>
      </w:r>
      <w:proofErr w:type="spellStart"/>
      <w:proofErr w:type="gramStart"/>
      <w:r w:rsidRPr="004872B7">
        <w:rPr>
          <w:color w:val="000000"/>
          <w:sz w:val="28"/>
        </w:rPr>
        <w:t>Ma</w:t>
      </w:r>
      <w:proofErr w:type="gramEnd"/>
      <w:r w:rsidRPr="004872B7">
        <w:rPr>
          <w:color w:val="000000"/>
          <w:sz w:val="28"/>
        </w:rPr>
        <w:t>лер</w:t>
      </w:r>
      <w:proofErr w:type="spellEnd"/>
      <w:r w:rsidR="00AD21BE">
        <w:rPr>
          <w:color w:val="000000"/>
          <w:sz w:val="28"/>
        </w:rPr>
        <w:t>»</w:t>
      </w:r>
      <w:r w:rsidRPr="004872B7">
        <w:rPr>
          <w:color w:val="000000"/>
          <w:sz w:val="28"/>
        </w:rPr>
        <w:t>.</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В библиотеках регулярно проводились мероприятия по профилактике наркомании и пропаганде здорового образа жизни: 48 мероприятий с охватом 1 332 человека. В рамках муниципальной программы </w:t>
      </w:r>
      <w:r w:rsidR="00AD21BE">
        <w:rPr>
          <w:color w:val="000000"/>
          <w:sz w:val="28"/>
        </w:rPr>
        <w:t>«</w:t>
      </w:r>
      <w:r w:rsidRPr="004872B7">
        <w:rPr>
          <w:color w:val="000000"/>
          <w:sz w:val="28"/>
        </w:rPr>
        <w:t>Обеспечение безопасности жизнедеятельности населения города Радужный</w:t>
      </w:r>
      <w:r w:rsidR="00AD21BE">
        <w:rPr>
          <w:color w:val="000000"/>
          <w:sz w:val="28"/>
        </w:rPr>
        <w:t>»</w:t>
      </w:r>
      <w:r w:rsidRPr="004872B7">
        <w:rPr>
          <w:color w:val="000000"/>
          <w:sz w:val="28"/>
        </w:rPr>
        <w:t xml:space="preserve"> на антинаркотическую деятельность выделено 328 900 руб.: информационная акция </w:t>
      </w:r>
      <w:r w:rsidR="00AD21BE">
        <w:rPr>
          <w:color w:val="000000"/>
          <w:sz w:val="28"/>
        </w:rPr>
        <w:t>«</w:t>
      </w:r>
      <w:r w:rsidRPr="004872B7">
        <w:rPr>
          <w:color w:val="000000"/>
          <w:sz w:val="28"/>
        </w:rPr>
        <w:t xml:space="preserve">Ты сильнее! </w:t>
      </w:r>
      <w:proofErr w:type="gramStart"/>
      <w:r w:rsidRPr="004872B7">
        <w:rPr>
          <w:color w:val="000000"/>
          <w:sz w:val="28"/>
        </w:rPr>
        <w:t>Ломай стереотипы!</w:t>
      </w:r>
      <w:r w:rsidR="00AD21BE">
        <w:rPr>
          <w:color w:val="000000"/>
          <w:sz w:val="28"/>
        </w:rPr>
        <w:t>»</w:t>
      </w:r>
      <w:r w:rsidRPr="004872B7">
        <w:rPr>
          <w:color w:val="000000"/>
          <w:sz w:val="28"/>
        </w:rPr>
        <w:t xml:space="preserve"> (10 мероприятий, 323 участника, 18 900 руб.) и проект </w:t>
      </w:r>
      <w:r w:rsidR="00AD21BE">
        <w:rPr>
          <w:color w:val="000000"/>
          <w:sz w:val="28"/>
        </w:rPr>
        <w:t>«</w:t>
      </w:r>
      <w:r w:rsidRPr="004872B7">
        <w:rPr>
          <w:color w:val="000000"/>
          <w:sz w:val="28"/>
        </w:rPr>
        <w:t>Жить здорово</w:t>
      </w:r>
      <w:r w:rsidR="00AD21BE">
        <w:rPr>
          <w:color w:val="000000"/>
          <w:sz w:val="28"/>
        </w:rPr>
        <w:t>»</w:t>
      </w:r>
      <w:r w:rsidRPr="004872B7">
        <w:rPr>
          <w:color w:val="000000"/>
          <w:sz w:val="28"/>
        </w:rPr>
        <w:t xml:space="preserve"> (10 мероприятий, 292 участника, 310 тыс. руб., при поддержке </w:t>
      </w:r>
      <w:r w:rsidR="009174FC">
        <w:rPr>
          <w:color w:val="000000"/>
          <w:sz w:val="28"/>
        </w:rPr>
        <w:t xml:space="preserve">Антинаркотической комиссии ХМАО – </w:t>
      </w:r>
      <w:r w:rsidRPr="004872B7">
        <w:rPr>
          <w:color w:val="000000"/>
          <w:sz w:val="28"/>
        </w:rPr>
        <w:t>Югры).</w:t>
      </w:r>
      <w:proofErr w:type="gramEnd"/>
    </w:p>
    <w:p w:rsidR="004872B7" w:rsidRPr="004872B7" w:rsidRDefault="004872B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4872B7">
        <w:rPr>
          <w:color w:val="000000"/>
          <w:sz w:val="28"/>
        </w:rPr>
        <w:t>Основные достижения библиотек в 2025 году: модернизация детской зоны обсл</w:t>
      </w:r>
      <w:r w:rsidR="00BD0EAF">
        <w:rPr>
          <w:color w:val="000000"/>
          <w:sz w:val="28"/>
        </w:rPr>
        <w:t xml:space="preserve">уживания Центральной библиотеки, </w:t>
      </w:r>
      <w:r w:rsidRPr="004872B7">
        <w:rPr>
          <w:color w:val="000000"/>
          <w:sz w:val="28"/>
        </w:rPr>
        <w:t xml:space="preserve">приобретение современной мебели и создание зоны для творческих мастер-классов; участие и победы в конкурсах: II место в </w:t>
      </w:r>
      <w:proofErr w:type="gramStart"/>
      <w:r w:rsidRPr="004872B7">
        <w:rPr>
          <w:color w:val="000000"/>
          <w:sz w:val="28"/>
        </w:rPr>
        <w:t>I</w:t>
      </w:r>
      <w:proofErr w:type="gramEnd"/>
      <w:r w:rsidRPr="004872B7">
        <w:rPr>
          <w:color w:val="000000"/>
          <w:sz w:val="28"/>
        </w:rPr>
        <w:t xml:space="preserve">Х открытом конкурсе </w:t>
      </w:r>
      <w:proofErr w:type="spellStart"/>
      <w:r w:rsidRPr="004872B7">
        <w:rPr>
          <w:color w:val="000000"/>
          <w:sz w:val="28"/>
        </w:rPr>
        <w:t>буктрейлеров</w:t>
      </w:r>
      <w:proofErr w:type="spellEnd"/>
      <w:r w:rsidRPr="004872B7">
        <w:rPr>
          <w:color w:val="000000"/>
          <w:sz w:val="28"/>
        </w:rPr>
        <w:t xml:space="preserve"> </w:t>
      </w:r>
      <w:r w:rsidR="00AD21BE">
        <w:rPr>
          <w:color w:val="000000"/>
          <w:sz w:val="28"/>
        </w:rPr>
        <w:t>«</w:t>
      </w:r>
      <w:r w:rsidRPr="004872B7">
        <w:rPr>
          <w:color w:val="000000"/>
          <w:sz w:val="28"/>
        </w:rPr>
        <w:t>Читай. Думай. Твори</w:t>
      </w:r>
      <w:r w:rsidR="00AD21BE">
        <w:rPr>
          <w:color w:val="000000"/>
          <w:sz w:val="28"/>
        </w:rPr>
        <w:t>»</w:t>
      </w:r>
      <w:r w:rsidRPr="004872B7">
        <w:rPr>
          <w:color w:val="000000"/>
          <w:sz w:val="28"/>
        </w:rPr>
        <w:t xml:space="preserve">, I место в окружном конкурсе </w:t>
      </w:r>
      <w:r w:rsidR="00AD21BE">
        <w:rPr>
          <w:color w:val="000000"/>
          <w:sz w:val="28"/>
        </w:rPr>
        <w:t>«</w:t>
      </w:r>
      <w:r w:rsidRPr="004872B7">
        <w:rPr>
          <w:color w:val="000000"/>
          <w:sz w:val="28"/>
        </w:rPr>
        <w:t>Высший пилотаж</w:t>
      </w:r>
      <w:r w:rsidR="00AD21BE">
        <w:rPr>
          <w:color w:val="000000"/>
          <w:sz w:val="28"/>
        </w:rPr>
        <w:t>»</w:t>
      </w:r>
      <w:r w:rsidRPr="004872B7">
        <w:rPr>
          <w:color w:val="000000"/>
          <w:sz w:val="28"/>
        </w:rPr>
        <w:t xml:space="preserve"> (номинация </w:t>
      </w:r>
      <w:r w:rsidR="00AD21BE">
        <w:rPr>
          <w:color w:val="000000"/>
          <w:sz w:val="28"/>
        </w:rPr>
        <w:t>«</w:t>
      </w:r>
      <w:proofErr w:type="spellStart"/>
      <w:r w:rsidRPr="004872B7">
        <w:rPr>
          <w:color w:val="000000"/>
          <w:sz w:val="28"/>
        </w:rPr>
        <w:t>Буктрейлер</w:t>
      </w:r>
      <w:proofErr w:type="spellEnd"/>
      <w:r w:rsidRPr="004872B7">
        <w:rPr>
          <w:color w:val="000000"/>
          <w:sz w:val="28"/>
        </w:rPr>
        <w:t xml:space="preserve">, </w:t>
      </w:r>
      <w:proofErr w:type="spellStart"/>
      <w:r w:rsidRPr="004872B7">
        <w:rPr>
          <w:color w:val="000000"/>
          <w:sz w:val="28"/>
        </w:rPr>
        <w:t>букстори</w:t>
      </w:r>
      <w:proofErr w:type="spellEnd"/>
      <w:r w:rsidR="00AD21BE">
        <w:rPr>
          <w:color w:val="000000"/>
          <w:sz w:val="28"/>
        </w:rPr>
        <w:t>»</w:t>
      </w:r>
      <w:r w:rsidRPr="004872B7">
        <w:rPr>
          <w:color w:val="000000"/>
          <w:sz w:val="28"/>
        </w:rPr>
        <w:t xml:space="preserve">), II место в той же номинации, I и III места в региональном конкурсе </w:t>
      </w:r>
      <w:r w:rsidR="00AD21BE">
        <w:rPr>
          <w:color w:val="000000"/>
          <w:sz w:val="28"/>
        </w:rPr>
        <w:t>«</w:t>
      </w:r>
      <w:r w:rsidRPr="004872B7">
        <w:rPr>
          <w:color w:val="000000"/>
          <w:sz w:val="28"/>
        </w:rPr>
        <w:t>Читают все!</w:t>
      </w:r>
      <w:r w:rsidR="00AD21BE">
        <w:rPr>
          <w:color w:val="000000"/>
          <w:sz w:val="28"/>
        </w:rPr>
        <w:t>»</w:t>
      </w:r>
      <w:r w:rsidRPr="004872B7">
        <w:rPr>
          <w:color w:val="000000"/>
          <w:sz w:val="28"/>
        </w:rPr>
        <w:t>, победы в городском конкурсе видеороликов по профилактике наркомании (</w:t>
      </w:r>
      <w:r w:rsidR="00AD21BE">
        <w:rPr>
          <w:color w:val="000000"/>
          <w:sz w:val="28"/>
        </w:rPr>
        <w:t>«</w:t>
      </w:r>
      <w:r w:rsidRPr="004872B7">
        <w:rPr>
          <w:color w:val="000000"/>
          <w:sz w:val="28"/>
        </w:rPr>
        <w:t>Выбирай жизнь!</w:t>
      </w:r>
      <w:r w:rsidR="00AD21BE">
        <w:rPr>
          <w:color w:val="000000"/>
          <w:sz w:val="28"/>
        </w:rPr>
        <w:t>»</w:t>
      </w:r>
      <w:r w:rsidRPr="004872B7">
        <w:rPr>
          <w:color w:val="000000"/>
          <w:sz w:val="28"/>
        </w:rPr>
        <w:t>), а также победы в конкурсе на лучшее оформление витрин, приуроченного к 40-летию города.</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Основным направлением работы Эколого-этнографического музея в 2025 году стала реализация музейно-образовательных и выставочных программ. Фонд музея пополнился на 436 предметов и составил 10 746 </w:t>
      </w:r>
      <w:r w:rsidRPr="004872B7">
        <w:rPr>
          <w:color w:val="000000"/>
          <w:sz w:val="28"/>
        </w:rPr>
        <w:lastRenderedPageBreak/>
        <w:t>единиц хранения, из них 7 758 единиц основного фонда и 2 988 единиц научно-вспомогательного фонда. В Государственный каталог Музейного фонда РФ внесены все 7 758 единиц основного фонда</w:t>
      </w:r>
      <w:r w:rsidR="009174FC">
        <w:rPr>
          <w:color w:val="000000"/>
          <w:sz w:val="28"/>
        </w:rPr>
        <w:t xml:space="preserve">, а в Региональный каталог ХМАО – </w:t>
      </w:r>
      <w:r w:rsidRPr="004872B7">
        <w:rPr>
          <w:color w:val="000000"/>
          <w:sz w:val="28"/>
        </w:rPr>
        <w:t xml:space="preserve">Югры </w:t>
      </w:r>
      <w:r w:rsidR="009174FC">
        <w:rPr>
          <w:color w:val="000000"/>
          <w:sz w:val="28"/>
        </w:rPr>
        <w:t>–</w:t>
      </w:r>
      <w:r w:rsidRPr="004872B7">
        <w:rPr>
          <w:color w:val="000000"/>
          <w:sz w:val="28"/>
        </w:rPr>
        <w:t xml:space="preserve"> 10 567 единиц.</w:t>
      </w:r>
    </w:p>
    <w:p w:rsidR="004872B7" w:rsidRP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proofErr w:type="gramStart"/>
      <w:r w:rsidRPr="004872B7">
        <w:rPr>
          <w:color w:val="000000"/>
          <w:sz w:val="28"/>
        </w:rPr>
        <w:t>В течение 2025 года музей пров</w:t>
      </w:r>
      <w:r w:rsidR="00BD0EAF">
        <w:rPr>
          <w:color w:val="000000"/>
          <w:sz w:val="28"/>
        </w:rPr>
        <w:t>е</w:t>
      </w:r>
      <w:r w:rsidRPr="004872B7">
        <w:rPr>
          <w:color w:val="000000"/>
          <w:sz w:val="28"/>
        </w:rPr>
        <w:t>л 237 офлайн мероприятий, в том числе 193 экскурсии (28 обзорных, 62 тематические, 65 музейных уроков и занятий, 38 викторин, игр и мастер-классов), 4 культурно-массовых, 14 культурно-образовательных мероприятий и 21 выставку.</w:t>
      </w:r>
      <w:proofErr w:type="gramEnd"/>
      <w:r w:rsidRPr="004872B7">
        <w:rPr>
          <w:color w:val="000000"/>
          <w:sz w:val="28"/>
        </w:rPr>
        <w:t xml:space="preserve"> Бесплатно музей посетили 55</w:t>
      </w:r>
      <w:r w:rsidR="00BD0EAF">
        <w:rPr>
          <w:color w:val="000000"/>
          <w:sz w:val="28"/>
        </w:rPr>
        <w:t xml:space="preserve">0 человек в рамках дней </w:t>
      </w:r>
      <w:r w:rsidR="00AD21BE">
        <w:rPr>
          <w:color w:val="000000"/>
          <w:sz w:val="28"/>
        </w:rPr>
        <w:t>«</w:t>
      </w:r>
      <w:r w:rsidR="00BD0EAF">
        <w:rPr>
          <w:color w:val="000000"/>
          <w:sz w:val="28"/>
        </w:rPr>
        <w:t>С семьей моей иде</w:t>
      </w:r>
      <w:r w:rsidRPr="004872B7">
        <w:rPr>
          <w:color w:val="000000"/>
          <w:sz w:val="28"/>
        </w:rPr>
        <w:t>м в музей</w:t>
      </w:r>
      <w:r w:rsidR="00AD21BE">
        <w:rPr>
          <w:color w:val="000000"/>
          <w:sz w:val="28"/>
        </w:rPr>
        <w:t>»</w:t>
      </w:r>
      <w:r w:rsidRPr="004872B7">
        <w:rPr>
          <w:color w:val="000000"/>
          <w:sz w:val="28"/>
        </w:rPr>
        <w:t>, включая 129 взрослых, 60 пенсионеров, 49 студентов, 239 школьников и 73 дошкольника. Всего проведено 68 патриотических мероприятий (5 755 посещений), 31 антинаркотическое мероприятие и пропаганда здорового образа жизни (3 380 участников), а также 32 экологические мероприятия (800 участников).</w:t>
      </w:r>
    </w:p>
    <w:p w:rsidR="004872B7" w:rsidRDefault="004872B7" w:rsidP="004872B7">
      <w:pPr>
        <w:pBdr>
          <w:top w:val="none" w:sz="4" w:space="0" w:color="000000"/>
          <w:left w:val="none" w:sz="4" w:space="0" w:color="000000"/>
          <w:bottom w:val="none" w:sz="4" w:space="0" w:color="000000"/>
          <w:right w:val="none" w:sz="4" w:space="0" w:color="000000"/>
        </w:pBdr>
        <w:ind w:firstLine="709"/>
        <w:jc w:val="both"/>
        <w:rPr>
          <w:color w:val="000000"/>
          <w:sz w:val="28"/>
        </w:rPr>
      </w:pPr>
      <w:r w:rsidRPr="004872B7">
        <w:rPr>
          <w:color w:val="000000"/>
          <w:sz w:val="28"/>
        </w:rPr>
        <w:t xml:space="preserve">В социальных сетях и на портале </w:t>
      </w:r>
      <w:r w:rsidR="00AD21BE">
        <w:rPr>
          <w:color w:val="000000"/>
          <w:sz w:val="28"/>
        </w:rPr>
        <w:t>«</w:t>
      </w:r>
      <w:r w:rsidRPr="004872B7">
        <w:rPr>
          <w:color w:val="000000"/>
          <w:sz w:val="28"/>
        </w:rPr>
        <w:t>Музеи Югры</w:t>
      </w:r>
      <w:r w:rsidR="00AD21BE">
        <w:rPr>
          <w:color w:val="000000"/>
          <w:sz w:val="28"/>
        </w:rPr>
        <w:t>»</w:t>
      </w:r>
      <w:r w:rsidRPr="004872B7">
        <w:rPr>
          <w:color w:val="000000"/>
          <w:sz w:val="28"/>
        </w:rPr>
        <w:t xml:space="preserve"> размещено порядка 400 публикаций, которые привлекли более 100 000 просмотров.</w:t>
      </w:r>
    </w:p>
    <w:p w:rsidR="009174FC" w:rsidRDefault="009174FC" w:rsidP="007F19AA">
      <w:pPr>
        <w:pBdr>
          <w:top w:val="none" w:sz="4" w:space="0" w:color="000000"/>
          <w:left w:val="none" w:sz="4" w:space="0" w:color="000000"/>
          <w:bottom w:val="none" w:sz="4" w:space="0" w:color="000000"/>
          <w:right w:val="none" w:sz="4" w:space="0" w:color="000000"/>
        </w:pBdr>
        <w:jc w:val="both"/>
        <w:rPr>
          <w:color w:val="000000"/>
          <w:sz w:val="28"/>
        </w:rPr>
      </w:pPr>
    </w:p>
    <w:p w:rsidR="002021E0" w:rsidRPr="007F19AA" w:rsidRDefault="009625EF" w:rsidP="007F19AA">
      <w:pPr>
        <w:pBdr>
          <w:top w:val="none" w:sz="4" w:space="0" w:color="000000"/>
          <w:left w:val="none" w:sz="4" w:space="0" w:color="000000"/>
          <w:bottom w:val="none" w:sz="4" w:space="0" w:color="000000"/>
          <w:right w:val="none" w:sz="4" w:space="0" w:color="000000"/>
        </w:pBdr>
        <w:ind w:firstLine="709"/>
        <w:jc w:val="right"/>
        <w:rPr>
          <w:color w:val="000000"/>
          <w:sz w:val="28"/>
          <w:szCs w:val="28"/>
        </w:rPr>
      </w:pPr>
      <w:r>
        <w:rPr>
          <w:color w:val="000000"/>
          <w:sz w:val="28"/>
        </w:rPr>
        <w:t> Таблица 4</w:t>
      </w:r>
      <w:r w:rsidR="00754F19">
        <w:rPr>
          <w:color w:val="000000"/>
          <w:sz w:val="28"/>
        </w:rPr>
        <w:t>1</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883"/>
        <w:gridCol w:w="936"/>
        <w:gridCol w:w="936"/>
        <w:gridCol w:w="936"/>
        <w:gridCol w:w="1097"/>
      </w:tblGrid>
      <w:tr w:rsidR="002021E0" w:rsidTr="004872B7">
        <w:tc>
          <w:tcPr>
            <w:tcW w:w="4673"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b/>
                <w:color w:val="000000"/>
                <w:sz w:val="22"/>
                <w:szCs w:val="22"/>
              </w:rPr>
              <w:t>Показатель</w:t>
            </w:r>
          </w:p>
        </w:tc>
        <w:tc>
          <w:tcPr>
            <w:tcW w:w="883"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2021</w:t>
            </w:r>
            <w:r w:rsidR="004872B7" w:rsidRPr="004872B7">
              <w:rPr>
                <w:color w:val="000000"/>
                <w:sz w:val="22"/>
                <w:szCs w:val="22"/>
              </w:rPr>
              <w:t xml:space="preserve"> год</w:t>
            </w:r>
          </w:p>
        </w:tc>
        <w:tc>
          <w:tcPr>
            <w:tcW w:w="936"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2022</w:t>
            </w:r>
            <w:r w:rsidR="004872B7" w:rsidRPr="004872B7">
              <w:rPr>
                <w:color w:val="000000"/>
                <w:sz w:val="22"/>
                <w:szCs w:val="22"/>
              </w:rPr>
              <w:t xml:space="preserve"> год</w:t>
            </w:r>
          </w:p>
        </w:tc>
        <w:tc>
          <w:tcPr>
            <w:tcW w:w="936"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2023</w:t>
            </w:r>
            <w:r w:rsidR="004872B7" w:rsidRPr="004872B7">
              <w:rPr>
                <w:color w:val="000000"/>
                <w:sz w:val="22"/>
                <w:szCs w:val="22"/>
              </w:rPr>
              <w:t xml:space="preserve"> год</w:t>
            </w:r>
          </w:p>
        </w:tc>
        <w:tc>
          <w:tcPr>
            <w:tcW w:w="936"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2024</w:t>
            </w:r>
            <w:r w:rsidR="004872B7" w:rsidRPr="004872B7">
              <w:rPr>
                <w:color w:val="000000"/>
                <w:sz w:val="22"/>
                <w:szCs w:val="22"/>
              </w:rPr>
              <w:t xml:space="preserve"> год</w:t>
            </w:r>
          </w:p>
        </w:tc>
        <w:tc>
          <w:tcPr>
            <w:tcW w:w="1097" w:type="dxa"/>
            <w:tcMar>
              <w:top w:w="0" w:type="dxa"/>
              <w:left w:w="108" w:type="dxa"/>
              <w:bottom w:w="0" w:type="dxa"/>
              <w:right w:w="108" w:type="dxa"/>
            </w:tcMar>
            <w:vAlign w:val="center"/>
          </w:tcPr>
          <w:p w:rsidR="004872B7" w:rsidRPr="004872B7" w:rsidRDefault="009625EF" w:rsidP="004872B7">
            <w:pPr>
              <w:pBdr>
                <w:top w:val="none" w:sz="4" w:space="0" w:color="000000"/>
                <w:left w:val="none" w:sz="4" w:space="0" w:color="000000"/>
                <w:bottom w:val="none" w:sz="4" w:space="0" w:color="000000"/>
                <w:right w:val="none" w:sz="4" w:space="0" w:color="000000"/>
              </w:pBdr>
              <w:jc w:val="center"/>
              <w:rPr>
                <w:color w:val="000000"/>
                <w:sz w:val="22"/>
                <w:szCs w:val="22"/>
              </w:rPr>
            </w:pPr>
            <w:r w:rsidRPr="004872B7">
              <w:rPr>
                <w:color w:val="000000"/>
                <w:sz w:val="22"/>
                <w:szCs w:val="22"/>
              </w:rPr>
              <w:t>2025</w:t>
            </w:r>
          </w:p>
          <w:p w:rsidR="002021E0" w:rsidRPr="004872B7" w:rsidRDefault="004872B7"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год</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Новые фондовые поступления за год</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255</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420</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276</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67</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436</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Общее количество музейных фондов на конец года (</w:t>
            </w:r>
            <w:proofErr w:type="spellStart"/>
            <w:r w:rsidRPr="004872B7">
              <w:rPr>
                <w:color w:val="000000"/>
                <w:sz w:val="22"/>
                <w:szCs w:val="22"/>
              </w:rPr>
              <w:t>ед.хр</w:t>
            </w:r>
            <w:proofErr w:type="spellEnd"/>
            <w:r w:rsidRPr="004872B7">
              <w:rPr>
                <w:color w:val="000000"/>
                <w:sz w:val="22"/>
                <w:szCs w:val="22"/>
              </w:rPr>
              <w:t>.)</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547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967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243</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310</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746</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Основной фонд (</w:t>
            </w:r>
            <w:proofErr w:type="spellStart"/>
            <w:r w:rsidRPr="004872B7">
              <w:rPr>
                <w:color w:val="000000"/>
                <w:sz w:val="22"/>
                <w:szCs w:val="22"/>
              </w:rPr>
              <w:t>ед.хр</w:t>
            </w:r>
            <w:proofErr w:type="spellEnd"/>
            <w:r w:rsidRPr="004872B7">
              <w:rPr>
                <w:color w:val="000000"/>
                <w:sz w:val="22"/>
                <w:szCs w:val="22"/>
              </w:rPr>
              <w:t>.)</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402</w:t>
            </w:r>
          </w:p>
        </w:tc>
        <w:tc>
          <w:tcPr>
            <w:tcW w:w="936" w:type="dxa"/>
            <w:tcMar>
              <w:top w:w="0" w:type="dxa"/>
              <w:left w:w="108" w:type="dxa"/>
              <w:bottom w:w="0" w:type="dxa"/>
              <w:right w:w="108" w:type="dxa"/>
            </w:tcMar>
            <w:vAlign w:val="center"/>
          </w:tcPr>
          <w:p w:rsidR="002021E0" w:rsidRPr="004872B7" w:rsidRDefault="009625EF" w:rsidP="004872B7">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60</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598</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6</w:t>
            </w:r>
            <w:r w:rsidR="004872B7">
              <w:rPr>
                <w:color w:val="000000"/>
                <w:sz w:val="22"/>
                <w:szCs w:val="22"/>
              </w:rPr>
              <w:t xml:space="preserve"> </w:t>
            </w:r>
            <w:r w:rsidRPr="004872B7">
              <w:rPr>
                <w:color w:val="000000"/>
                <w:sz w:val="22"/>
                <w:szCs w:val="22"/>
              </w:rPr>
              <w:t>919</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758</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Научно-вспомогательный фонд (</w:t>
            </w:r>
            <w:proofErr w:type="spellStart"/>
            <w:r w:rsidRPr="004872B7">
              <w:rPr>
                <w:color w:val="000000"/>
                <w:sz w:val="22"/>
                <w:szCs w:val="22"/>
              </w:rPr>
              <w:t>ед.хр</w:t>
            </w:r>
            <w:proofErr w:type="spellEnd"/>
            <w:r w:rsidRPr="004872B7">
              <w:rPr>
                <w:color w:val="000000"/>
                <w:sz w:val="22"/>
                <w:szCs w:val="22"/>
              </w:rPr>
              <w:t>.)</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145</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507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645</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691</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988</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Зарегистрировано в Государственном каталоге музейных предметов основного фонда (на конец года)</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396</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454</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568</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619</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758</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Зарегистрировано в Региональном каталоге музейных предметов (на конец года)</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407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823</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026</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101</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w:t>
            </w:r>
            <w:r w:rsidR="004872B7">
              <w:rPr>
                <w:color w:val="000000"/>
                <w:sz w:val="22"/>
                <w:szCs w:val="22"/>
              </w:rPr>
              <w:t xml:space="preserve"> </w:t>
            </w:r>
            <w:r w:rsidRPr="004872B7">
              <w:rPr>
                <w:color w:val="000000"/>
                <w:sz w:val="22"/>
                <w:szCs w:val="22"/>
              </w:rPr>
              <w:t>567</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Количество посещений музейных мероприятий</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7</w:t>
            </w:r>
            <w:r w:rsidR="004872B7">
              <w:rPr>
                <w:color w:val="000000"/>
                <w:sz w:val="22"/>
                <w:szCs w:val="22"/>
              </w:rPr>
              <w:t xml:space="preserve"> </w:t>
            </w:r>
            <w:r w:rsidRPr="004872B7">
              <w:rPr>
                <w:color w:val="000000"/>
                <w:sz w:val="22"/>
                <w:szCs w:val="22"/>
              </w:rPr>
              <w:t>587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8</w:t>
            </w:r>
            <w:r w:rsidR="004872B7">
              <w:rPr>
                <w:color w:val="000000"/>
                <w:sz w:val="22"/>
                <w:szCs w:val="22"/>
              </w:rPr>
              <w:t xml:space="preserve"> </w:t>
            </w:r>
            <w:r w:rsidRPr="004872B7">
              <w:rPr>
                <w:color w:val="000000"/>
                <w:sz w:val="22"/>
                <w:szCs w:val="22"/>
              </w:rPr>
              <w:t>258</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8</w:t>
            </w:r>
            <w:r w:rsidR="004872B7">
              <w:rPr>
                <w:color w:val="000000"/>
                <w:sz w:val="22"/>
                <w:szCs w:val="22"/>
              </w:rPr>
              <w:t xml:space="preserve"> </w:t>
            </w:r>
            <w:r w:rsidRPr="004872B7">
              <w:rPr>
                <w:color w:val="000000"/>
                <w:sz w:val="22"/>
                <w:szCs w:val="22"/>
              </w:rPr>
              <w:t>094</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000</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9</w:t>
            </w:r>
            <w:r w:rsidR="004872B7">
              <w:rPr>
                <w:color w:val="000000"/>
                <w:sz w:val="22"/>
                <w:szCs w:val="22"/>
              </w:rPr>
              <w:t xml:space="preserve"> </w:t>
            </w:r>
            <w:r w:rsidRPr="004872B7">
              <w:rPr>
                <w:color w:val="000000"/>
                <w:sz w:val="22"/>
                <w:szCs w:val="22"/>
              </w:rPr>
              <w:t>694</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Проведено музейных мероприятий</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208</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263</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303</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307</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237</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 xml:space="preserve">Проведено дней бесплатного посещения для </w:t>
            </w:r>
            <w:proofErr w:type="gramStart"/>
            <w:r w:rsidRPr="004872B7">
              <w:rPr>
                <w:color w:val="000000"/>
                <w:sz w:val="22"/>
                <w:szCs w:val="22"/>
              </w:rPr>
              <w:t>лиц</w:t>
            </w:r>
            <w:proofErr w:type="gramEnd"/>
            <w:r w:rsidRPr="004872B7">
              <w:rPr>
                <w:color w:val="000000"/>
                <w:sz w:val="22"/>
                <w:szCs w:val="22"/>
              </w:rPr>
              <w:t xml:space="preserve"> не достигших 18-летнего возраста, студентов и членов многодетных семей/посетителей</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11/137</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12/271</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14/605</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10/397</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5/550</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Публикации в социальных сетях/просмотры</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218/</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68</w:t>
            </w:r>
            <w:r w:rsidR="004872B7">
              <w:rPr>
                <w:color w:val="000000"/>
                <w:sz w:val="22"/>
                <w:szCs w:val="22"/>
              </w:rPr>
              <w:t xml:space="preserve"> </w:t>
            </w:r>
            <w:r w:rsidRPr="004872B7">
              <w:rPr>
                <w:color w:val="000000"/>
                <w:sz w:val="22"/>
                <w:szCs w:val="22"/>
              </w:rPr>
              <w:t>089</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350/</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110</w:t>
            </w:r>
            <w:r w:rsidR="004872B7">
              <w:rPr>
                <w:color w:val="000000"/>
                <w:sz w:val="22"/>
                <w:szCs w:val="22"/>
              </w:rPr>
              <w:t xml:space="preserve"> </w:t>
            </w:r>
            <w:r w:rsidRPr="004872B7">
              <w:rPr>
                <w:color w:val="000000"/>
                <w:sz w:val="22"/>
                <w:szCs w:val="22"/>
              </w:rPr>
              <w:t>000</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500/</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100</w:t>
            </w:r>
            <w:r w:rsidR="004872B7">
              <w:rPr>
                <w:color w:val="000000"/>
                <w:sz w:val="22"/>
                <w:szCs w:val="22"/>
              </w:rPr>
              <w:t xml:space="preserve"> </w:t>
            </w:r>
            <w:r w:rsidRPr="004872B7">
              <w:rPr>
                <w:color w:val="000000"/>
                <w:sz w:val="22"/>
                <w:szCs w:val="22"/>
              </w:rPr>
              <w:t>000</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400/</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100</w:t>
            </w:r>
            <w:r w:rsidR="004872B7">
              <w:rPr>
                <w:color w:val="000000"/>
                <w:sz w:val="22"/>
                <w:szCs w:val="22"/>
              </w:rPr>
              <w:t xml:space="preserve"> </w:t>
            </w:r>
            <w:r w:rsidRPr="004872B7">
              <w:rPr>
                <w:color w:val="000000"/>
                <w:sz w:val="22"/>
                <w:szCs w:val="22"/>
              </w:rPr>
              <w:t>000</w:t>
            </w:r>
          </w:p>
        </w:tc>
        <w:tc>
          <w:tcPr>
            <w:tcW w:w="1097" w:type="dxa"/>
            <w:tcMar>
              <w:top w:w="0" w:type="dxa"/>
              <w:left w:w="108" w:type="dxa"/>
              <w:bottom w:w="0" w:type="dxa"/>
              <w:right w:w="108" w:type="dxa"/>
            </w:tcMar>
            <w:vAlign w:val="center"/>
          </w:tcPr>
          <w:p w:rsidR="004872B7" w:rsidRDefault="009625EF">
            <w:pPr>
              <w:pBdr>
                <w:top w:val="none" w:sz="4" w:space="0" w:color="000000"/>
                <w:left w:val="none" w:sz="4" w:space="0" w:color="000000"/>
                <w:bottom w:val="none" w:sz="4" w:space="0" w:color="000000"/>
                <w:right w:val="none" w:sz="4" w:space="0" w:color="000000"/>
              </w:pBdr>
              <w:jc w:val="center"/>
              <w:rPr>
                <w:color w:val="000000"/>
                <w:sz w:val="22"/>
                <w:szCs w:val="22"/>
              </w:rPr>
            </w:pPr>
            <w:r w:rsidRPr="004872B7">
              <w:rPr>
                <w:color w:val="000000"/>
                <w:sz w:val="22"/>
                <w:szCs w:val="22"/>
              </w:rPr>
              <w:t>400/</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100</w:t>
            </w:r>
            <w:r w:rsidR="004872B7">
              <w:rPr>
                <w:color w:val="000000"/>
                <w:sz w:val="22"/>
                <w:szCs w:val="22"/>
              </w:rPr>
              <w:t xml:space="preserve"> </w:t>
            </w:r>
            <w:r w:rsidRPr="004872B7">
              <w:rPr>
                <w:color w:val="000000"/>
                <w:sz w:val="22"/>
                <w:szCs w:val="22"/>
              </w:rPr>
              <w:t>000</w:t>
            </w:r>
          </w:p>
        </w:tc>
      </w:tr>
      <w:tr w:rsidR="002021E0" w:rsidTr="00BE1C3C">
        <w:tc>
          <w:tcPr>
            <w:tcW w:w="4673" w:type="dxa"/>
            <w:tcMar>
              <w:top w:w="0" w:type="dxa"/>
              <w:left w:w="108" w:type="dxa"/>
              <w:bottom w:w="0" w:type="dxa"/>
              <w:right w:w="108" w:type="dxa"/>
            </w:tcMar>
          </w:tcPr>
          <w:p w:rsidR="002021E0" w:rsidRPr="004872B7" w:rsidRDefault="009625EF">
            <w:pPr>
              <w:pBdr>
                <w:top w:val="none" w:sz="4" w:space="0" w:color="000000"/>
                <w:left w:val="none" w:sz="4" w:space="0" w:color="000000"/>
                <w:bottom w:val="none" w:sz="4" w:space="0" w:color="000000"/>
                <w:right w:val="none" w:sz="4" w:space="0" w:color="000000"/>
              </w:pBdr>
              <w:rPr>
                <w:sz w:val="22"/>
                <w:szCs w:val="22"/>
              </w:rPr>
            </w:pPr>
            <w:r w:rsidRPr="004872B7">
              <w:rPr>
                <w:color w:val="000000"/>
                <w:sz w:val="22"/>
                <w:szCs w:val="22"/>
              </w:rPr>
              <w:t>Количество музейных предметов основного фонда прошедших научную инвентаризацию (нарастающим итогом) / в процентах</w:t>
            </w:r>
          </w:p>
        </w:tc>
        <w:tc>
          <w:tcPr>
            <w:tcW w:w="883"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159 /</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29,1%</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598 /</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34,8%</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2</w:t>
            </w:r>
            <w:r w:rsidR="004872B7">
              <w:rPr>
                <w:color w:val="000000"/>
                <w:sz w:val="22"/>
                <w:szCs w:val="22"/>
              </w:rPr>
              <w:t xml:space="preserve"> </w:t>
            </w:r>
            <w:r w:rsidRPr="004872B7">
              <w:rPr>
                <w:color w:val="000000"/>
                <w:sz w:val="22"/>
                <w:szCs w:val="22"/>
              </w:rPr>
              <w:t>964 /</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39%</w:t>
            </w:r>
          </w:p>
        </w:tc>
        <w:tc>
          <w:tcPr>
            <w:tcW w:w="936"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w:t>
            </w:r>
            <w:r w:rsidR="004872B7">
              <w:rPr>
                <w:color w:val="000000"/>
                <w:sz w:val="22"/>
                <w:szCs w:val="22"/>
              </w:rPr>
              <w:t xml:space="preserve"> </w:t>
            </w:r>
            <w:r w:rsidRPr="004872B7">
              <w:rPr>
                <w:color w:val="000000"/>
                <w:sz w:val="22"/>
                <w:szCs w:val="22"/>
              </w:rPr>
              <w:t>297 /</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43,2%</w:t>
            </w:r>
          </w:p>
        </w:tc>
        <w:tc>
          <w:tcPr>
            <w:tcW w:w="1097" w:type="dxa"/>
            <w:tcMar>
              <w:top w:w="0" w:type="dxa"/>
              <w:left w:w="108" w:type="dxa"/>
              <w:bottom w:w="0" w:type="dxa"/>
              <w:right w:w="108" w:type="dxa"/>
            </w:tcMar>
            <w:vAlign w:val="center"/>
          </w:tcPr>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3</w:t>
            </w:r>
            <w:r w:rsidR="004872B7">
              <w:rPr>
                <w:color w:val="000000"/>
                <w:sz w:val="22"/>
                <w:szCs w:val="22"/>
              </w:rPr>
              <w:t xml:space="preserve"> </w:t>
            </w:r>
            <w:r w:rsidRPr="004872B7">
              <w:rPr>
                <w:color w:val="000000"/>
                <w:sz w:val="22"/>
                <w:szCs w:val="22"/>
              </w:rPr>
              <w:t>561 /</w:t>
            </w:r>
          </w:p>
          <w:p w:rsidR="002021E0" w:rsidRPr="004872B7" w:rsidRDefault="009625EF">
            <w:pPr>
              <w:pBdr>
                <w:top w:val="none" w:sz="4" w:space="0" w:color="000000"/>
                <w:left w:val="none" w:sz="4" w:space="0" w:color="000000"/>
                <w:bottom w:val="none" w:sz="4" w:space="0" w:color="000000"/>
                <w:right w:val="none" w:sz="4" w:space="0" w:color="000000"/>
              </w:pBdr>
              <w:jc w:val="center"/>
              <w:rPr>
                <w:sz w:val="22"/>
                <w:szCs w:val="22"/>
              </w:rPr>
            </w:pPr>
            <w:r w:rsidRPr="004872B7">
              <w:rPr>
                <w:color w:val="000000"/>
                <w:sz w:val="22"/>
                <w:szCs w:val="22"/>
              </w:rPr>
              <w:t>46%</w:t>
            </w:r>
          </w:p>
        </w:tc>
      </w:tr>
    </w:tbl>
    <w:p w:rsidR="002021E0" w:rsidRDefault="009625EF" w:rsidP="00E472DA">
      <w:pPr>
        <w:pBdr>
          <w:top w:val="none" w:sz="4" w:space="0" w:color="000000"/>
          <w:left w:val="none" w:sz="4" w:space="0" w:color="000000"/>
          <w:bottom w:val="none" w:sz="4" w:space="0" w:color="000000"/>
          <w:right w:val="none" w:sz="4" w:space="0" w:color="000000"/>
        </w:pBdr>
      </w:pPr>
      <w:r>
        <w:rPr>
          <w:color w:val="000000"/>
        </w:rPr>
        <w:t> </w:t>
      </w:r>
      <w:r>
        <w:rPr>
          <w:color w:val="000000"/>
          <w:sz w:val="28"/>
        </w:rPr>
        <w:t> </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Летом 2025 года в Эколого-этнографическ</w:t>
      </w:r>
      <w:r>
        <w:rPr>
          <w:color w:val="000000"/>
          <w:sz w:val="28"/>
        </w:rPr>
        <w:t>ом музее города Радужный заверше</w:t>
      </w:r>
      <w:r w:rsidRPr="00BD0EAF">
        <w:rPr>
          <w:color w:val="000000"/>
          <w:sz w:val="28"/>
        </w:rPr>
        <w:t xml:space="preserve">н капитальный ремонт внутренней отделки экспозиционного зала, холла, гардероба и санитарного узла. В день города, 6 сентября, после годичного перерыва на ремонт музей открыл двери для посетителей и представил временные выставки: </w:t>
      </w:r>
      <w:r w:rsidR="00AD21BE">
        <w:rPr>
          <w:color w:val="000000"/>
          <w:sz w:val="28"/>
        </w:rPr>
        <w:t>«</w:t>
      </w:r>
      <w:r w:rsidRPr="00BD0EAF">
        <w:rPr>
          <w:color w:val="000000"/>
          <w:sz w:val="28"/>
        </w:rPr>
        <w:t xml:space="preserve">Как строили </w:t>
      </w:r>
      <w:proofErr w:type="gramStart"/>
      <w:r w:rsidRPr="00BD0EAF">
        <w:rPr>
          <w:color w:val="000000"/>
          <w:sz w:val="28"/>
        </w:rPr>
        <w:t>Радужный</w:t>
      </w:r>
      <w:proofErr w:type="gramEnd"/>
      <w:r w:rsidR="00AD21BE">
        <w:rPr>
          <w:color w:val="000000"/>
          <w:sz w:val="28"/>
        </w:rPr>
        <w:t>»</w:t>
      </w:r>
      <w:r w:rsidRPr="00BD0EAF">
        <w:rPr>
          <w:color w:val="000000"/>
          <w:sz w:val="28"/>
        </w:rPr>
        <w:t xml:space="preserve">, </w:t>
      </w:r>
      <w:r w:rsidR="00AD21BE">
        <w:rPr>
          <w:color w:val="000000"/>
          <w:sz w:val="28"/>
        </w:rPr>
        <w:t>«</w:t>
      </w:r>
      <w:r w:rsidRPr="00BD0EAF">
        <w:rPr>
          <w:color w:val="000000"/>
          <w:sz w:val="28"/>
        </w:rPr>
        <w:t>Радужный: события и лица</w:t>
      </w:r>
      <w:r w:rsidR="00AD21BE">
        <w:rPr>
          <w:color w:val="000000"/>
          <w:sz w:val="28"/>
        </w:rPr>
        <w:t>»</w:t>
      </w:r>
      <w:r w:rsidRPr="00BD0EAF">
        <w:rPr>
          <w:color w:val="000000"/>
          <w:sz w:val="28"/>
        </w:rPr>
        <w:t xml:space="preserve">, </w:t>
      </w:r>
      <w:r w:rsidR="00AD21BE">
        <w:rPr>
          <w:color w:val="000000"/>
          <w:sz w:val="28"/>
        </w:rPr>
        <w:t>«</w:t>
      </w:r>
      <w:r w:rsidRPr="00BD0EAF">
        <w:rPr>
          <w:color w:val="000000"/>
          <w:sz w:val="28"/>
        </w:rPr>
        <w:t>От войны до войны</w:t>
      </w:r>
      <w:r w:rsidR="00AD21BE">
        <w:rPr>
          <w:color w:val="000000"/>
          <w:sz w:val="28"/>
        </w:rPr>
        <w:t>»</w:t>
      </w:r>
      <w:r w:rsidRPr="00BD0EAF">
        <w:rPr>
          <w:color w:val="000000"/>
          <w:sz w:val="28"/>
        </w:rPr>
        <w:t xml:space="preserve">, временные экспозиции, </w:t>
      </w:r>
      <w:r w:rsidRPr="00BD0EAF">
        <w:rPr>
          <w:color w:val="000000"/>
          <w:sz w:val="28"/>
        </w:rPr>
        <w:lastRenderedPageBreak/>
        <w:t>посвящ</w:t>
      </w:r>
      <w:r w:rsidR="00217268">
        <w:rPr>
          <w:color w:val="000000"/>
          <w:sz w:val="28"/>
        </w:rPr>
        <w:t>е</w:t>
      </w:r>
      <w:r w:rsidRPr="00BD0EAF">
        <w:rPr>
          <w:color w:val="000000"/>
          <w:sz w:val="28"/>
        </w:rPr>
        <w:t xml:space="preserve">нные истории, природе и этнографии Родного края, а также экспозицию открытого хранения фондов </w:t>
      </w:r>
      <w:r w:rsidR="00AD21BE">
        <w:rPr>
          <w:color w:val="000000"/>
          <w:sz w:val="28"/>
        </w:rPr>
        <w:t>«</w:t>
      </w:r>
      <w:r w:rsidRPr="00BD0EAF">
        <w:rPr>
          <w:color w:val="000000"/>
          <w:sz w:val="28"/>
        </w:rPr>
        <w:t>Русская изба</w:t>
      </w:r>
      <w:r w:rsidR="00AD21BE">
        <w:rPr>
          <w:color w:val="000000"/>
          <w:sz w:val="28"/>
        </w:rPr>
        <w:t>»</w:t>
      </w:r>
      <w:r w:rsidRPr="00BD0EAF">
        <w:rPr>
          <w:color w:val="000000"/>
          <w:sz w:val="28"/>
        </w:rPr>
        <w:t>.</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proofErr w:type="gramStart"/>
      <w:r w:rsidRPr="00BD0EAF">
        <w:rPr>
          <w:color w:val="000000"/>
          <w:sz w:val="28"/>
        </w:rPr>
        <w:t>Ремонт музея существенно повысил качество обслуживания и комфорт посетителей, позволил организовать современные выставочные пространства, улучшить условия проведения образовательных и культурно-массовых мероприятий, а также расширил возможности для патриотического и эстетического воспитания детей и молод</w:t>
      </w:r>
      <w:r w:rsidR="00217268">
        <w:rPr>
          <w:color w:val="000000"/>
          <w:sz w:val="28"/>
        </w:rPr>
        <w:t>е</w:t>
      </w:r>
      <w:r w:rsidRPr="00BD0EAF">
        <w:rPr>
          <w:color w:val="000000"/>
          <w:sz w:val="28"/>
        </w:rPr>
        <w:t xml:space="preserve">жи города. 2 декабря 2025 года в музее оформлен новый экспозиционный комплекс </w:t>
      </w:r>
      <w:r w:rsidR="00AD21BE">
        <w:rPr>
          <w:color w:val="000000"/>
          <w:sz w:val="28"/>
        </w:rPr>
        <w:t>«</w:t>
      </w:r>
      <w:r w:rsidRPr="00BD0EAF">
        <w:rPr>
          <w:color w:val="000000"/>
          <w:sz w:val="28"/>
        </w:rPr>
        <w:t>Палатка первопроходца</w:t>
      </w:r>
      <w:r w:rsidR="00AD21BE">
        <w:rPr>
          <w:color w:val="000000"/>
          <w:sz w:val="28"/>
        </w:rPr>
        <w:t>»</w:t>
      </w:r>
      <w:r w:rsidRPr="00BD0EAF">
        <w:rPr>
          <w:color w:val="000000"/>
          <w:sz w:val="28"/>
        </w:rPr>
        <w:t>, посвящ</w:t>
      </w:r>
      <w:r w:rsidR="00217268">
        <w:rPr>
          <w:color w:val="000000"/>
          <w:sz w:val="28"/>
        </w:rPr>
        <w:t>е</w:t>
      </w:r>
      <w:r w:rsidRPr="00BD0EAF">
        <w:rPr>
          <w:color w:val="000000"/>
          <w:sz w:val="28"/>
        </w:rPr>
        <w:t>нный первым геологическим и строительным десантам в урочище Ягельное.</w:t>
      </w:r>
      <w:proofErr w:type="gramEnd"/>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 xml:space="preserve">Основной вклад в эстетическое и творческое развитие детей города вносят автономные учреждения дополнительного образования: </w:t>
      </w:r>
      <w:r w:rsidR="00AD21BE">
        <w:rPr>
          <w:color w:val="000000"/>
          <w:sz w:val="28"/>
        </w:rPr>
        <w:t>«</w:t>
      </w:r>
      <w:r w:rsidRPr="00BD0EAF">
        <w:rPr>
          <w:color w:val="000000"/>
          <w:sz w:val="28"/>
        </w:rPr>
        <w:t>Детская школа искусств</w:t>
      </w:r>
      <w:r w:rsidR="00AD21BE">
        <w:rPr>
          <w:color w:val="000000"/>
          <w:sz w:val="28"/>
        </w:rPr>
        <w:t>»</w:t>
      </w:r>
      <w:r w:rsidRPr="00BD0EAF">
        <w:rPr>
          <w:color w:val="000000"/>
          <w:sz w:val="28"/>
        </w:rPr>
        <w:t xml:space="preserve"> и </w:t>
      </w:r>
      <w:r w:rsidR="00AD21BE">
        <w:rPr>
          <w:color w:val="000000"/>
          <w:sz w:val="28"/>
        </w:rPr>
        <w:t>«</w:t>
      </w:r>
      <w:r w:rsidRPr="00BD0EAF">
        <w:rPr>
          <w:color w:val="000000"/>
          <w:sz w:val="28"/>
        </w:rPr>
        <w:t>Детская художественная школа</w:t>
      </w:r>
      <w:r w:rsidR="00AD21BE">
        <w:rPr>
          <w:color w:val="000000"/>
          <w:sz w:val="28"/>
        </w:rPr>
        <w:t>»</w:t>
      </w:r>
      <w:r w:rsidRPr="00BD0EAF">
        <w:rPr>
          <w:color w:val="000000"/>
          <w:sz w:val="28"/>
        </w:rPr>
        <w:t>, в которых на 30 декабря 2025 года обучается 910 человек.</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 xml:space="preserve">В МАУ ДО </w:t>
      </w:r>
      <w:r w:rsidR="00AD21BE">
        <w:rPr>
          <w:color w:val="000000"/>
          <w:sz w:val="28"/>
        </w:rPr>
        <w:t>«</w:t>
      </w:r>
      <w:r w:rsidRPr="00BD0EAF">
        <w:rPr>
          <w:color w:val="000000"/>
          <w:sz w:val="28"/>
        </w:rPr>
        <w:t>ДХШ</w:t>
      </w:r>
      <w:r w:rsidR="00AD21BE">
        <w:rPr>
          <w:color w:val="000000"/>
          <w:sz w:val="28"/>
        </w:rPr>
        <w:t>»</w:t>
      </w:r>
      <w:r w:rsidRPr="00BD0EAF">
        <w:rPr>
          <w:color w:val="000000"/>
          <w:sz w:val="28"/>
        </w:rPr>
        <w:t xml:space="preserve"> проведено 47 </w:t>
      </w:r>
      <w:proofErr w:type="spellStart"/>
      <w:r w:rsidRPr="00BD0EAF">
        <w:rPr>
          <w:color w:val="000000"/>
          <w:sz w:val="28"/>
        </w:rPr>
        <w:t>внутришкольных</w:t>
      </w:r>
      <w:proofErr w:type="spellEnd"/>
      <w:r w:rsidRPr="00BD0EAF">
        <w:rPr>
          <w:color w:val="000000"/>
          <w:sz w:val="28"/>
        </w:rPr>
        <w:t xml:space="preserve"> мероприятий с участием 361 учащегося, 4 акции с охватом 54 человек, участие в 25 конкурсах различного уровня с получением 17 дипломов (14 за призовые места), а также 9 совместных мероприятий с партн</w:t>
      </w:r>
      <w:r w:rsidR="00217268">
        <w:rPr>
          <w:color w:val="000000"/>
          <w:sz w:val="28"/>
        </w:rPr>
        <w:t>е</w:t>
      </w:r>
      <w:r w:rsidRPr="00BD0EAF">
        <w:rPr>
          <w:color w:val="000000"/>
          <w:sz w:val="28"/>
        </w:rPr>
        <w:t xml:space="preserve">рами: Эколого-этнографическим музеем, БУ </w:t>
      </w:r>
      <w:r w:rsidR="00AD21BE">
        <w:rPr>
          <w:color w:val="000000"/>
          <w:sz w:val="28"/>
        </w:rPr>
        <w:t>«</w:t>
      </w:r>
      <w:proofErr w:type="spellStart"/>
      <w:r w:rsidRPr="00BD0EAF">
        <w:rPr>
          <w:color w:val="000000"/>
          <w:sz w:val="28"/>
        </w:rPr>
        <w:t>Радужнинский</w:t>
      </w:r>
      <w:proofErr w:type="spellEnd"/>
      <w:r w:rsidRPr="00BD0EAF">
        <w:rPr>
          <w:color w:val="000000"/>
          <w:sz w:val="28"/>
        </w:rPr>
        <w:t xml:space="preserve"> реабилитационный центр</w:t>
      </w:r>
      <w:r w:rsidR="00AD21BE">
        <w:rPr>
          <w:color w:val="000000"/>
          <w:sz w:val="28"/>
        </w:rPr>
        <w:t>»</w:t>
      </w:r>
      <w:r w:rsidRPr="00BD0EAF">
        <w:rPr>
          <w:color w:val="000000"/>
          <w:sz w:val="28"/>
        </w:rPr>
        <w:t xml:space="preserve">, ФГБОУ ВО </w:t>
      </w:r>
      <w:r w:rsidR="00AD21BE">
        <w:rPr>
          <w:color w:val="000000"/>
          <w:sz w:val="28"/>
        </w:rPr>
        <w:t>«</w:t>
      </w:r>
      <w:r w:rsidRPr="00BD0EAF">
        <w:rPr>
          <w:color w:val="000000"/>
          <w:sz w:val="28"/>
        </w:rPr>
        <w:t>НВГУ</w:t>
      </w:r>
      <w:r w:rsidR="00AD21BE">
        <w:rPr>
          <w:color w:val="000000"/>
          <w:sz w:val="28"/>
        </w:rPr>
        <w:t>»</w:t>
      </w:r>
      <w:r w:rsidRPr="00BD0EAF">
        <w:rPr>
          <w:color w:val="000000"/>
          <w:sz w:val="28"/>
        </w:rPr>
        <w:t xml:space="preserve"> г. Нижневартовск, МУП </w:t>
      </w:r>
      <w:r w:rsidR="00AD21BE">
        <w:rPr>
          <w:color w:val="000000"/>
          <w:sz w:val="28"/>
        </w:rPr>
        <w:t>«</w:t>
      </w:r>
      <w:proofErr w:type="gramStart"/>
      <w:r w:rsidRPr="00BD0EAF">
        <w:rPr>
          <w:color w:val="000000"/>
          <w:sz w:val="28"/>
        </w:rPr>
        <w:t>АТП</w:t>
      </w:r>
      <w:proofErr w:type="gramEnd"/>
      <w:r w:rsidRPr="00BD0EAF">
        <w:rPr>
          <w:color w:val="000000"/>
          <w:sz w:val="28"/>
        </w:rPr>
        <w:t xml:space="preserve"> ЗАТО г. Радужный</w:t>
      </w:r>
      <w:r w:rsidR="00AD21BE">
        <w:rPr>
          <w:color w:val="000000"/>
          <w:sz w:val="28"/>
        </w:rPr>
        <w:t>»</w:t>
      </w:r>
      <w:r w:rsidRPr="00BD0EAF">
        <w:rPr>
          <w:color w:val="000000"/>
          <w:sz w:val="28"/>
        </w:rPr>
        <w:t xml:space="preserve">, МАДОУ ДС </w:t>
      </w:r>
      <w:r w:rsidR="00AD21BE">
        <w:rPr>
          <w:color w:val="000000"/>
          <w:sz w:val="28"/>
        </w:rPr>
        <w:t>«</w:t>
      </w:r>
      <w:r w:rsidRPr="00BD0EAF">
        <w:rPr>
          <w:color w:val="000000"/>
          <w:sz w:val="28"/>
        </w:rPr>
        <w:t>Черепашка</w:t>
      </w:r>
      <w:r w:rsidR="00AD21BE">
        <w:rPr>
          <w:color w:val="000000"/>
          <w:sz w:val="28"/>
        </w:rPr>
        <w:t>»</w:t>
      </w:r>
      <w:r w:rsidRPr="00BD0EAF">
        <w:rPr>
          <w:color w:val="000000"/>
          <w:sz w:val="28"/>
        </w:rPr>
        <w:t>, МБОУ СОШ 8 и другими.</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Реализованы проекты по оформлению городской среды, включая украшение автобусов к 80-летию Победы в Великой Отечественной войне, а также работы по созданию доступной среды: обустройство санитарного помещения для маломобильных групп населения и расширение дверных про</w:t>
      </w:r>
      <w:r w:rsidR="00217268">
        <w:rPr>
          <w:color w:val="000000"/>
          <w:sz w:val="28"/>
        </w:rPr>
        <w:t>е</w:t>
      </w:r>
      <w:r w:rsidRPr="00BD0EAF">
        <w:rPr>
          <w:color w:val="000000"/>
          <w:sz w:val="28"/>
        </w:rPr>
        <w:t>мов в отдельных классах.</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 xml:space="preserve">В ноябре 2025 года выполнены работы по обеспечению безопасности: монтаж 4 дополнительных камер уличного видеонаблюдения, монтаж системы оповещения и управления эвакуацией при террористическом акте (СОУЭ при </w:t>
      </w:r>
      <w:r w:rsidR="00012E2C">
        <w:rPr>
          <w:color w:val="000000"/>
          <w:sz w:val="28"/>
        </w:rPr>
        <w:t>теракте</w:t>
      </w:r>
      <w:r w:rsidRPr="00BD0EAF">
        <w:rPr>
          <w:color w:val="000000"/>
          <w:sz w:val="28"/>
        </w:rPr>
        <w:t>), замена калорифера в системе вентиляции</w:t>
      </w:r>
      <w:r w:rsidR="00012E2C">
        <w:rPr>
          <w:color w:val="000000"/>
          <w:sz w:val="28"/>
        </w:rPr>
        <w:t>.</w:t>
      </w:r>
      <w:r w:rsidRPr="00BD0EAF">
        <w:rPr>
          <w:color w:val="000000"/>
          <w:sz w:val="28"/>
        </w:rPr>
        <w:t xml:space="preserve"> </w:t>
      </w:r>
    </w:p>
    <w:p w:rsidR="00BD0EAF" w:rsidRPr="00BD0EAF" w:rsidRDefault="00BD0EAF" w:rsidP="00BD0EAF">
      <w:pPr>
        <w:pBdr>
          <w:top w:val="none" w:sz="4" w:space="0" w:color="000000"/>
          <w:left w:val="none" w:sz="4" w:space="0" w:color="000000"/>
          <w:bottom w:val="none" w:sz="4" w:space="0" w:color="000000"/>
          <w:right w:val="none" w:sz="4" w:space="0" w:color="000000"/>
        </w:pBdr>
        <w:ind w:firstLine="709"/>
        <w:jc w:val="both"/>
        <w:rPr>
          <w:color w:val="000000"/>
          <w:sz w:val="28"/>
        </w:rPr>
      </w:pPr>
      <w:r w:rsidRPr="00BD0EAF">
        <w:rPr>
          <w:color w:val="000000"/>
          <w:sz w:val="28"/>
        </w:rPr>
        <w:t xml:space="preserve">В МАУ ДО </w:t>
      </w:r>
      <w:r w:rsidR="00AD21BE">
        <w:rPr>
          <w:color w:val="000000"/>
          <w:sz w:val="28"/>
        </w:rPr>
        <w:t>«</w:t>
      </w:r>
      <w:r w:rsidRPr="00BD0EAF">
        <w:rPr>
          <w:color w:val="000000"/>
          <w:sz w:val="28"/>
        </w:rPr>
        <w:t>ДШИ</w:t>
      </w:r>
      <w:r w:rsidR="00AD21BE">
        <w:rPr>
          <w:color w:val="000000"/>
          <w:sz w:val="28"/>
        </w:rPr>
        <w:t>»</w:t>
      </w:r>
      <w:r w:rsidRPr="00BD0EAF">
        <w:rPr>
          <w:color w:val="000000"/>
          <w:sz w:val="28"/>
        </w:rPr>
        <w:t xml:space="preserve"> обучаются 601 человек, которые приняли участие в 274 конкурсах различного уровня: 70 международных (667 человек), 184 всероссийских (223 человека), 8 окружных (39 человек), 12 региональных</w:t>
      </w:r>
      <w:r w:rsidR="00967BCB">
        <w:rPr>
          <w:color w:val="000000"/>
          <w:sz w:val="28"/>
        </w:rPr>
        <w:br/>
      </w:r>
      <w:r w:rsidRPr="00BD0EAF">
        <w:rPr>
          <w:color w:val="000000"/>
          <w:sz w:val="28"/>
        </w:rPr>
        <w:t>(60 человек), а также 50 человек участвовали в городских конкурсах.</w:t>
      </w:r>
    </w:p>
    <w:p w:rsidR="002021E0" w:rsidRDefault="002021E0">
      <w:pPr>
        <w:pBdr>
          <w:top w:val="none" w:sz="4" w:space="0" w:color="000000"/>
          <w:left w:val="none" w:sz="4" w:space="0" w:color="000000"/>
          <w:bottom w:val="none" w:sz="4" w:space="0" w:color="000000"/>
          <w:right w:val="none" w:sz="4" w:space="0" w:color="000000"/>
        </w:pBdr>
        <w:jc w:val="right"/>
      </w:pPr>
    </w:p>
    <w:p w:rsidR="002021E0" w:rsidRDefault="009625EF">
      <w:pPr>
        <w:pBdr>
          <w:top w:val="none" w:sz="4" w:space="0" w:color="000000"/>
          <w:left w:val="none" w:sz="4" w:space="0" w:color="000000"/>
          <w:bottom w:val="none" w:sz="4" w:space="0" w:color="000000"/>
          <w:right w:val="none" w:sz="4" w:space="0" w:color="000000"/>
        </w:pBdr>
        <w:jc w:val="both"/>
      </w:pPr>
      <w:r>
        <w:rPr>
          <w:color w:val="000000"/>
          <w:sz w:val="28"/>
        </w:rPr>
        <w:t>Обучающиеся Детской школы иску</w:t>
      </w:r>
      <w:proofErr w:type="gramStart"/>
      <w:r>
        <w:rPr>
          <w:color w:val="000000"/>
          <w:sz w:val="28"/>
        </w:rPr>
        <w:t>сств ст</w:t>
      </w:r>
      <w:proofErr w:type="gramEnd"/>
      <w:r>
        <w:rPr>
          <w:color w:val="000000"/>
          <w:sz w:val="28"/>
        </w:rPr>
        <w:t>али победителями:</w:t>
      </w:r>
    </w:p>
    <w:p w:rsidR="002021E0" w:rsidRDefault="00967BCB" w:rsidP="00967BCB">
      <w:pPr>
        <w:pBdr>
          <w:top w:val="none" w:sz="4" w:space="0" w:color="000000"/>
          <w:left w:val="none" w:sz="4" w:space="0" w:color="000000"/>
          <w:bottom w:val="none" w:sz="4" w:space="0" w:color="000000"/>
          <w:right w:val="none" w:sz="4" w:space="0" w:color="000000"/>
        </w:pBdr>
        <w:jc w:val="right"/>
      </w:pPr>
      <w:r>
        <w:rPr>
          <w:color w:val="000000"/>
          <w:sz w:val="28"/>
        </w:rPr>
        <w:t>Таблица 42</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509"/>
        <w:gridCol w:w="1509"/>
        <w:gridCol w:w="1509"/>
        <w:gridCol w:w="1509"/>
        <w:gridCol w:w="1510"/>
      </w:tblGrid>
      <w:tr w:rsidR="002021E0" w:rsidTr="00754F19">
        <w:tc>
          <w:tcPr>
            <w:tcW w:w="1808"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Наименование конкурса</w:t>
            </w:r>
          </w:p>
        </w:tc>
        <w:tc>
          <w:tcPr>
            <w:tcW w:w="1509"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Гран-При</w:t>
            </w:r>
          </w:p>
        </w:tc>
        <w:tc>
          <w:tcPr>
            <w:tcW w:w="1509"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Диплом 1 степени</w:t>
            </w:r>
          </w:p>
        </w:tc>
        <w:tc>
          <w:tcPr>
            <w:tcW w:w="1509"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Диплом 2 степени</w:t>
            </w:r>
          </w:p>
        </w:tc>
        <w:tc>
          <w:tcPr>
            <w:tcW w:w="1509"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Диплом 3 степени</w:t>
            </w:r>
          </w:p>
        </w:tc>
        <w:tc>
          <w:tcPr>
            <w:tcW w:w="1510" w:type="dxa"/>
            <w:tcMar>
              <w:top w:w="0" w:type="dxa"/>
              <w:left w:w="108" w:type="dxa"/>
              <w:bottom w:w="0" w:type="dxa"/>
              <w:right w:w="108" w:type="dxa"/>
            </w:tcMar>
          </w:tcPr>
          <w:p w:rsidR="002021E0" w:rsidRPr="00BD0EAF" w:rsidRDefault="009625EF" w:rsidP="00BD0EAF">
            <w:pPr>
              <w:pBdr>
                <w:top w:val="none" w:sz="4" w:space="0" w:color="000000"/>
                <w:left w:val="none" w:sz="4" w:space="0" w:color="000000"/>
                <w:bottom w:val="none" w:sz="4" w:space="0" w:color="000000"/>
                <w:right w:val="none" w:sz="4" w:space="0" w:color="000000"/>
              </w:pBdr>
              <w:jc w:val="center"/>
            </w:pPr>
            <w:r w:rsidRPr="00BD0EAF">
              <w:rPr>
                <w:color w:val="000000"/>
              </w:rPr>
              <w:t>Диплом за участие</w:t>
            </w:r>
          </w:p>
        </w:tc>
      </w:tr>
      <w:tr w:rsidR="002021E0" w:rsidTr="00754F19">
        <w:tc>
          <w:tcPr>
            <w:tcW w:w="1808"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 xml:space="preserve">Международные </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39</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37</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40</w:t>
            </w:r>
          </w:p>
        </w:tc>
        <w:tc>
          <w:tcPr>
            <w:tcW w:w="1510"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r>
      <w:tr w:rsidR="002021E0" w:rsidTr="00754F19">
        <w:tc>
          <w:tcPr>
            <w:tcW w:w="1808"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Всероссийские</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59</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27</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25</w:t>
            </w:r>
          </w:p>
        </w:tc>
        <w:tc>
          <w:tcPr>
            <w:tcW w:w="1510"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r>
      <w:tr w:rsidR="002021E0" w:rsidTr="00754F19">
        <w:tc>
          <w:tcPr>
            <w:tcW w:w="1808"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Окружные</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12</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6</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6</w:t>
            </w:r>
          </w:p>
        </w:tc>
        <w:tc>
          <w:tcPr>
            <w:tcW w:w="1510"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2</w:t>
            </w:r>
          </w:p>
        </w:tc>
      </w:tr>
      <w:tr w:rsidR="002021E0" w:rsidTr="00754F19">
        <w:tc>
          <w:tcPr>
            <w:tcW w:w="1808"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Городские</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w:t>
            </w:r>
          </w:p>
        </w:tc>
        <w:tc>
          <w:tcPr>
            <w:tcW w:w="1510"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w:t>
            </w:r>
          </w:p>
        </w:tc>
      </w:tr>
      <w:tr w:rsidR="002021E0" w:rsidTr="00754F19">
        <w:tc>
          <w:tcPr>
            <w:tcW w:w="1808"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Региональные</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100</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56</w:t>
            </w:r>
          </w:p>
        </w:tc>
        <w:tc>
          <w:tcPr>
            <w:tcW w:w="1509"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10</w:t>
            </w:r>
          </w:p>
        </w:tc>
        <w:tc>
          <w:tcPr>
            <w:tcW w:w="1510" w:type="dxa"/>
            <w:tcMar>
              <w:top w:w="0" w:type="dxa"/>
              <w:left w:w="108" w:type="dxa"/>
              <w:bottom w:w="0" w:type="dxa"/>
              <w:right w:w="108" w:type="dxa"/>
            </w:tcMar>
          </w:tcPr>
          <w:p w:rsidR="002021E0" w:rsidRPr="00BD0EAF" w:rsidRDefault="009625EF">
            <w:pPr>
              <w:pBdr>
                <w:top w:val="none" w:sz="4" w:space="0" w:color="000000"/>
                <w:left w:val="none" w:sz="4" w:space="0" w:color="000000"/>
                <w:bottom w:val="none" w:sz="4" w:space="0" w:color="000000"/>
                <w:right w:val="none" w:sz="4" w:space="0" w:color="000000"/>
              </w:pBdr>
              <w:jc w:val="both"/>
            </w:pPr>
            <w:r w:rsidRPr="00BD0EAF">
              <w:rPr>
                <w:color w:val="000000"/>
              </w:rPr>
              <w:t>0</w:t>
            </w:r>
          </w:p>
        </w:tc>
      </w:tr>
    </w:tbl>
    <w:p w:rsidR="002021E0" w:rsidRDefault="009625EF">
      <w:pPr>
        <w:pBdr>
          <w:top w:val="none" w:sz="4" w:space="0" w:color="000000"/>
          <w:left w:val="none" w:sz="4" w:space="0" w:color="000000"/>
          <w:bottom w:val="none" w:sz="4" w:space="0" w:color="000000"/>
          <w:right w:val="none" w:sz="4" w:space="0" w:color="000000"/>
        </w:pBdr>
        <w:jc w:val="both"/>
      </w:pPr>
      <w:r>
        <w:rPr>
          <w:color w:val="000000"/>
          <w:sz w:val="28"/>
        </w:rPr>
        <w:t> </w:t>
      </w:r>
    </w:p>
    <w:p w:rsidR="000D376A" w:rsidRPr="000D376A"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lastRenderedPageBreak/>
        <w:t xml:space="preserve">За </w:t>
      </w:r>
      <w:r>
        <w:rPr>
          <w:color w:val="000000"/>
          <w:sz w:val="28"/>
        </w:rPr>
        <w:t xml:space="preserve">2025 год </w:t>
      </w:r>
      <w:r w:rsidRPr="000D376A">
        <w:rPr>
          <w:color w:val="000000"/>
          <w:sz w:val="28"/>
        </w:rPr>
        <w:t xml:space="preserve">в МАУ ДО </w:t>
      </w:r>
      <w:r w:rsidR="00AD21BE">
        <w:rPr>
          <w:color w:val="000000"/>
          <w:sz w:val="28"/>
        </w:rPr>
        <w:t>«</w:t>
      </w:r>
      <w:r w:rsidRPr="000D376A">
        <w:rPr>
          <w:color w:val="000000"/>
          <w:sz w:val="28"/>
        </w:rPr>
        <w:t>ДШИ</w:t>
      </w:r>
      <w:r w:rsidR="00AD21BE">
        <w:rPr>
          <w:color w:val="000000"/>
          <w:sz w:val="28"/>
        </w:rPr>
        <w:t>»</w:t>
      </w:r>
      <w:r w:rsidRPr="000D376A">
        <w:rPr>
          <w:color w:val="000000"/>
          <w:sz w:val="28"/>
        </w:rPr>
        <w:t xml:space="preserve"> города Радужный (далее – Детская школа искусств) было организовано участие в 140 культурно-творческих, просветительских, массовых, досугово-развивающих и празднично-развлекательных мероприятиях, а также проведено 30 совместных мероприятий с учреждениями культуры, образовательными организациями, религиозными учреждениями и учреждениями социальной сферы с общим охватом 2 600 человек.</w:t>
      </w:r>
    </w:p>
    <w:p w:rsidR="000D376A" w:rsidRPr="000D376A" w:rsidRDefault="000D376A"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0D376A">
        <w:rPr>
          <w:color w:val="000000"/>
          <w:sz w:val="28"/>
        </w:rPr>
        <w:t xml:space="preserve">Особые достижения показал обучающийся Детской школы искусств Казаков Артем, принявший участие в XIV Окружной творческой школе </w:t>
      </w:r>
      <w:r w:rsidR="00AD21BE">
        <w:rPr>
          <w:color w:val="000000"/>
          <w:sz w:val="28"/>
        </w:rPr>
        <w:t>«</w:t>
      </w:r>
      <w:r w:rsidRPr="000D376A">
        <w:rPr>
          <w:color w:val="000000"/>
          <w:sz w:val="28"/>
        </w:rPr>
        <w:t>Новые имена Югры</w:t>
      </w:r>
      <w:r w:rsidR="00AD21BE">
        <w:rPr>
          <w:color w:val="000000"/>
          <w:sz w:val="28"/>
        </w:rPr>
        <w:t>»</w:t>
      </w:r>
      <w:r w:rsidRPr="000D376A">
        <w:rPr>
          <w:color w:val="000000"/>
          <w:sz w:val="28"/>
        </w:rPr>
        <w:t xml:space="preserve">, а также в Международном конкурсе юных музыкантов </w:t>
      </w:r>
      <w:r w:rsidR="00AD21BE">
        <w:rPr>
          <w:color w:val="000000"/>
          <w:sz w:val="28"/>
        </w:rPr>
        <w:t>«</w:t>
      </w:r>
      <w:r w:rsidRPr="000D376A">
        <w:rPr>
          <w:color w:val="000000"/>
          <w:sz w:val="28"/>
        </w:rPr>
        <w:t>Чайковский дебют</w:t>
      </w:r>
      <w:r w:rsidR="00AD21BE">
        <w:rPr>
          <w:color w:val="000000"/>
          <w:sz w:val="28"/>
        </w:rPr>
        <w:t>»</w:t>
      </w:r>
      <w:r w:rsidRPr="000D376A">
        <w:rPr>
          <w:color w:val="000000"/>
          <w:sz w:val="28"/>
        </w:rPr>
        <w:t>, где стал лауреатом III степени. Артем награжден дипломом премии Губернатора Х</w:t>
      </w:r>
      <w:r w:rsidR="00967BCB">
        <w:rPr>
          <w:color w:val="000000"/>
          <w:sz w:val="28"/>
        </w:rPr>
        <w:t>анты-Мансийского автономного округа</w:t>
      </w:r>
      <w:r w:rsidRPr="000D376A">
        <w:rPr>
          <w:color w:val="000000"/>
          <w:sz w:val="28"/>
        </w:rPr>
        <w:t> </w:t>
      </w:r>
      <w:r w:rsidR="009174FC">
        <w:rPr>
          <w:color w:val="000000"/>
          <w:sz w:val="28"/>
        </w:rPr>
        <w:t>–</w:t>
      </w:r>
      <w:r w:rsidRPr="000D376A">
        <w:rPr>
          <w:color w:val="000000"/>
          <w:sz w:val="28"/>
        </w:rPr>
        <w:t> Югры, присуждаемой творчески одаренным обучающимся организаций дополнительного образования в области искусств за высокие достижения исполнительского мастерства.</w:t>
      </w:r>
    </w:p>
    <w:p w:rsidR="000D376A" w:rsidRPr="000D376A"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Преподаватели Чумакова Александра Григорьевна и Карнаухова Евгения Викторовна приняли участие во Всероссийской муниципальной премии </w:t>
      </w:r>
      <w:r w:rsidR="00AD21BE">
        <w:rPr>
          <w:color w:val="000000"/>
          <w:sz w:val="28"/>
        </w:rPr>
        <w:t>«</w:t>
      </w:r>
      <w:r w:rsidRPr="000D376A">
        <w:rPr>
          <w:color w:val="000000"/>
          <w:sz w:val="28"/>
        </w:rPr>
        <w:t>Служение</w:t>
      </w:r>
      <w:r w:rsidR="00AD21BE">
        <w:rPr>
          <w:color w:val="000000"/>
          <w:sz w:val="28"/>
        </w:rPr>
        <w:t>»</w:t>
      </w:r>
      <w:r w:rsidRPr="000D376A">
        <w:rPr>
          <w:color w:val="000000"/>
          <w:sz w:val="28"/>
        </w:rPr>
        <w:t xml:space="preserve"> в номинации </w:t>
      </w:r>
      <w:r w:rsidR="00AD21BE">
        <w:rPr>
          <w:color w:val="000000"/>
          <w:sz w:val="28"/>
        </w:rPr>
        <w:t>«</w:t>
      </w:r>
      <w:r w:rsidRPr="000D376A">
        <w:rPr>
          <w:color w:val="000000"/>
          <w:sz w:val="28"/>
        </w:rPr>
        <w:t xml:space="preserve">Забота о семьях героев </w:t>
      </w:r>
      <w:r w:rsidR="009174FC">
        <w:rPr>
          <w:color w:val="000000"/>
          <w:sz w:val="28"/>
        </w:rPr>
        <w:t>–</w:t>
      </w:r>
      <w:r w:rsidRPr="000D376A">
        <w:rPr>
          <w:color w:val="000000"/>
          <w:sz w:val="28"/>
        </w:rPr>
        <w:t xml:space="preserve"> вклад в общую Победу</w:t>
      </w:r>
      <w:r w:rsidR="00AD21BE">
        <w:rPr>
          <w:color w:val="000000"/>
          <w:sz w:val="28"/>
        </w:rPr>
        <w:t>»</w:t>
      </w:r>
      <w:r w:rsidRPr="000D376A">
        <w:rPr>
          <w:color w:val="000000"/>
          <w:sz w:val="28"/>
        </w:rPr>
        <w:t xml:space="preserve">, по итогам которой получили благодарственные письма. Кроме того, педагоги участвовали в Международной премии #МЫВМЕСТЕ-2025 в треке </w:t>
      </w:r>
      <w:r w:rsidR="00AD21BE">
        <w:rPr>
          <w:color w:val="000000"/>
          <w:sz w:val="28"/>
        </w:rPr>
        <w:t>«</w:t>
      </w:r>
      <w:r w:rsidRPr="000D376A">
        <w:rPr>
          <w:color w:val="000000"/>
          <w:sz w:val="28"/>
        </w:rPr>
        <w:t>НКО и проекты</w:t>
      </w:r>
      <w:r w:rsidR="00AD21BE">
        <w:rPr>
          <w:color w:val="000000"/>
          <w:sz w:val="28"/>
        </w:rPr>
        <w:t>»</w:t>
      </w:r>
      <w:r w:rsidRPr="000D376A">
        <w:rPr>
          <w:color w:val="000000"/>
          <w:sz w:val="28"/>
        </w:rPr>
        <w:t xml:space="preserve">, в номинации </w:t>
      </w:r>
      <w:r w:rsidR="00AD21BE">
        <w:rPr>
          <w:color w:val="000000"/>
          <w:sz w:val="28"/>
        </w:rPr>
        <w:t>«</w:t>
      </w:r>
      <w:r w:rsidRPr="000D376A">
        <w:rPr>
          <w:color w:val="000000"/>
          <w:sz w:val="28"/>
        </w:rPr>
        <w:t>Герои нашего времени</w:t>
      </w:r>
      <w:r w:rsidR="00AD21BE">
        <w:rPr>
          <w:color w:val="000000"/>
          <w:sz w:val="28"/>
        </w:rPr>
        <w:t>»</w:t>
      </w:r>
      <w:r w:rsidRPr="000D376A">
        <w:rPr>
          <w:color w:val="000000"/>
          <w:sz w:val="28"/>
        </w:rPr>
        <w:t>.</w:t>
      </w:r>
    </w:p>
    <w:p w:rsidR="000D376A" w:rsidRPr="000D376A"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На Всероссийском конкурсе </w:t>
      </w:r>
      <w:r w:rsidR="00AD21BE">
        <w:rPr>
          <w:color w:val="000000"/>
          <w:sz w:val="28"/>
        </w:rPr>
        <w:t>«</w:t>
      </w:r>
      <w:r w:rsidRPr="000D376A">
        <w:rPr>
          <w:color w:val="000000"/>
          <w:sz w:val="28"/>
        </w:rPr>
        <w:t>Лучшая муниципальная практика</w:t>
      </w:r>
      <w:r w:rsidR="00AD21BE">
        <w:rPr>
          <w:color w:val="000000"/>
          <w:sz w:val="28"/>
        </w:rPr>
        <w:t>»</w:t>
      </w:r>
      <w:r w:rsidRPr="000D376A">
        <w:rPr>
          <w:color w:val="000000"/>
          <w:sz w:val="28"/>
        </w:rPr>
        <w:t xml:space="preserve"> проект </w:t>
      </w:r>
      <w:r w:rsidR="00AD21BE">
        <w:rPr>
          <w:color w:val="000000"/>
          <w:sz w:val="28"/>
        </w:rPr>
        <w:t>«</w:t>
      </w:r>
      <w:r w:rsidRPr="000D376A">
        <w:rPr>
          <w:color w:val="000000"/>
          <w:sz w:val="28"/>
        </w:rPr>
        <w:t xml:space="preserve">Анимационная студия </w:t>
      </w:r>
      <w:r w:rsidR="00AD21BE">
        <w:rPr>
          <w:color w:val="000000"/>
          <w:sz w:val="28"/>
        </w:rPr>
        <w:t>«</w:t>
      </w:r>
      <w:proofErr w:type="spellStart"/>
      <w:r w:rsidRPr="000D376A">
        <w:rPr>
          <w:color w:val="000000"/>
          <w:sz w:val="28"/>
        </w:rPr>
        <w:t>Мультрадуга</w:t>
      </w:r>
      <w:proofErr w:type="spellEnd"/>
      <w:r w:rsidR="00AD21BE">
        <w:rPr>
          <w:color w:val="000000"/>
          <w:sz w:val="28"/>
        </w:rPr>
        <w:t>»</w:t>
      </w:r>
      <w:r w:rsidRPr="000D376A">
        <w:rPr>
          <w:color w:val="000000"/>
          <w:sz w:val="28"/>
        </w:rPr>
        <w:t xml:space="preserve"> (руководитель Самсонова В.В.) вошел в тройку лидеров по Ханты-Мансийскому автономному округу в номинации </w:t>
      </w:r>
      <w:r w:rsidR="00AD21BE">
        <w:rPr>
          <w:color w:val="000000"/>
          <w:sz w:val="28"/>
        </w:rPr>
        <w:t>«</w:t>
      </w:r>
      <w:r w:rsidRPr="000D376A">
        <w:rPr>
          <w:color w:val="000000"/>
          <w:sz w:val="28"/>
        </w:rPr>
        <w:t>Укрепление межнационального мира и согласия, реализация иных мероприятий в сфере национальной политики на муниципальном уровне</w:t>
      </w:r>
      <w:r w:rsidR="00AD21BE">
        <w:rPr>
          <w:color w:val="000000"/>
          <w:sz w:val="28"/>
        </w:rPr>
        <w:t>»</w:t>
      </w:r>
      <w:r w:rsidRPr="000D376A">
        <w:rPr>
          <w:color w:val="000000"/>
          <w:sz w:val="28"/>
        </w:rPr>
        <w:t>.</w:t>
      </w:r>
    </w:p>
    <w:p w:rsidR="000D376A" w:rsidRPr="000D376A" w:rsidRDefault="000D376A"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0D376A">
        <w:rPr>
          <w:color w:val="000000"/>
          <w:sz w:val="28"/>
        </w:rPr>
        <w:t xml:space="preserve">В 2025 году преподаватель Чумакова А.Г. прошла очные курсы повышения квалификации по программе </w:t>
      </w:r>
      <w:r w:rsidR="00AD21BE">
        <w:rPr>
          <w:color w:val="000000"/>
          <w:sz w:val="28"/>
        </w:rPr>
        <w:t>«</w:t>
      </w:r>
      <w:r w:rsidRPr="000D376A">
        <w:rPr>
          <w:color w:val="000000"/>
          <w:sz w:val="28"/>
        </w:rPr>
        <w:t>Роспись и декорирование художественной керамики</w:t>
      </w:r>
      <w:r w:rsidR="00AD21BE">
        <w:rPr>
          <w:color w:val="000000"/>
          <w:sz w:val="28"/>
        </w:rPr>
        <w:t>»</w:t>
      </w:r>
      <w:r w:rsidRPr="000D376A">
        <w:rPr>
          <w:color w:val="000000"/>
          <w:sz w:val="28"/>
        </w:rPr>
        <w:t xml:space="preserve"> в Центре </w:t>
      </w:r>
      <w:r w:rsidR="00AD21BE">
        <w:rPr>
          <w:color w:val="000000"/>
          <w:sz w:val="28"/>
        </w:rPr>
        <w:t>«</w:t>
      </w:r>
      <w:r w:rsidRPr="000D376A">
        <w:rPr>
          <w:color w:val="000000"/>
          <w:sz w:val="28"/>
        </w:rPr>
        <w:t>Сириус</w:t>
      </w:r>
      <w:r w:rsidR="00AD21BE">
        <w:rPr>
          <w:color w:val="000000"/>
          <w:sz w:val="28"/>
        </w:rPr>
        <w:t>»</w:t>
      </w:r>
      <w:r w:rsidRPr="000D376A">
        <w:rPr>
          <w:color w:val="000000"/>
          <w:sz w:val="28"/>
        </w:rPr>
        <w:t xml:space="preserve"> (г. Сочи). По программе </w:t>
      </w:r>
      <w:r w:rsidR="00AD21BE">
        <w:rPr>
          <w:color w:val="000000"/>
          <w:sz w:val="28"/>
        </w:rPr>
        <w:t>«</w:t>
      </w:r>
      <w:r w:rsidRPr="000D376A">
        <w:rPr>
          <w:color w:val="000000"/>
          <w:sz w:val="28"/>
        </w:rPr>
        <w:t>Земский работник культуры</w:t>
      </w:r>
      <w:r w:rsidR="00AD21BE">
        <w:rPr>
          <w:color w:val="000000"/>
          <w:sz w:val="28"/>
        </w:rPr>
        <w:t>»</w:t>
      </w:r>
      <w:r w:rsidRPr="000D376A">
        <w:rPr>
          <w:color w:val="000000"/>
          <w:sz w:val="28"/>
        </w:rPr>
        <w:t xml:space="preserve"> принят преподаватель по теоретическим дисциплинам </w:t>
      </w:r>
      <w:proofErr w:type="spellStart"/>
      <w:r w:rsidRPr="000D376A">
        <w:rPr>
          <w:color w:val="000000"/>
          <w:sz w:val="28"/>
        </w:rPr>
        <w:t>Ялалетдинова</w:t>
      </w:r>
      <w:proofErr w:type="spellEnd"/>
      <w:r w:rsidRPr="000D376A">
        <w:rPr>
          <w:color w:val="000000"/>
          <w:sz w:val="28"/>
        </w:rPr>
        <w:t xml:space="preserve"> Роза </w:t>
      </w:r>
      <w:proofErr w:type="spellStart"/>
      <w:r w:rsidRPr="000D376A">
        <w:rPr>
          <w:color w:val="000000"/>
          <w:sz w:val="28"/>
        </w:rPr>
        <w:t>Камилевна</w:t>
      </w:r>
      <w:proofErr w:type="spellEnd"/>
      <w:r w:rsidRPr="000D376A">
        <w:rPr>
          <w:color w:val="000000"/>
          <w:sz w:val="28"/>
        </w:rPr>
        <w:t xml:space="preserve"> (г. Учалы, Республика Башкортостан). В рамках реализации программы педагог получила выплату из федерального бюджета в размере 1 </w:t>
      </w:r>
      <w:r w:rsidR="005054F0">
        <w:rPr>
          <w:color w:val="000000"/>
          <w:sz w:val="28"/>
        </w:rPr>
        <w:t xml:space="preserve">миллион </w:t>
      </w:r>
      <w:r w:rsidRPr="000D376A">
        <w:rPr>
          <w:color w:val="000000"/>
          <w:sz w:val="28"/>
        </w:rPr>
        <w:t>рублей, а со стороны администрации города предоставлена квартира муниципального специализированного жилищного фонда по договору найма.</w:t>
      </w:r>
    </w:p>
    <w:p w:rsidR="00012E2C"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15–16 ноября на площадке ДШИ прошел очередной Всероссийский изобразительный диктант. </w:t>
      </w:r>
    </w:p>
    <w:p w:rsidR="000D376A" w:rsidRPr="000D376A"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Ежегодно на базе ДШИ в летний период организуется работа лагеря с дневным пребыванием детей с охватом 50 человек.</w:t>
      </w:r>
    </w:p>
    <w:p w:rsidR="005054F0"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В течение отчетного </w:t>
      </w:r>
      <w:r w:rsidR="005054F0">
        <w:rPr>
          <w:color w:val="000000"/>
          <w:sz w:val="28"/>
        </w:rPr>
        <w:t xml:space="preserve">года в целях </w:t>
      </w:r>
      <w:r w:rsidRPr="000D376A">
        <w:rPr>
          <w:color w:val="000000"/>
          <w:sz w:val="28"/>
        </w:rPr>
        <w:t>повышени</w:t>
      </w:r>
      <w:r w:rsidR="005054F0">
        <w:rPr>
          <w:color w:val="000000"/>
          <w:sz w:val="28"/>
        </w:rPr>
        <w:t>я</w:t>
      </w:r>
      <w:r w:rsidRPr="000D376A">
        <w:rPr>
          <w:color w:val="000000"/>
          <w:sz w:val="28"/>
        </w:rPr>
        <w:t xml:space="preserve"> безопасности, комфорта и доступ</w:t>
      </w:r>
      <w:r w:rsidR="005054F0">
        <w:rPr>
          <w:color w:val="000000"/>
          <w:sz w:val="28"/>
        </w:rPr>
        <w:t>ности образовательного процесса в</w:t>
      </w:r>
      <w:r w:rsidRPr="000D376A">
        <w:rPr>
          <w:color w:val="000000"/>
          <w:sz w:val="28"/>
        </w:rPr>
        <w:t xml:space="preserve"> Детской школе искусств обновлены классы, мастерские и санитарные помещения, заменены вентиляционные камеры, обустроены контейнерные площадки для вывоза </w:t>
      </w:r>
      <w:r w:rsidRPr="000D376A">
        <w:rPr>
          <w:color w:val="000000"/>
          <w:sz w:val="28"/>
        </w:rPr>
        <w:lastRenderedPageBreak/>
        <w:t>ТКО. Установлены противопожарная дверь</w:t>
      </w:r>
      <w:r w:rsidR="005054F0">
        <w:rPr>
          <w:color w:val="000000"/>
          <w:sz w:val="28"/>
        </w:rPr>
        <w:t>, система оповещения при ЧС</w:t>
      </w:r>
      <w:r w:rsidRPr="000D376A">
        <w:rPr>
          <w:color w:val="000000"/>
          <w:sz w:val="28"/>
        </w:rPr>
        <w:t>, дополнительная камера</w:t>
      </w:r>
      <w:r w:rsidR="005054F0">
        <w:rPr>
          <w:color w:val="000000"/>
          <w:sz w:val="28"/>
        </w:rPr>
        <w:t xml:space="preserve"> видеонаблюдения</w:t>
      </w:r>
      <w:r w:rsidRPr="000D376A">
        <w:rPr>
          <w:color w:val="000000"/>
          <w:sz w:val="28"/>
        </w:rPr>
        <w:t>, система контроля управления доступом и два видеодомофона</w:t>
      </w:r>
      <w:r w:rsidR="005054F0">
        <w:rPr>
          <w:color w:val="000000"/>
          <w:sz w:val="28"/>
        </w:rPr>
        <w:t>.</w:t>
      </w:r>
    </w:p>
    <w:p w:rsidR="001257C3"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Также закуплены материалы для творческого и образовательного процесса (глина, глазури, кисти, щипцы для глазурования, наборы стеков, цикли, спецодежда для работы, ангобы, </w:t>
      </w:r>
      <w:proofErr w:type="spellStart"/>
      <w:r w:rsidRPr="000D376A">
        <w:rPr>
          <w:color w:val="000000"/>
          <w:sz w:val="28"/>
        </w:rPr>
        <w:t>турнетки</w:t>
      </w:r>
      <w:proofErr w:type="spellEnd"/>
      <w:r w:rsidRPr="000D376A">
        <w:rPr>
          <w:color w:val="000000"/>
          <w:sz w:val="28"/>
        </w:rPr>
        <w:t>).</w:t>
      </w:r>
    </w:p>
    <w:p w:rsidR="005054F0" w:rsidRDefault="000D376A" w:rsidP="000D376A">
      <w:pPr>
        <w:pBdr>
          <w:top w:val="none" w:sz="4" w:space="0" w:color="000000"/>
          <w:left w:val="none" w:sz="4" w:space="0" w:color="000000"/>
          <w:bottom w:val="none" w:sz="4" w:space="0" w:color="000000"/>
          <w:right w:val="none" w:sz="4" w:space="0" w:color="000000"/>
        </w:pBdr>
        <w:ind w:firstLine="709"/>
        <w:jc w:val="both"/>
        <w:rPr>
          <w:color w:val="000000"/>
          <w:sz w:val="28"/>
        </w:rPr>
      </w:pPr>
      <w:r w:rsidRPr="000D376A">
        <w:rPr>
          <w:color w:val="000000"/>
          <w:sz w:val="28"/>
        </w:rPr>
        <w:t xml:space="preserve"> </w:t>
      </w:r>
      <w:proofErr w:type="gramStart"/>
      <w:r w:rsidR="001257C3" w:rsidRPr="001257C3">
        <w:rPr>
          <w:color w:val="000000"/>
          <w:sz w:val="28"/>
        </w:rPr>
        <w:t>В 2025 году в городе Радужный развитие культуры активно способствовало доступу жителей к культурным ценностям, поддержке творческих инициатив и участию в разнообразных мероприятиях, и в дальнейшем эта работа будет динамично продолжена.</w:t>
      </w:r>
      <w:proofErr w:type="gramEnd"/>
    </w:p>
    <w:p w:rsidR="005054F0" w:rsidRDefault="005054F0" w:rsidP="007F19AA">
      <w:pPr>
        <w:pBdr>
          <w:top w:val="none" w:sz="4" w:space="0" w:color="000000"/>
          <w:left w:val="none" w:sz="4" w:space="0" w:color="000000"/>
          <w:bottom w:val="none" w:sz="4" w:space="0" w:color="000000"/>
          <w:right w:val="none" w:sz="4" w:space="0" w:color="000000"/>
        </w:pBdr>
        <w:jc w:val="both"/>
      </w:pPr>
    </w:p>
    <w:p w:rsidR="002021E0" w:rsidRDefault="007C7989">
      <w:pPr>
        <w:spacing w:line="252" w:lineRule="auto"/>
        <w:jc w:val="center"/>
        <w:outlineLvl w:val="1"/>
        <w:rPr>
          <w:b/>
          <w:color w:val="000000"/>
          <w:sz w:val="28"/>
          <w:szCs w:val="20"/>
        </w:rPr>
      </w:pPr>
      <w:r>
        <w:rPr>
          <w:b/>
          <w:color w:val="000000"/>
          <w:sz w:val="28"/>
          <w:szCs w:val="20"/>
        </w:rPr>
        <w:t>19</w:t>
      </w:r>
      <w:r w:rsidR="009625EF">
        <w:rPr>
          <w:b/>
          <w:color w:val="000000"/>
          <w:sz w:val="28"/>
          <w:szCs w:val="20"/>
        </w:rPr>
        <w:t>. Развитие физической культуры и массового спорта</w:t>
      </w:r>
    </w:p>
    <w:p w:rsidR="002021E0" w:rsidRDefault="002021E0">
      <w:pPr>
        <w:spacing w:line="252" w:lineRule="auto"/>
        <w:ind w:firstLine="709"/>
        <w:jc w:val="center"/>
        <w:outlineLvl w:val="1"/>
        <w:rPr>
          <w:b/>
          <w:color w:val="000000"/>
          <w:sz w:val="28"/>
          <w:szCs w:val="20"/>
          <w:highlight w:val="lightGray"/>
        </w:rPr>
      </w:pPr>
    </w:p>
    <w:p w:rsidR="00700B78" w:rsidRDefault="00700B78" w:rsidP="007F19AA">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Развитие физической культуры и спорта на территории города Радужный направлено на создание условий, обеспечивающих возможность гражданам систематически заниматься физической культурой и спортом, и обеспечивается в соответствии с мероприятиями муниципальной программы </w:t>
      </w:r>
      <w:r w:rsidR="00AD21BE">
        <w:rPr>
          <w:color w:val="000000"/>
          <w:sz w:val="28"/>
        </w:rPr>
        <w:t>«</w:t>
      </w:r>
      <w:r>
        <w:rPr>
          <w:color w:val="000000"/>
          <w:sz w:val="28"/>
        </w:rPr>
        <w:t>Развитие культуры, спорта и молод</w:t>
      </w:r>
      <w:r w:rsidR="00217268">
        <w:rPr>
          <w:color w:val="000000"/>
          <w:sz w:val="28"/>
        </w:rPr>
        <w:t>е</w:t>
      </w:r>
      <w:r>
        <w:rPr>
          <w:color w:val="000000"/>
          <w:sz w:val="28"/>
        </w:rPr>
        <w:t>жной политики в городе Радужный</w:t>
      </w:r>
      <w:r w:rsidR="00AD21BE">
        <w:rPr>
          <w:color w:val="000000"/>
          <w:sz w:val="28"/>
        </w:rPr>
        <w:t>»</w:t>
      </w:r>
      <w:r>
        <w:rPr>
          <w:color w:val="000000"/>
          <w:sz w:val="28"/>
        </w:rPr>
        <w:t>.</w:t>
      </w:r>
    </w:p>
    <w:p w:rsidR="00700B78" w:rsidRDefault="00700B78" w:rsidP="00700B78">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На территории города </w:t>
      </w:r>
      <w:proofErr w:type="gramStart"/>
      <w:r>
        <w:rPr>
          <w:color w:val="000000"/>
          <w:sz w:val="28"/>
        </w:rPr>
        <w:t>Радужный</w:t>
      </w:r>
      <w:proofErr w:type="gramEnd"/>
      <w:r>
        <w:rPr>
          <w:color w:val="000000"/>
          <w:sz w:val="28"/>
        </w:rPr>
        <w:t xml:space="preserve"> осуществляют деятельность 2 спортивных учреждения, подведомственных управлению культуры, спорта и молодежной политики администрации города Радужный:</w:t>
      </w:r>
    </w:p>
    <w:p w:rsidR="00700B78" w:rsidRDefault="00700B78" w:rsidP="00700B78">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АУ ДО СШ </w:t>
      </w:r>
      <w:r w:rsidR="00AD21BE">
        <w:rPr>
          <w:color w:val="000000"/>
          <w:sz w:val="28"/>
        </w:rPr>
        <w:t>«</w:t>
      </w:r>
      <w:r>
        <w:rPr>
          <w:color w:val="000000"/>
          <w:sz w:val="28"/>
        </w:rPr>
        <w:t>Юность</w:t>
      </w:r>
      <w:r w:rsidR="00AD21BE">
        <w:rPr>
          <w:color w:val="000000"/>
          <w:sz w:val="28"/>
        </w:rPr>
        <w:t>»</w:t>
      </w:r>
      <w:r>
        <w:rPr>
          <w:color w:val="000000"/>
          <w:sz w:val="28"/>
        </w:rPr>
        <w:t xml:space="preserve"> города </w:t>
      </w:r>
      <w:proofErr w:type="gramStart"/>
      <w:r>
        <w:rPr>
          <w:color w:val="000000"/>
          <w:sz w:val="28"/>
        </w:rPr>
        <w:t>Радужный</w:t>
      </w:r>
      <w:proofErr w:type="gramEnd"/>
      <w:r>
        <w:rPr>
          <w:color w:val="000000"/>
          <w:sz w:val="28"/>
        </w:rPr>
        <w:t>;</w:t>
      </w:r>
    </w:p>
    <w:p w:rsidR="00967BCB" w:rsidRPr="009174FC" w:rsidRDefault="00700B78" w:rsidP="009174FC">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rPr>
        <w:t xml:space="preserve">- АУ ДОСШ </w:t>
      </w:r>
      <w:r w:rsidR="00AD21BE">
        <w:rPr>
          <w:color w:val="000000"/>
          <w:sz w:val="28"/>
        </w:rPr>
        <w:t>«</w:t>
      </w:r>
      <w:r>
        <w:rPr>
          <w:color w:val="000000"/>
          <w:sz w:val="28"/>
        </w:rPr>
        <w:t>Сибирь</w:t>
      </w:r>
      <w:r w:rsidR="00AD21BE">
        <w:rPr>
          <w:color w:val="000000"/>
          <w:sz w:val="28"/>
        </w:rPr>
        <w:t>»</w:t>
      </w:r>
      <w:r>
        <w:rPr>
          <w:color w:val="000000"/>
          <w:sz w:val="28"/>
        </w:rPr>
        <w:t xml:space="preserve"> города </w:t>
      </w:r>
      <w:proofErr w:type="gramStart"/>
      <w:r>
        <w:rPr>
          <w:color w:val="000000"/>
          <w:sz w:val="28"/>
        </w:rPr>
        <w:t>Радужный</w:t>
      </w:r>
      <w:proofErr w:type="gramEnd"/>
      <w:r>
        <w:rPr>
          <w:color w:val="000000"/>
          <w:sz w:val="28"/>
        </w:rPr>
        <w:t>.</w:t>
      </w:r>
    </w:p>
    <w:p w:rsidR="00700B78" w:rsidRDefault="00700B78" w:rsidP="007F19AA">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4</w:t>
      </w:r>
      <w:r w:rsidR="00012E2C">
        <w:rPr>
          <w:color w:val="000000"/>
          <w:sz w:val="28"/>
        </w:rPr>
        <w:t>3</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498"/>
        <w:gridCol w:w="1498"/>
        <w:gridCol w:w="1498"/>
        <w:gridCol w:w="1498"/>
        <w:gridCol w:w="1498"/>
      </w:tblGrid>
      <w:tr w:rsidR="00700B78" w:rsidTr="00012E2C">
        <w:tc>
          <w:tcPr>
            <w:tcW w:w="1863"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jc w:val="center"/>
            </w:pPr>
            <w:r>
              <w:rPr>
                <w:color w:val="000000"/>
              </w:rPr>
              <w:t>Год</w:t>
            </w:r>
          </w:p>
        </w:tc>
        <w:tc>
          <w:tcPr>
            <w:tcW w:w="149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jc w:val="center"/>
            </w:pPr>
            <w:r>
              <w:rPr>
                <w:color w:val="000000"/>
              </w:rPr>
              <w:t>2021</w:t>
            </w:r>
            <w:r w:rsidR="005054F0">
              <w:rPr>
                <w:color w:val="000000"/>
              </w:rPr>
              <w:t xml:space="preserve"> </w:t>
            </w:r>
          </w:p>
        </w:tc>
        <w:tc>
          <w:tcPr>
            <w:tcW w:w="149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jc w:val="center"/>
            </w:pPr>
            <w:r>
              <w:rPr>
                <w:color w:val="000000"/>
              </w:rPr>
              <w:t>2022</w:t>
            </w:r>
            <w:r w:rsidR="005054F0">
              <w:rPr>
                <w:color w:val="000000"/>
              </w:rPr>
              <w:t xml:space="preserve"> </w:t>
            </w:r>
          </w:p>
        </w:tc>
        <w:tc>
          <w:tcPr>
            <w:tcW w:w="149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jc w:val="center"/>
            </w:pPr>
            <w:r>
              <w:rPr>
                <w:color w:val="000000"/>
              </w:rPr>
              <w:t>2023</w:t>
            </w:r>
            <w:r w:rsidR="005054F0">
              <w:rPr>
                <w:color w:val="000000"/>
              </w:rPr>
              <w:t xml:space="preserve"> </w:t>
            </w:r>
          </w:p>
        </w:tc>
        <w:tc>
          <w:tcPr>
            <w:tcW w:w="149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jc w:val="center"/>
            </w:pPr>
            <w:r>
              <w:rPr>
                <w:color w:val="000000"/>
              </w:rPr>
              <w:t>2024</w:t>
            </w:r>
            <w:r w:rsidR="005054F0">
              <w:rPr>
                <w:color w:val="000000"/>
              </w:rPr>
              <w:t xml:space="preserve"> </w:t>
            </w:r>
          </w:p>
        </w:tc>
        <w:tc>
          <w:tcPr>
            <w:tcW w:w="149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jc w:val="center"/>
            </w:pPr>
            <w:r>
              <w:rPr>
                <w:color w:val="000000"/>
              </w:rPr>
              <w:t>2025</w:t>
            </w:r>
            <w:r w:rsidR="005054F0">
              <w:rPr>
                <w:color w:val="000000"/>
              </w:rPr>
              <w:t xml:space="preserve"> </w:t>
            </w:r>
          </w:p>
        </w:tc>
      </w:tr>
      <w:tr w:rsidR="00700B78" w:rsidTr="00012E2C">
        <w:tc>
          <w:tcPr>
            <w:tcW w:w="1863"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Pr>
                <w:color w:val="000000"/>
              </w:rPr>
              <w:t>Количество учреждений спорта</w:t>
            </w:r>
          </w:p>
        </w:tc>
        <w:tc>
          <w:tcPr>
            <w:tcW w:w="1498" w:type="dxa"/>
            <w:tcMar>
              <w:top w:w="0" w:type="dxa"/>
              <w:left w:w="108" w:type="dxa"/>
              <w:bottom w:w="0" w:type="dxa"/>
              <w:right w:w="108" w:type="dxa"/>
            </w:tcMar>
            <w:vAlign w:val="center"/>
          </w:tcPr>
          <w:p w:rsidR="00700B78" w:rsidRDefault="00700B78" w:rsidP="005054F0">
            <w:pPr>
              <w:pBdr>
                <w:top w:val="none" w:sz="4" w:space="0" w:color="000000"/>
                <w:left w:val="none" w:sz="4" w:space="0" w:color="000000"/>
                <w:bottom w:val="none" w:sz="4" w:space="0" w:color="000000"/>
                <w:right w:val="none" w:sz="4" w:space="0" w:color="000000"/>
              </w:pBdr>
              <w:shd w:val="clear" w:color="FFFFFF" w:fill="FFFFFF"/>
              <w:jc w:val="center"/>
            </w:pPr>
            <w:r>
              <w:rPr>
                <w:color w:val="000000"/>
              </w:rPr>
              <w:t>4</w:t>
            </w:r>
          </w:p>
        </w:tc>
        <w:tc>
          <w:tcPr>
            <w:tcW w:w="1498" w:type="dxa"/>
            <w:tcMar>
              <w:top w:w="0" w:type="dxa"/>
              <w:left w:w="108" w:type="dxa"/>
              <w:bottom w:w="0" w:type="dxa"/>
              <w:right w:w="108" w:type="dxa"/>
            </w:tcMar>
            <w:vAlign w:val="center"/>
          </w:tcPr>
          <w:p w:rsidR="00700B78" w:rsidRDefault="00700B78" w:rsidP="005054F0">
            <w:pPr>
              <w:pBdr>
                <w:top w:val="none" w:sz="4" w:space="0" w:color="000000"/>
                <w:left w:val="none" w:sz="4" w:space="0" w:color="000000"/>
                <w:bottom w:val="none" w:sz="4" w:space="0" w:color="000000"/>
                <w:right w:val="none" w:sz="4" w:space="0" w:color="000000"/>
              </w:pBdr>
              <w:shd w:val="clear" w:color="FFFFFF" w:fill="FFFFFF"/>
              <w:jc w:val="center"/>
            </w:pPr>
            <w:r>
              <w:rPr>
                <w:color w:val="000000"/>
              </w:rPr>
              <w:t>4</w:t>
            </w:r>
          </w:p>
        </w:tc>
        <w:tc>
          <w:tcPr>
            <w:tcW w:w="1498" w:type="dxa"/>
            <w:tcMar>
              <w:top w:w="0" w:type="dxa"/>
              <w:left w:w="108" w:type="dxa"/>
              <w:bottom w:w="0" w:type="dxa"/>
              <w:right w:w="108" w:type="dxa"/>
            </w:tcMar>
            <w:vAlign w:val="center"/>
          </w:tcPr>
          <w:p w:rsidR="00700B78" w:rsidRDefault="00700B78" w:rsidP="005054F0">
            <w:pPr>
              <w:pBdr>
                <w:top w:val="none" w:sz="4" w:space="0" w:color="000000"/>
                <w:left w:val="none" w:sz="4" w:space="0" w:color="000000"/>
                <w:bottom w:val="none" w:sz="4" w:space="0" w:color="000000"/>
                <w:right w:val="none" w:sz="4" w:space="0" w:color="000000"/>
              </w:pBdr>
              <w:shd w:val="clear" w:color="FFFFFF" w:fill="FFFFFF"/>
              <w:jc w:val="center"/>
            </w:pPr>
            <w:r>
              <w:rPr>
                <w:color w:val="000000"/>
              </w:rPr>
              <w:t>4</w:t>
            </w:r>
          </w:p>
        </w:tc>
        <w:tc>
          <w:tcPr>
            <w:tcW w:w="1498" w:type="dxa"/>
            <w:tcMar>
              <w:top w:w="0" w:type="dxa"/>
              <w:left w:w="108" w:type="dxa"/>
              <w:bottom w:w="0" w:type="dxa"/>
              <w:right w:w="108" w:type="dxa"/>
            </w:tcMar>
            <w:vAlign w:val="center"/>
          </w:tcPr>
          <w:p w:rsidR="00700B78" w:rsidRDefault="00700B78" w:rsidP="005054F0">
            <w:pPr>
              <w:pBdr>
                <w:top w:val="none" w:sz="4" w:space="0" w:color="000000"/>
                <w:left w:val="none" w:sz="4" w:space="0" w:color="000000"/>
                <w:bottom w:val="none" w:sz="4" w:space="0" w:color="000000"/>
                <w:right w:val="none" w:sz="4" w:space="0" w:color="000000"/>
              </w:pBdr>
              <w:shd w:val="clear" w:color="FFFFFF" w:fill="FFFFFF"/>
              <w:jc w:val="center"/>
            </w:pPr>
            <w:r>
              <w:rPr>
                <w:color w:val="000000"/>
              </w:rPr>
              <w:t>4</w:t>
            </w:r>
          </w:p>
        </w:tc>
        <w:tc>
          <w:tcPr>
            <w:tcW w:w="1498" w:type="dxa"/>
            <w:tcMar>
              <w:top w:w="0" w:type="dxa"/>
              <w:left w:w="108" w:type="dxa"/>
              <w:bottom w:w="0" w:type="dxa"/>
              <w:right w:w="108" w:type="dxa"/>
            </w:tcMar>
            <w:vAlign w:val="center"/>
          </w:tcPr>
          <w:p w:rsidR="00700B78" w:rsidRDefault="00700B78" w:rsidP="005054F0">
            <w:pPr>
              <w:pBdr>
                <w:top w:val="none" w:sz="4" w:space="0" w:color="000000"/>
                <w:left w:val="none" w:sz="4" w:space="0" w:color="000000"/>
                <w:bottom w:val="none" w:sz="4" w:space="0" w:color="000000"/>
                <w:right w:val="none" w:sz="4" w:space="0" w:color="000000"/>
              </w:pBdr>
              <w:shd w:val="clear" w:color="FFFFFF" w:fill="FFFFFF"/>
              <w:jc w:val="center"/>
            </w:pPr>
            <w:r>
              <w:rPr>
                <w:color w:val="000000"/>
              </w:rPr>
              <w:t>2</w:t>
            </w:r>
          </w:p>
        </w:tc>
      </w:tr>
    </w:tbl>
    <w:p w:rsidR="005054F0" w:rsidRDefault="005054F0" w:rsidP="00700B78">
      <w:pPr>
        <w:pBdr>
          <w:top w:val="none" w:sz="4" w:space="0" w:color="000000"/>
          <w:left w:val="none" w:sz="4" w:space="0" w:color="000000"/>
          <w:bottom w:val="none" w:sz="4" w:space="0" w:color="000000"/>
          <w:right w:val="none" w:sz="4" w:space="0" w:color="000000"/>
        </w:pBdr>
        <w:ind w:firstLine="709"/>
        <w:jc w:val="both"/>
        <w:rPr>
          <w:color w:val="000000"/>
          <w:sz w:val="28"/>
        </w:rPr>
      </w:pPr>
    </w:p>
    <w:p w:rsidR="00EB7122" w:rsidRDefault="00EB7122" w:rsidP="00700B78">
      <w:pPr>
        <w:pBdr>
          <w:top w:val="none" w:sz="4" w:space="0" w:color="000000"/>
          <w:left w:val="none" w:sz="4" w:space="0" w:color="000000"/>
          <w:bottom w:val="none" w:sz="4" w:space="0" w:color="000000"/>
          <w:right w:val="none" w:sz="4" w:space="0" w:color="000000"/>
        </w:pBdr>
        <w:ind w:firstLine="709"/>
        <w:jc w:val="both"/>
        <w:rPr>
          <w:color w:val="000000"/>
          <w:sz w:val="28"/>
        </w:rPr>
      </w:pPr>
      <w:r w:rsidRPr="00EB7122">
        <w:rPr>
          <w:color w:val="000000"/>
          <w:sz w:val="28"/>
        </w:rPr>
        <w:t xml:space="preserve">В 2025 году в сфере спортивного образования города </w:t>
      </w:r>
      <w:proofErr w:type="gramStart"/>
      <w:r w:rsidRPr="00EB7122">
        <w:rPr>
          <w:color w:val="000000"/>
          <w:sz w:val="28"/>
        </w:rPr>
        <w:t>Радужный</w:t>
      </w:r>
      <w:proofErr w:type="gramEnd"/>
      <w:r w:rsidRPr="00EB7122">
        <w:rPr>
          <w:color w:val="000000"/>
          <w:sz w:val="28"/>
        </w:rPr>
        <w:t xml:space="preserve"> проведена реорганизация: АУ ДОСШ </w:t>
      </w:r>
      <w:r w:rsidR="00AD21BE">
        <w:rPr>
          <w:color w:val="000000"/>
          <w:sz w:val="28"/>
        </w:rPr>
        <w:t>«</w:t>
      </w:r>
      <w:r w:rsidRPr="00EB7122">
        <w:rPr>
          <w:color w:val="000000"/>
          <w:sz w:val="28"/>
        </w:rPr>
        <w:t>Дворец спорта</w:t>
      </w:r>
      <w:r w:rsidR="00AD21BE">
        <w:rPr>
          <w:color w:val="000000"/>
          <w:sz w:val="28"/>
        </w:rPr>
        <w:t>»</w:t>
      </w:r>
      <w:r w:rsidRPr="00EB7122">
        <w:rPr>
          <w:color w:val="000000"/>
          <w:sz w:val="28"/>
        </w:rPr>
        <w:t xml:space="preserve"> и АУ ДОСШ </w:t>
      </w:r>
      <w:r w:rsidR="00AD21BE">
        <w:rPr>
          <w:color w:val="000000"/>
          <w:sz w:val="28"/>
        </w:rPr>
        <w:t>«</w:t>
      </w:r>
      <w:proofErr w:type="spellStart"/>
      <w:r w:rsidRPr="00EB7122">
        <w:rPr>
          <w:color w:val="000000"/>
          <w:sz w:val="28"/>
        </w:rPr>
        <w:t>Аган</w:t>
      </w:r>
      <w:proofErr w:type="spellEnd"/>
      <w:r w:rsidR="00AD21BE">
        <w:rPr>
          <w:color w:val="000000"/>
          <w:sz w:val="28"/>
        </w:rPr>
        <w:t>»</w:t>
      </w:r>
      <w:r w:rsidRPr="00EB7122">
        <w:rPr>
          <w:color w:val="000000"/>
          <w:sz w:val="28"/>
        </w:rPr>
        <w:t xml:space="preserve"> были присоединены к АУ ДОСШ </w:t>
      </w:r>
      <w:r w:rsidR="00AD21BE">
        <w:rPr>
          <w:color w:val="000000"/>
          <w:sz w:val="28"/>
        </w:rPr>
        <w:t>«</w:t>
      </w:r>
      <w:r w:rsidRPr="00EB7122">
        <w:rPr>
          <w:color w:val="000000"/>
          <w:sz w:val="28"/>
        </w:rPr>
        <w:t>Сибирь</w:t>
      </w:r>
      <w:r w:rsidR="00AD21BE">
        <w:rPr>
          <w:color w:val="000000"/>
          <w:sz w:val="28"/>
        </w:rPr>
        <w:t>»</w:t>
      </w:r>
      <w:r w:rsidRPr="00EB7122">
        <w:rPr>
          <w:color w:val="000000"/>
          <w:sz w:val="28"/>
        </w:rPr>
        <w:t>. В результате данной реорганизации достигнута экономия в размере 2,75 ставок, что составляет 1 350 тыс. рублей.</w:t>
      </w:r>
    </w:p>
    <w:p w:rsidR="00700B78" w:rsidRPr="00E472DA" w:rsidRDefault="00384EB3" w:rsidP="00E472DA">
      <w:pPr>
        <w:pBdr>
          <w:top w:val="none" w:sz="4" w:space="0" w:color="000000"/>
          <w:left w:val="none" w:sz="4" w:space="0" w:color="000000"/>
          <w:bottom w:val="none" w:sz="4" w:space="0" w:color="000000"/>
          <w:right w:val="none" w:sz="4" w:space="0" w:color="000000"/>
        </w:pBdr>
        <w:ind w:firstLine="709"/>
        <w:jc w:val="both"/>
        <w:rPr>
          <w:color w:val="000000"/>
          <w:sz w:val="28"/>
          <w:szCs w:val="28"/>
        </w:rPr>
      </w:pPr>
      <w:r w:rsidRPr="00384EB3">
        <w:rPr>
          <w:color w:val="000000"/>
          <w:sz w:val="28"/>
        </w:rPr>
        <w:t>В городе в сфере физической культуры и спорта работают 119 человек, из которых 84 являются штатными сотрудниками</w:t>
      </w:r>
      <w:r w:rsidR="00700B78" w:rsidRPr="00E472DA">
        <w:rPr>
          <w:color w:val="000000"/>
          <w:sz w:val="28"/>
        </w:rPr>
        <w:t xml:space="preserve">.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pPr>
      <w:r>
        <w:rPr>
          <w:color w:val="000000"/>
          <w:sz w:val="28"/>
        </w:rPr>
        <w:t>Таблица 4</w:t>
      </w:r>
      <w:r w:rsidR="00012E2C">
        <w:rPr>
          <w:color w:val="000000"/>
          <w:sz w:val="28"/>
        </w:rPr>
        <w:t>4</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158"/>
        <w:gridCol w:w="1158"/>
        <w:gridCol w:w="1158"/>
        <w:gridCol w:w="1158"/>
        <w:gridCol w:w="1158"/>
      </w:tblGrid>
      <w:tr w:rsidR="00700B78" w:rsidTr="00012E2C">
        <w:tc>
          <w:tcPr>
            <w:tcW w:w="3563"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center"/>
            </w:pPr>
            <w:r w:rsidRPr="00EB7122">
              <w:rPr>
                <w:color w:val="000000"/>
              </w:rPr>
              <w:t>Год</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2021</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2022</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2023</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2024</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2025</w:t>
            </w:r>
          </w:p>
        </w:tc>
      </w:tr>
      <w:tr w:rsidR="00700B78" w:rsidTr="00012E2C">
        <w:tc>
          <w:tcPr>
            <w:tcW w:w="3563" w:type="dxa"/>
            <w:tcMar>
              <w:top w:w="0" w:type="dxa"/>
              <w:left w:w="108" w:type="dxa"/>
              <w:bottom w:w="0" w:type="dxa"/>
              <w:right w:w="108" w:type="dxa"/>
            </w:tcMar>
          </w:tcPr>
          <w:p w:rsidR="00700B78" w:rsidRPr="00EB7122" w:rsidRDefault="00700B78" w:rsidP="00384EB3">
            <w:pPr>
              <w:pBdr>
                <w:top w:val="none" w:sz="4" w:space="0" w:color="000000"/>
                <w:left w:val="none" w:sz="4" w:space="0" w:color="000000"/>
                <w:bottom w:val="none" w:sz="4" w:space="0" w:color="000000"/>
                <w:right w:val="none" w:sz="4" w:space="0" w:color="000000"/>
              </w:pBdr>
              <w:shd w:val="clear" w:color="FFFFFF" w:fill="FFFFFF"/>
            </w:pPr>
            <w:r w:rsidRPr="00EB7122">
              <w:rPr>
                <w:color w:val="000000"/>
              </w:rPr>
              <w:t>Количество штатных работников физической культуры и спорта</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119</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112</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116</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116</w:t>
            </w:r>
          </w:p>
        </w:tc>
        <w:tc>
          <w:tcPr>
            <w:tcW w:w="1158" w:type="dxa"/>
            <w:tcMar>
              <w:top w:w="0" w:type="dxa"/>
              <w:left w:w="108" w:type="dxa"/>
              <w:bottom w:w="0" w:type="dxa"/>
              <w:right w:w="108" w:type="dxa"/>
            </w:tcMar>
          </w:tcPr>
          <w:p w:rsidR="00700B78" w:rsidRPr="00EB7122"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B7122">
              <w:rPr>
                <w:color w:val="000000"/>
              </w:rPr>
              <w:t>119</w:t>
            </w:r>
          </w:p>
        </w:tc>
      </w:tr>
    </w:tbl>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sidRPr="00E472DA">
        <w:rPr>
          <w:color w:val="000000"/>
          <w:sz w:val="28"/>
        </w:rPr>
        <w:t>В городе культивируется 29 видов спорта, из них 13 олимпийских</w:t>
      </w:r>
      <w:r>
        <w:rPr>
          <w:color w:val="000000"/>
          <w:sz w:val="28"/>
        </w:rPr>
        <w:t>.</w:t>
      </w:r>
    </w:p>
    <w:p w:rsidR="007F19AA" w:rsidRDefault="007F19AA" w:rsidP="00700B78">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rPr>
      </w:pPr>
    </w:p>
    <w:p w:rsidR="00384EB3"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rPr>
      </w:pPr>
      <w:r>
        <w:rPr>
          <w:color w:val="000000"/>
          <w:sz w:val="28"/>
        </w:rPr>
        <w:t>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szCs w:val="28"/>
        </w:rPr>
      </w:pPr>
      <w:r>
        <w:rPr>
          <w:color w:val="000000"/>
          <w:sz w:val="28"/>
        </w:rPr>
        <w:lastRenderedPageBreak/>
        <w:t>Таблица</w:t>
      </w:r>
      <w:r w:rsidR="00012E2C">
        <w:rPr>
          <w:color w:val="000000"/>
          <w:sz w:val="28"/>
        </w:rPr>
        <w:t xml:space="preserve"> </w:t>
      </w:r>
      <w:r>
        <w:rPr>
          <w:color w:val="000000"/>
          <w:sz w:val="28"/>
        </w:rPr>
        <w:t>4</w:t>
      </w:r>
      <w:r w:rsidR="00012E2C">
        <w:rPr>
          <w:color w:val="000000"/>
          <w:sz w:val="28"/>
        </w:rPr>
        <w:t>5</w:t>
      </w:r>
    </w:p>
    <w:tbl>
      <w:tblPr>
        <w:tblStyle w:val="af3"/>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276"/>
        <w:gridCol w:w="1276"/>
        <w:gridCol w:w="1276"/>
        <w:gridCol w:w="1276"/>
        <w:gridCol w:w="1276"/>
      </w:tblGrid>
      <w:tr w:rsidR="00700B78" w:rsidTr="00012E2C">
        <w:tc>
          <w:tcPr>
            <w:tcW w:w="3109"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Год</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2021</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2022</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2023</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2024</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2025</w:t>
            </w:r>
          </w:p>
        </w:tc>
      </w:tr>
      <w:tr w:rsidR="00700B78" w:rsidTr="00012E2C">
        <w:tc>
          <w:tcPr>
            <w:tcW w:w="3109"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Количество видов спорта</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26</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26</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27</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28</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29</w:t>
            </w:r>
          </w:p>
        </w:tc>
      </w:tr>
      <w:tr w:rsidR="00700B78" w:rsidTr="00012E2C">
        <w:tc>
          <w:tcPr>
            <w:tcW w:w="3109"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Из них олимпийских</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13</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13</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13</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13</w:t>
            </w:r>
          </w:p>
        </w:tc>
        <w:tc>
          <w:tcPr>
            <w:tcW w:w="1276"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13</w:t>
            </w:r>
          </w:p>
        </w:tc>
      </w:tr>
    </w:tbl>
    <w:p w:rsidR="007F19AA" w:rsidRDefault="007F19AA"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rPr>
      </w:pP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xml:space="preserve">В 2025 году открыт вид спорта Армрестлинг (неолимпийский вид спорта) на базе АУ ДОСШ </w:t>
      </w:r>
      <w:r w:rsidR="00AD21BE">
        <w:rPr>
          <w:color w:val="000000"/>
          <w:sz w:val="28"/>
        </w:rPr>
        <w:t>«</w:t>
      </w:r>
      <w:r>
        <w:rPr>
          <w:color w:val="000000"/>
          <w:sz w:val="28"/>
        </w:rPr>
        <w:t>Сибирь</w:t>
      </w:r>
      <w:r w:rsidR="00AD21BE">
        <w:rPr>
          <w:color w:val="000000"/>
          <w:sz w:val="28"/>
        </w:rPr>
        <w:t>»</w:t>
      </w:r>
      <w:r>
        <w:rPr>
          <w:color w:val="000000"/>
          <w:sz w:val="28"/>
        </w:rPr>
        <w:t xml:space="preserve"> города Радужный</w:t>
      </w:r>
      <w:r w:rsidR="00AD21BE">
        <w:rPr>
          <w:color w:val="000000"/>
          <w:sz w:val="28"/>
        </w:rPr>
        <w:t>»</w:t>
      </w:r>
      <w:r>
        <w:rPr>
          <w:color w:val="000000"/>
          <w:sz w:val="28"/>
        </w:rPr>
        <w:t>.</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xml:space="preserve">В городе функционируют в 2025 году 114 </w:t>
      </w:r>
      <w:r w:rsidRPr="00E472DA">
        <w:rPr>
          <w:color w:val="000000"/>
          <w:sz w:val="28"/>
        </w:rPr>
        <w:t>спортивных сооружений.</w:t>
      </w:r>
    </w:p>
    <w:p w:rsidR="00384EB3"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rPr>
      </w:pPr>
      <w:r>
        <w:rPr>
          <w:color w:val="000000"/>
          <w:sz w:val="28"/>
        </w:rPr>
        <w:t>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pPr>
      <w:r>
        <w:rPr>
          <w:color w:val="000000"/>
          <w:sz w:val="28"/>
        </w:rPr>
        <w:t>Таблица 4</w:t>
      </w:r>
      <w:r w:rsidR="0096797A">
        <w:rPr>
          <w:color w:val="000000"/>
          <w:sz w:val="28"/>
        </w:rPr>
        <w:t>6</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1118"/>
        <w:gridCol w:w="1118"/>
        <w:gridCol w:w="1117"/>
        <w:gridCol w:w="1117"/>
        <w:gridCol w:w="1118"/>
      </w:tblGrid>
      <w:tr w:rsidR="00700B78" w:rsidTr="0096797A">
        <w:tc>
          <w:tcPr>
            <w:tcW w:w="3793"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pPr>
            <w:r>
              <w:rPr>
                <w:color w:val="000000"/>
              </w:rPr>
              <w:t>Год</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2021</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2022</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2023</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2024</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2025</w:t>
            </w:r>
          </w:p>
        </w:tc>
      </w:tr>
      <w:tr w:rsidR="00700B78" w:rsidTr="0096797A">
        <w:tc>
          <w:tcPr>
            <w:tcW w:w="3793"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pPr>
            <w:r>
              <w:rPr>
                <w:color w:val="000000"/>
              </w:rPr>
              <w:t>Количество спортивных сооружений</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93</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97</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108</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108</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114</w:t>
            </w:r>
          </w:p>
        </w:tc>
      </w:tr>
      <w:tr w:rsidR="00700B78" w:rsidTr="0096797A">
        <w:tc>
          <w:tcPr>
            <w:tcW w:w="3793"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pPr>
            <w:r>
              <w:rPr>
                <w:color w:val="000000"/>
              </w:rPr>
              <w:t>Единовременная пропускная способность спортивных сооружений</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2249</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2289</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2646</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2596</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2700</w:t>
            </w:r>
          </w:p>
        </w:tc>
      </w:tr>
      <w:tr w:rsidR="00700B78" w:rsidTr="0096797A">
        <w:tc>
          <w:tcPr>
            <w:tcW w:w="3793"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pPr>
            <w:r>
              <w:rPr>
                <w:color w:val="000000"/>
              </w:rPr>
              <w:t>Уровень обеспеченности населения спортивными сооружениями исходя из единовременной пропускной способности объектов спорта</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43,3</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43,8</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50,3</w:t>
            </w:r>
          </w:p>
        </w:tc>
        <w:tc>
          <w:tcPr>
            <w:tcW w:w="1117"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48,2</w:t>
            </w:r>
          </w:p>
        </w:tc>
        <w:tc>
          <w:tcPr>
            <w:tcW w:w="1118" w:type="dxa"/>
            <w:tcMar>
              <w:top w:w="0" w:type="dxa"/>
              <w:left w:w="108" w:type="dxa"/>
              <w:bottom w:w="0" w:type="dxa"/>
              <w:right w:w="108" w:type="dxa"/>
            </w:tcMar>
            <w:vAlign w:val="center"/>
          </w:tcPr>
          <w:p w:rsidR="00700B78"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Pr>
                <w:color w:val="000000"/>
              </w:rPr>
              <w:t>50,5</w:t>
            </w:r>
          </w:p>
        </w:tc>
      </w:tr>
    </w:tbl>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szCs w:val="28"/>
        </w:rPr>
      </w:pPr>
      <w:r w:rsidRPr="00E472DA">
        <w:rPr>
          <w:color w:val="000000"/>
          <w:sz w:val="28"/>
        </w:rPr>
        <w:t>В Радужном численность систематически занимающихся физической культурой и спортом</w:t>
      </w:r>
      <w:r w:rsidRPr="00E472DA">
        <w:rPr>
          <w:b/>
          <w:color w:val="000000"/>
          <w:sz w:val="28"/>
        </w:rPr>
        <w:t xml:space="preserve"> </w:t>
      </w:r>
      <w:r w:rsidRPr="00E472DA">
        <w:rPr>
          <w:color w:val="000000"/>
          <w:sz w:val="28"/>
        </w:rPr>
        <w:t>в 2025 году соста</w:t>
      </w:r>
      <w:r>
        <w:rPr>
          <w:color w:val="000000"/>
          <w:sz w:val="28"/>
        </w:rPr>
        <w:t>вила 66%</w:t>
      </w:r>
      <w:r w:rsidR="007F19AA">
        <w:rPr>
          <w:color w:val="000000"/>
          <w:sz w:val="28"/>
        </w:rPr>
        <w:t>,</w:t>
      </w:r>
      <w:r>
        <w:rPr>
          <w:color w:val="000000"/>
          <w:sz w:val="28"/>
        </w:rPr>
        <w:t xml:space="preserve"> или 29</w:t>
      </w:r>
      <w:r w:rsidR="00E472DA">
        <w:rPr>
          <w:color w:val="000000"/>
          <w:sz w:val="28"/>
        </w:rPr>
        <w:t xml:space="preserve"> </w:t>
      </w:r>
      <w:r>
        <w:rPr>
          <w:color w:val="000000"/>
          <w:sz w:val="28"/>
        </w:rPr>
        <w:t>150 человек (в 2024 году – 63%, 27</w:t>
      </w:r>
      <w:r w:rsidR="00E472DA">
        <w:rPr>
          <w:color w:val="000000"/>
          <w:sz w:val="28"/>
        </w:rPr>
        <w:t xml:space="preserve"> </w:t>
      </w:r>
      <w:r>
        <w:rPr>
          <w:color w:val="000000"/>
          <w:sz w:val="28"/>
        </w:rPr>
        <w:t xml:space="preserve">800 человек).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p>
    <w:p w:rsidR="00700B78" w:rsidRPr="009174FC" w:rsidRDefault="00700B78" w:rsidP="009174FC">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szCs w:val="28"/>
        </w:rPr>
      </w:pPr>
      <w:r>
        <w:rPr>
          <w:color w:val="000000"/>
          <w:sz w:val="28"/>
        </w:rPr>
        <w:t>Таблица 4</w:t>
      </w:r>
      <w:r w:rsidR="0096797A">
        <w:rPr>
          <w:color w:val="000000"/>
          <w:sz w:val="28"/>
        </w:rPr>
        <w:t>7</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109"/>
        <w:gridCol w:w="1109"/>
        <w:gridCol w:w="1109"/>
        <w:gridCol w:w="1109"/>
        <w:gridCol w:w="1109"/>
      </w:tblGrid>
      <w:tr w:rsidR="00700B78" w:rsidRPr="00384EB3" w:rsidTr="0096797A">
        <w:tc>
          <w:tcPr>
            <w:tcW w:w="3808"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Год</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2021</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2022</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2023</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2024</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2025</w:t>
            </w:r>
          </w:p>
        </w:tc>
      </w:tr>
      <w:tr w:rsidR="00700B78" w:rsidRPr="00384EB3" w:rsidTr="0096797A">
        <w:tc>
          <w:tcPr>
            <w:tcW w:w="3808"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Численность систематически занимающихся физической культурой и спортом, чел.</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w:t>
            </w:r>
            <w:r w:rsidR="0096797A">
              <w:rPr>
                <w:color w:val="000000"/>
              </w:rPr>
              <w:t xml:space="preserve"> </w:t>
            </w:r>
            <w:r w:rsidRPr="00384EB3">
              <w:rPr>
                <w:color w:val="000000"/>
              </w:rPr>
              <w:t>863</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23</w:t>
            </w:r>
            <w:r w:rsidR="0096797A">
              <w:rPr>
                <w:color w:val="000000"/>
              </w:rPr>
              <w:t xml:space="preserve"> </w:t>
            </w:r>
            <w:r w:rsidRPr="00384EB3">
              <w:rPr>
                <w:color w:val="000000"/>
              </w:rPr>
              <w:t>080</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25</w:t>
            </w:r>
            <w:r w:rsidR="0096797A">
              <w:rPr>
                <w:color w:val="000000"/>
              </w:rPr>
              <w:t xml:space="preserve"> </w:t>
            </w:r>
            <w:r w:rsidRPr="00384EB3">
              <w:rPr>
                <w:color w:val="000000"/>
              </w:rPr>
              <w:t>056</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27</w:t>
            </w:r>
            <w:r w:rsidR="0096797A">
              <w:rPr>
                <w:color w:val="000000"/>
              </w:rPr>
              <w:t xml:space="preserve"> </w:t>
            </w:r>
            <w:r w:rsidRPr="00384EB3">
              <w:rPr>
                <w:color w:val="000000"/>
              </w:rPr>
              <w:t>800</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29</w:t>
            </w:r>
            <w:r w:rsidR="0096797A">
              <w:rPr>
                <w:color w:val="000000"/>
              </w:rPr>
              <w:t xml:space="preserve"> </w:t>
            </w:r>
            <w:r w:rsidRPr="00384EB3">
              <w:rPr>
                <w:color w:val="000000"/>
              </w:rPr>
              <w:t>150</w:t>
            </w:r>
          </w:p>
        </w:tc>
      </w:tr>
      <w:tr w:rsidR="00700B78" w:rsidRPr="00384EB3" w:rsidTr="0096797A">
        <w:tc>
          <w:tcPr>
            <w:tcW w:w="3808" w:type="dxa"/>
            <w:tcMar>
              <w:top w:w="0" w:type="dxa"/>
              <w:left w:w="108" w:type="dxa"/>
              <w:bottom w:w="0" w:type="dxa"/>
              <w:right w:w="108" w:type="dxa"/>
            </w:tcMar>
          </w:tcPr>
          <w:p w:rsidR="00700B78" w:rsidRPr="00384EB3" w:rsidRDefault="00700B78" w:rsidP="00967BCB">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 xml:space="preserve">Доля граждан, систематически </w:t>
            </w:r>
            <w:proofErr w:type="gramStart"/>
            <w:r w:rsidRPr="00384EB3">
              <w:rPr>
                <w:color w:val="000000"/>
              </w:rPr>
              <w:t>занимающегося</w:t>
            </w:r>
            <w:proofErr w:type="gramEnd"/>
            <w:r w:rsidRPr="00384EB3">
              <w:rPr>
                <w:color w:val="000000"/>
              </w:rPr>
              <w:t xml:space="preserve"> физической культурой и спортом, %</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49</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54</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58,1</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63</w:t>
            </w:r>
          </w:p>
        </w:tc>
        <w:tc>
          <w:tcPr>
            <w:tcW w:w="1109" w:type="dxa"/>
            <w:tcMar>
              <w:top w:w="0" w:type="dxa"/>
              <w:left w:w="108" w:type="dxa"/>
              <w:bottom w:w="0" w:type="dxa"/>
              <w:right w:w="108" w:type="dxa"/>
            </w:tcMar>
            <w:vAlign w:val="center"/>
          </w:tcPr>
          <w:p w:rsidR="00700B78" w:rsidRPr="00384EB3" w:rsidRDefault="00700B78" w:rsidP="00384EB3">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66</w:t>
            </w:r>
          </w:p>
        </w:tc>
      </w:tr>
    </w:tbl>
    <w:p w:rsidR="00700B78" w:rsidRPr="00384EB3"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sidRPr="00384EB3">
        <w:rPr>
          <w:color w:val="000000"/>
        </w:rPr>
        <w:t> </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szCs w:val="28"/>
        </w:rPr>
      </w:pPr>
      <w:r w:rsidRPr="00E472DA">
        <w:rPr>
          <w:color w:val="000000"/>
          <w:sz w:val="28"/>
        </w:rPr>
        <w:t>Численность занимающихся физической</w:t>
      </w:r>
      <w:r>
        <w:rPr>
          <w:color w:val="000000"/>
          <w:sz w:val="28"/>
        </w:rPr>
        <w:t xml:space="preserve"> культурой и спортом в спортивных учреждениях города в 2025 году составила 2078 человек (2024 год – 2126 человек), из них:</w:t>
      </w:r>
    </w:p>
    <w:p w:rsidR="00700B78" w:rsidRDefault="00700B78" w:rsidP="007F19AA">
      <w:pPr>
        <w:pBdr>
          <w:top w:val="none" w:sz="4" w:space="0" w:color="000000"/>
          <w:left w:val="none" w:sz="4" w:space="0" w:color="000000"/>
          <w:bottom w:val="none" w:sz="4" w:space="0" w:color="000000"/>
          <w:right w:val="none" w:sz="4" w:space="0" w:color="000000"/>
        </w:pBdr>
        <w:shd w:val="clear" w:color="FFFFFF" w:fill="FFFFFF"/>
        <w:ind w:firstLine="709"/>
        <w:jc w:val="right"/>
      </w:pPr>
      <w:r>
        <w:rPr>
          <w:color w:val="000000"/>
          <w:sz w:val="28"/>
        </w:rPr>
        <w:t>Таблица 4</w:t>
      </w:r>
      <w:r w:rsidR="0096797A">
        <w:rPr>
          <w:color w:val="000000"/>
          <w:sz w:val="28"/>
        </w:rPr>
        <w:t>8</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831"/>
        <w:gridCol w:w="830"/>
        <w:gridCol w:w="831"/>
        <w:gridCol w:w="758"/>
        <w:gridCol w:w="967"/>
      </w:tblGrid>
      <w:tr w:rsidR="00700B78" w:rsidTr="0096797A">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Наименование организации</w:t>
            </w:r>
          </w:p>
        </w:tc>
        <w:tc>
          <w:tcPr>
            <w:tcW w:w="831" w:type="dxa"/>
            <w:tcMar>
              <w:top w:w="0" w:type="dxa"/>
              <w:left w:w="108" w:type="dxa"/>
              <w:bottom w:w="0" w:type="dxa"/>
              <w:right w:w="108" w:type="dxa"/>
            </w:tcMa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2021</w:t>
            </w:r>
          </w:p>
        </w:tc>
        <w:tc>
          <w:tcPr>
            <w:tcW w:w="830" w:type="dxa"/>
            <w:tcMar>
              <w:top w:w="0" w:type="dxa"/>
              <w:left w:w="108" w:type="dxa"/>
              <w:bottom w:w="0" w:type="dxa"/>
              <w:right w:w="108" w:type="dxa"/>
            </w:tcMa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2022</w:t>
            </w:r>
          </w:p>
        </w:tc>
        <w:tc>
          <w:tcPr>
            <w:tcW w:w="831" w:type="dxa"/>
            <w:tcMar>
              <w:top w:w="0" w:type="dxa"/>
              <w:left w:w="108" w:type="dxa"/>
              <w:bottom w:w="0" w:type="dxa"/>
              <w:right w:w="108" w:type="dxa"/>
            </w:tcMa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2023</w:t>
            </w:r>
          </w:p>
        </w:tc>
        <w:tc>
          <w:tcPr>
            <w:tcW w:w="758" w:type="dxa"/>
            <w:tcMar>
              <w:top w:w="0" w:type="dxa"/>
              <w:left w:w="108" w:type="dxa"/>
              <w:bottom w:w="0" w:type="dxa"/>
              <w:right w:w="108" w:type="dxa"/>
            </w:tcMa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2024</w:t>
            </w:r>
          </w:p>
        </w:tc>
        <w:tc>
          <w:tcPr>
            <w:tcW w:w="967" w:type="dxa"/>
            <w:tcMar>
              <w:top w:w="0" w:type="dxa"/>
              <w:left w:w="108" w:type="dxa"/>
              <w:bottom w:w="0" w:type="dxa"/>
              <w:right w:w="108" w:type="dxa"/>
            </w:tcMa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2025</w:t>
            </w:r>
          </w:p>
        </w:tc>
      </w:tr>
      <w:tr w:rsidR="00700B78" w:rsidTr="000C40F8">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proofErr w:type="gramStart"/>
            <w:r w:rsidRPr="00384EB3">
              <w:rPr>
                <w:color w:val="000000"/>
              </w:rPr>
              <w:t>Количество занимающихся в учреждениях физкультурно-спортивного типа, всего</w:t>
            </w:r>
            <w:proofErr w:type="gramEnd"/>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2011</w:t>
            </w:r>
          </w:p>
        </w:tc>
        <w:tc>
          <w:tcPr>
            <w:tcW w:w="830"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2072</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2091</w:t>
            </w:r>
          </w:p>
        </w:tc>
        <w:tc>
          <w:tcPr>
            <w:tcW w:w="758"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2126</w:t>
            </w:r>
          </w:p>
        </w:tc>
        <w:tc>
          <w:tcPr>
            <w:tcW w:w="967"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2096*</w:t>
            </w:r>
          </w:p>
        </w:tc>
      </w:tr>
      <w:tr w:rsidR="00700B78" w:rsidTr="000C40F8">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 xml:space="preserve"> АУ ДО СШ </w:t>
            </w:r>
            <w:r w:rsidR="00AD21BE">
              <w:rPr>
                <w:color w:val="000000"/>
              </w:rPr>
              <w:t>«</w:t>
            </w:r>
            <w:r w:rsidRPr="00384EB3">
              <w:rPr>
                <w:color w:val="000000"/>
              </w:rPr>
              <w:t>Юность</w:t>
            </w:r>
            <w:r w:rsidR="00AD21BE">
              <w:rPr>
                <w:color w:val="000000"/>
              </w:rPr>
              <w:t>»</w:t>
            </w:r>
            <w:r w:rsidRPr="00384EB3">
              <w:rPr>
                <w:color w:val="000000"/>
              </w:rPr>
              <w:t xml:space="preserve"> города </w:t>
            </w:r>
            <w:proofErr w:type="gramStart"/>
            <w:r w:rsidRPr="00384EB3">
              <w:rPr>
                <w:color w:val="000000"/>
              </w:rPr>
              <w:t>Радужный</w:t>
            </w:r>
            <w:proofErr w:type="gramEnd"/>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1433</w:t>
            </w:r>
          </w:p>
        </w:tc>
        <w:tc>
          <w:tcPr>
            <w:tcW w:w="830"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1488</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1506</w:t>
            </w:r>
          </w:p>
        </w:tc>
        <w:tc>
          <w:tcPr>
            <w:tcW w:w="758"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1549</w:t>
            </w:r>
          </w:p>
        </w:tc>
        <w:tc>
          <w:tcPr>
            <w:tcW w:w="967"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1538</w:t>
            </w:r>
          </w:p>
        </w:tc>
      </w:tr>
      <w:tr w:rsidR="00700B78" w:rsidTr="000C40F8">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 xml:space="preserve">АУ ДОСШ </w:t>
            </w:r>
            <w:r w:rsidR="00AD21BE">
              <w:rPr>
                <w:color w:val="000000"/>
              </w:rPr>
              <w:t>«</w:t>
            </w:r>
            <w:r w:rsidRPr="00384EB3">
              <w:rPr>
                <w:color w:val="000000"/>
              </w:rPr>
              <w:t>Дворец спорта</w:t>
            </w:r>
            <w:r w:rsidR="00AD21BE">
              <w:rPr>
                <w:color w:val="000000"/>
              </w:rPr>
              <w:t>»</w:t>
            </w:r>
            <w:r w:rsidRPr="00384EB3">
              <w:rPr>
                <w:color w:val="000000"/>
              </w:rPr>
              <w:t xml:space="preserve"> города Радужный</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225</w:t>
            </w:r>
          </w:p>
        </w:tc>
        <w:tc>
          <w:tcPr>
            <w:tcW w:w="830"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230</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228</w:t>
            </w:r>
          </w:p>
        </w:tc>
        <w:tc>
          <w:tcPr>
            <w:tcW w:w="758"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223</w:t>
            </w:r>
          </w:p>
        </w:tc>
        <w:tc>
          <w:tcPr>
            <w:tcW w:w="967"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0</w:t>
            </w:r>
          </w:p>
        </w:tc>
      </w:tr>
      <w:tr w:rsidR="00700B78" w:rsidTr="000C40F8">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 xml:space="preserve">АУ ДОСШ </w:t>
            </w:r>
            <w:r w:rsidR="00AD21BE">
              <w:rPr>
                <w:color w:val="000000"/>
              </w:rPr>
              <w:t>«</w:t>
            </w:r>
            <w:r w:rsidRPr="00384EB3">
              <w:rPr>
                <w:color w:val="000000"/>
              </w:rPr>
              <w:t>Сибирь</w:t>
            </w:r>
            <w:r w:rsidR="00AD21BE">
              <w:rPr>
                <w:color w:val="000000"/>
              </w:rPr>
              <w:t>»</w:t>
            </w:r>
            <w:r w:rsidRPr="00384EB3">
              <w:rPr>
                <w:color w:val="000000"/>
              </w:rPr>
              <w:t xml:space="preserve"> города </w:t>
            </w:r>
            <w:proofErr w:type="gramStart"/>
            <w:r w:rsidRPr="00384EB3">
              <w:rPr>
                <w:color w:val="000000"/>
              </w:rPr>
              <w:t>Радужный</w:t>
            </w:r>
            <w:proofErr w:type="gramEnd"/>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215</w:t>
            </w:r>
          </w:p>
        </w:tc>
        <w:tc>
          <w:tcPr>
            <w:tcW w:w="830"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219</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223</w:t>
            </w:r>
          </w:p>
        </w:tc>
        <w:tc>
          <w:tcPr>
            <w:tcW w:w="758"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222</w:t>
            </w:r>
          </w:p>
        </w:tc>
        <w:tc>
          <w:tcPr>
            <w:tcW w:w="967"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558</w:t>
            </w:r>
          </w:p>
        </w:tc>
      </w:tr>
      <w:tr w:rsidR="00700B78" w:rsidTr="000C40F8">
        <w:tc>
          <w:tcPr>
            <w:tcW w:w="5137" w:type="dxa"/>
            <w:tcMar>
              <w:top w:w="0" w:type="dxa"/>
              <w:left w:w="108" w:type="dxa"/>
              <w:bottom w:w="0" w:type="dxa"/>
              <w:right w:w="108" w:type="dxa"/>
            </w:tcMar>
          </w:tcPr>
          <w:p w:rsidR="00700B78" w:rsidRPr="00384EB3"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384EB3">
              <w:rPr>
                <w:color w:val="000000"/>
              </w:rPr>
              <w:t xml:space="preserve">АУ ДОСШ </w:t>
            </w:r>
            <w:r w:rsidR="00AD21BE">
              <w:rPr>
                <w:color w:val="000000"/>
              </w:rPr>
              <w:t>«</w:t>
            </w:r>
            <w:r w:rsidRPr="00384EB3">
              <w:rPr>
                <w:color w:val="000000"/>
              </w:rPr>
              <w:t xml:space="preserve">ПБ </w:t>
            </w:r>
            <w:r w:rsidR="00AD21BE">
              <w:rPr>
                <w:color w:val="000000"/>
              </w:rPr>
              <w:t>«</w:t>
            </w:r>
            <w:proofErr w:type="spellStart"/>
            <w:r w:rsidRPr="00384EB3">
              <w:rPr>
                <w:color w:val="000000"/>
              </w:rPr>
              <w:t>Аган</w:t>
            </w:r>
            <w:proofErr w:type="spellEnd"/>
            <w:r w:rsidR="00AD21BE">
              <w:rPr>
                <w:color w:val="000000"/>
              </w:rPr>
              <w:t>»</w:t>
            </w:r>
            <w:r w:rsidRPr="00384EB3">
              <w:rPr>
                <w:color w:val="000000"/>
              </w:rPr>
              <w:t xml:space="preserve"> города Радужный</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138</w:t>
            </w:r>
          </w:p>
        </w:tc>
        <w:tc>
          <w:tcPr>
            <w:tcW w:w="830"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135</w:t>
            </w:r>
          </w:p>
        </w:tc>
        <w:tc>
          <w:tcPr>
            <w:tcW w:w="831"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134</w:t>
            </w:r>
          </w:p>
        </w:tc>
        <w:tc>
          <w:tcPr>
            <w:tcW w:w="758"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132</w:t>
            </w:r>
          </w:p>
        </w:tc>
        <w:tc>
          <w:tcPr>
            <w:tcW w:w="967" w:type="dxa"/>
            <w:tcMar>
              <w:top w:w="0" w:type="dxa"/>
              <w:left w:w="108" w:type="dxa"/>
              <w:bottom w:w="0" w:type="dxa"/>
              <w:right w:w="108" w:type="dxa"/>
            </w:tcMar>
            <w:vAlign w:val="center"/>
          </w:tcPr>
          <w:p w:rsidR="00700B78" w:rsidRPr="00384EB3"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384EB3">
              <w:rPr>
                <w:color w:val="000000"/>
              </w:rPr>
              <w:t>0</w:t>
            </w:r>
          </w:p>
        </w:tc>
      </w:tr>
    </w:tbl>
    <w:p w:rsidR="00700B78" w:rsidRPr="00384EB3" w:rsidRDefault="00700B78" w:rsidP="00700B78">
      <w:pPr>
        <w:pBdr>
          <w:top w:val="none" w:sz="4" w:space="0" w:color="000000"/>
          <w:left w:val="none" w:sz="4" w:space="0" w:color="000000"/>
          <w:bottom w:val="none" w:sz="4" w:space="0" w:color="000000"/>
          <w:right w:val="none" w:sz="4" w:space="0" w:color="000000"/>
        </w:pBdr>
        <w:ind w:firstLine="709"/>
        <w:jc w:val="both"/>
        <w:rPr>
          <w:sz w:val="20"/>
          <w:szCs w:val="20"/>
        </w:rPr>
      </w:pPr>
      <w:r w:rsidRPr="00384EB3">
        <w:rPr>
          <w:i/>
          <w:color w:val="000000"/>
          <w:sz w:val="20"/>
          <w:szCs w:val="20"/>
        </w:rPr>
        <w:t>*</w:t>
      </w:r>
      <w:r w:rsidR="009C1877" w:rsidRPr="00384EB3">
        <w:rPr>
          <w:i/>
          <w:color w:val="000000"/>
          <w:sz w:val="20"/>
          <w:szCs w:val="20"/>
        </w:rPr>
        <w:t>в</w:t>
      </w:r>
      <w:r w:rsidRPr="00384EB3">
        <w:rPr>
          <w:i/>
          <w:color w:val="000000"/>
          <w:sz w:val="20"/>
          <w:szCs w:val="20"/>
        </w:rPr>
        <w:t xml:space="preserve"> связи увольнением тренера-преподавателя по хоккею и поиском нового тренера численность </w:t>
      </w:r>
      <w:proofErr w:type="gramStart"/>
      <w:r w:rsidRPr="00384EB3">
        <w:rPr>
          <w:i/>
          <w:color w:val="000000"/>
          <w:sz w:val="20"/>
          <w:szCs w:val="20"/>
        </w:rPr>
        <w:t>занимающихся</w:t>
      </w:r>
      <w:proofErr w:type="gramEnd"/>
      <w:r w:rsidRPr="00384EB3">
        <w:rPr>
          <w:i/>
          <w:color w:val="000000"/>
          <w:sz w:val="20"/>
          <w:szCs w:val="20"/>
        </w:rPr>
        <w:t xml:space="preserve"> по данному виду временно снизилась, в настоящее время группы набраны в полном составе. </w:t>
      </w:r>
      <w:r w:rsidRPr="00384EB3">
        <w:rPr>
          <w:i/>
          <w:color w:val="000000"/>
          <w:sz w:val="20"/>
          <w:szCs w:val="20"/>
        </w:rPr>
        <w:lastRenderedPageBreak/>
        <w:t>В 2025 году уволились 2 тренера по художественной гимнастике.</w:t>
      </w:r>
      <w:r w:rsidRPr="00384EB3">
        <w:rPr>
          <w:color w:val="000000"/>
          <w:sz w:val="20"/>
          <w:szCs w:val="20"/>
        </w:rPr>
        <w:t xml:space="preserve"> </w:t>
      </w:r>
      <w:r w:rsidRPr="00384EB3">
        <w:rPr>
          <w:i/>
          <w:color w:val="000000"/>
          <w:sz w:val="20"/>
          <w:szCs w:val="20"/>
        </w:rPr>
        <w:t xml:space="preserve">1 тренер-преподаватель вышел из отпуска по уходу за ребенком и проводит набор </w:t>
      </w:r>
      <w:proofErr w:type="gramStart"/>
      <w:r w:rsidRPr="00384EB3">
        <w:rPr>
          <w:i/>
          <w:color w:val="000000"/>
          <w:sz w:val="20"/>
          <w:szCs w:val="20"/>
        </w:rPr>
        <w:t>занимающихся</w:t>
      </w:r>
      <w:proofErr w:type="gramEnd"/>
      <w:r w:rsidRPr="00384EB3">
        <w:rPr>
          <w:i/>
          <w:color w:val="000000"/>
          <w:sz w:val="20"/>
          <w:szCs w:val="20"/>
        </w:rPr>
        <w:t>. На сегодняшний день учреждение постепенно восстанавливает численность.  Есть потребность в тренере по художественной гимнастике.</w:t>
      </w:r>
    </w:p>
    <w:p w:rsidR="00384EB3" w:rsidRDefault="00384EB3"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rPr>
      </w:pPr>
    </w:p>
    <w:p w:rsidR="00384EB3" w:rsidRDefault="00384EB3"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rPr>
      </w:pPr>
      <w:r w:rsidRPr="00384EB3">
        <w:rPr>
          <w:color w:val="000000"/>
          <w:sz w:val="28"/>
        </w:rPr>
        <w:t>В 2025 году учреждениями физической культуры и спорта организовано и проведено 367 мероприятий, в которых приняло участие более 10 486 человек, что ниже показателей 2024 года (465 мероприятий, 12 670 участников). Обеспечено участие в 188 выездных соревнованиях различного уровня с общим количеством участников 1 639 человек (в 2024 году – 155 соревнований, 1 571 участник), а также в 179 городских соревнованиях, в которых приняли участие 8 847 человек (в 2024 году – 310 соревнований, 11 099 участников</w:t>
      </w:r>
      <w:r>
        <w:rPr>
          <w:color w:val="000000"/>
          <w:sz w:val="28"/>
        </w:rPr>
        <w:t>).</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pP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right"/>
      </w:pPr>
      <w:r>
        <w:rPr>
          <w:color w:val="000000"/>
          <w:sz w:val="28"/>
        </w:rPr>
        <w:t>Таблица 49</w:t>
      </w:r>
    </w:p>
    <w:p w:rsidR="00700B78" w:rsidRPr="00384EB3" w:rsidRDefault="00700B78" w:rsidP="00700B78">
      <w:pPr>
        <w:pBdr>
          <w:top w:val="none" w:sz="4" w:space="0" w:color="000000"/>
          <w:left w:val="none" w:sz="4" w:space="0" w:color="000000"/>
          <w:bottom w:val="none" w:sz="4" w:space="0" w:color="000000"/>
          <w:right w:val="none" w:sz="4" w:space="0" w:color="000000"/>
        </w:pBdr>
        <w:shd w:val="clear" w:color="FFFFFF" w:fill="FFFFFF"/>
        <w:jc w:val="center"/>
        <w:rPr>
          <w:b/>
        </w:rPr>
      </w:pPr>
      <w:r w:rsidRPr="00384EB3">
        <w:rPr>
          <w:b/>
          <w:color w:val="000000"/>
          <w:sz w:val="28"/>
        </w:rPr>
        <w:t xml:space="preserve">Количество медалей, завоеванных </w:t>
      </w:r>
      <w:proofErr w:type="gramStart"/>
      <w:r w:rsidRPr="00384EB3">
        <w:rPr>
          <w:b/>
          <w:color w:val="000000"/>
          <w:sz w:val="28"/>
        </w:rPr>
        <w:t>занимающимися</w:t>
      </w:r>
      <w:proofErr w:type="gramEnd"/>
      <w:r w:rsidRPr="00384EB3">
        <w:rPr>
          <w:b/>
          <w:color w:val="000000"/>
          <w:sz w:val="28"/>
        </w:rPr>
        <w:t xml:space="preserve"> </w:t>
      </w:r>
    </w:p>
    <w:p w:rsidR="00700B78" w:rsidRPr="00384EB3" w:rsidRDefault="00700B78" w:rsidP="00700B78">
      <w:pPr>
        <w:pBdr>
          <w:top w:val="none" w:sz="4" w:space="0" w:color="000000"/>
          <w:left w:val="none" w:sz="4" w:space="0" w:color="000000"/>
          <w:bottom w:val="none" w:sz="4" w:space="0" w:color="000000"/>
          <w:right w:val="none" w:sz="4" w:space="0" w:color="000000"/>
        </w:pBdr>
        <w:shd w:val="clear" w:color="FFFFFF" w:fill="FFFFFF"/>
        <w:jc w:val="center"/>
        <w:rPr>
          <w:b/>
        </w:rPr>
      </w:pPr>
      <w:r w:rsidRPr="00384EB3">
        <w:rPr>
          <w:b/>
          <w:color w:val="000000"/>
          <w:sz w:val="28"/>
        </w:rPr>
        <w:t>в спортивных учреждениях</w:t>
      </w:r>
    </w:p>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spacing w:line="60" w:lineRule="atLeast"/>
        <w:jc w:val="right"/>
      </w:pP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551"/>
        <w:gridCol w:w="1995"/>
        <w:gridCol w:w="1640"/>
        <w:gridCol w:w="1810"/>
        <w:gridCol w:w="984"/>
      </w:tblGrid>
      <w:tr w:rsidR="00700B78" w:rsidTr="0096797A">
        <w:trPr>
          <w:trHeight w:val="322"/>
        </w:trPr>
        <w:tc>
          <w:tcPr>
            <w:tcW w:w="137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Количество шт.</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Региональные соревнования</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Межрегиональные соревнования</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Всероссийские соревнования</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Международные соревнования</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sz w:val="20"/>
              </w:rPr>
              <w:t>Всего</w:t>
            </w:r>
          </w:p>
        </w:tc>
      </w:tr>
      <w:tr w:rsidR="00700B78" w:rsidTr="0096797A">
        <w:trPr>
          <w:trHeight w:val="322"/>
        </w:trPr>
        <w:tc>
          <w:tcPr>
            <w:tcW w:w="1375"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2021</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120</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40</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18</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180</w:t>
            </w:r>
          </w:p>
        </w:tc>
      </w:tr>
      <w:tr w:rsidR="00700B78" w:rsidTr="0096797A">
        <w:trPr>
          <w:trHeight w:val="322"/>
        </w:trPr>
        <w:tc>
          <w:tcPr>
            <w:tcW w:w="1375"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2022</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305</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43</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32</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384</w:t>
            </w:r>
          </w:p>
        </w:tc>
      </w:tr>
      <w:tr w:rsidR="00700B78" w:rsidTr="0096797A">
        <w:trPr>
          <w:trHeight w:val="322"/>
        </w:trPr>
        <w:tc>
          <w:tcPr>
            <w:tcW w:w="1375"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2023</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310</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35</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43</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391</w:t>
            </w:r>
          </w:p>
        </w:tc>
      </w:tr>
      <w:tr w:rsidR="00700B78" w:rsidTr="0096797A">
        <w:trPr>
          <w:trHeight w:val="322"/>
        </w:trPr>
        <w:tc>
          <w:tcPr>
            <w:tcW w:w="1375" w:type="dxa"/>
            <w:tcMar>
              <w:top w:w="0" w:type="dxa"/>
              <w:left w:w="108" w:type="dxa"/>
              <w:bottom w:w="0" w:type="dxa"/>
              <w:right w:w="108" w:type="dxa"/>
            </w:tcMa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2024</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286</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62</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45</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397</w:t>
            </w:r>
          </w:p>
        </w:tc>
      </w:tr>
      <w:tr w:rsidR="00700B78" w:rsidTr="0096797A">
        <w:trPr>
          <w:trHeight w:val="322"/>
        </w:trPr>
        <w:tc>
          <w:tcPr>
            <w:tcW w:w="137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2025</w:t>
            </w:r>
          </w:p>
        </w:tc>
        <w:tc>
          <w:tcPr>
            <w:tcW w:w="1551"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347</w:t>
            </w:r>
          </w:p>
        </w:tc>
        <w:tc>
          <w:tcPr>
            <w:tcW w:w="1995"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61</w:t>
            </w:r>
          </w:p>
        </w:tc>
        <w:tc>
          <w:tcPr>
            <w:tcW w:w="164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53</w:t>
            </w:r>
          </w:p>
        </w:tc>
        <w:tc>
          <w:tcPr>
            <w:tcW w:w="1810"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w:t>
            </w:r>
          </w:p>
        </w:tc>
        <w:tc>
          <w:tcPr>
            <w:tcW w:w="984" w:type="dxa"/>
            <w:tcMar>
              <w:top w:w="0" w:type="dxa"/>
              <w:left w:w="108" w:type="dxa"/>
              <w:bottom w:w="0" w:type="dxa"/>
              <w:right w:w="108" w:type="dxa"/>
            </w:tcMar>
            <w:vAlign w:val="center"/>
          </w:tcPr>
          <w:p w:rsidR="00700B78" w:rsidRDefault="00700B78" w:rsidP="00C5150A">
            <w:pPr>
              <w:pBdr>
                <w:top w:val="none" w:sz="4" w:space="0" w:color="000000"/>
                <w:left w:val="none" w:sz="4" w:space="0" w:color="000000"/>
                <w:bottom w:val="none" w:sz="4" w:space="0" w:color="000000"/>
                <w:right w:val="none" w:sz="4" w:space="0" w:color="000000"/>
              </w:pBdr>
              <w:shd w:val="clear" w:color="FFFFFF" w:fill="FFFFFF"/>
              <w:tabs>
                <w:tab w:val="left" w:pos="284"/>
                <w:tab w:val="left" w:pos="426"/>
                <w:tab w:val="left" w:pos="9637"/>
              </w:tabs>
              <w:ind w:right="-2"/>
              <w:jc w:val="center"/>
            </w:pPr>
            <w:r>
              <w:rPr>
                <w:color w:val="000000"/>
              </w:rPr>
              <w:t>465</w:t>
            </w:r>
          </w:p>
        </w:tc>
      </w:tr>
    </w:tbl>
    <w:p w:rsidR="00700B78"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r>
        <w:rPr>
          <w:color w:val="000000"/>
          <w:sz w:val="28"/>
        </w:rPr>
        <w:t> </w:t>
      </w:r>
    </w:p>
    <w:p w:rsidR="00615E37" w:rsidRDefault="00615E37" w:rsidP="00700B7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8"/>
        </w:rPr>
      </w:pPr>
      <w:proofErr w:type="gramStart"/>
      <w:r w:rsidRPr="00615E37">
        <w:rPr>
          <w:color w:val="000000"/>
          <w:sz w:val="28"/>
        </w:rPr>
        <w:t xml:space="preserve">В 2025 году присвоено 692 спортивных разряда, из которых 13 разрядов – </w:t>
      </w:r>
      <w:r w:rsidR="00AD21BE">
        <w:rPr>
          <w:color w:val="000000"/>
          <w:sz w:val="28"/>
        </w:rPr>
        <w:t>«</w:t>
      </w:r>
      <w:r w:rsidRPr="00615E37">
        <w:rPr>
          <w:color w:val="000000"/>
          <w:sz w:val="28"/>
        </w:rPr>
        <w:t>Кандидат в мастера спорта</w:t>
      </w:r>
      <w:r w:rsidR="00AD21BE">
        <w:rPr>
          <w:color w:val="000000"/>
          <w:sz w:val="28"/>
        </w:rPr>
        <w:t>»</w:t>
      </w:r>
      <w:r w:rsidRPr="00615E37">
        <w:rPr>
          <w:color w:val="000000"/>
          <w:sz w:val="28"/>
        </w:rPr>
        <w:t>, 32 разряда – 1 спортивный разряд.</w:t>
      </w:r>
      <w:proofErr w:type="gramEnd"/>
      <w:r w:rsidRPr="00615E37">
        <w:rPr>
          <w:color w:val="000000"/>
          <w:sz w:val="28"/>
        </w:rPr>
        <w:t xml:space="preserve"> Звание </w:t>
      </w:r>
      <w:r w:rsidR="00AD21BE">
        <w:rPr>
          <w:color w:val="000000"/>
          <w:sz w:val="28"/>
        </w:rPr>
        <w:t>«</w:t>
      </w:r>
      <w:r w:rsidRPr="00615E37">
        <w:rPr>
          <w:color w:val="000000"/>
          <w:sz w:val="28"/>
        </w:rPr>
        <w:t>Мастер спорта</w:t>
      </w:r>
      <w:r w:rsidR="00AD21BE">
        <w:rPr>
          <w:color w:val="000000"/>
          <w:sz w:val="28"/>
        </w:rPr>
        <w:t>»</w:t>
      </w:r>
      <w:r w:rsidRPr="00615E37">
        <w:rPr>
          <w:color w:val="000000"/>
          <w:sz w:val="28"/>
        </w:rPr>
        <w:t xml:space="preserve"> по виду спорта бокс присвоено 1 человеку. Подтверждено 41 квалификационная категория спортивного судьи, при этом 3 человека получили квалификационную категорию </w:t>
      </w:r>
      <w:r w:rsidR="00AD21BE">
        <w:rPr>
          <w:color w:val="000000"/>
          <w:sz w:val="28"/>
        </w:rPr>
        <w:t>«</w:t>
      </w:r>
      <w:r w:rsidRPr="00615E37">
        <w:rPr>
          <w:color w:val="000000"/>
          <w:sz w:val="28"/>
        </w:rPr>
        <w:t>спортивный судья всероссийской категории</w:t>
      </w:r>
      <w:r w:rsidR="00AD21BE">
        <w:rPr>
          <w:color w:val="000000"/>
          <w:sz w:val="28"/>
        </w:rPr>
        <w:t>»</w:t>
      </w:r>
      <w:r>
        <w:rPr>
          <w:color w:val="000000"/>
          <w:sz w:val="28"/>
        </w:rPr>
        <w:t>.</w:t>
      </w:r>
    </w:p>
    <w:p w:rsidR="00615E37" w:rsidRDefault="00615E37" w:rsidP="00700B78">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rPr>
      </w:pPr>
    </w:p>
    <w:p w:rsidR="00700B78" w:rsidRPr="007F19AA" w:rsidRDefault="00700B78" w:rsidP="007F19AA">
      <w:pPr>
        <w:pBdr>
          <w:top w:val="none" w:sz="4" w:space="0" w:color="000000"/>
          <w:left w:val="none" w:sz="4" w:space="0" w:color="000000"/>
          <w:bottom w:val="none" w:sz="4" w:space="0" w:color="000000"/>
          <w:right w:val="none" w:sz="4" w:space="0" w:color="000000"/>
        </w:pBdr>
        <w:shd w:val="clear" w:color="FFFFFF" w:fill="FFFFFF"/>
        <w:ind w:firstLine="709"/>
        <w:jc w:val="right"/>
        <w:rPr>
          <w:color w:val="000000"/>
          <w:sz w:val="28"/>
          <w:szCs w:val="28"/>
        </w:rPr>
      </w:pPr>
      <w:r w:rsidRPr="00E472DA">
        <w:rPr>
          <w:color w:val="000000"/>
          <w:sz w:val="28"/>
        </w:rPr>
        <w:t>Таблица 50</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824"/>
        <w:gridCol w:w="824"/>
        <w:gridCol w:w="824"/>
        <w:gridCol w:w="824"/>
        <w:gridCol w:w="822"/>
      </w:tblGrid>
      <w:tr w:rsidR="00700B78" w:rsidRPr="00E472DA" w:rsidTr="0096797A">
        <w:tc>
          <w:tcPr>
            <w:tcW w:w="5237"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Год</w:t>
            </w:r>
          </w:p>
        </w:tc>
        <w:tc>
          <w:tcPr>
            <w:tcW w:w="824"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2021</w:t>
            </w:r>
          </w:p>
        </w:tc>
        <w:tc>
          <w:tcPr>
            <w:tcW w:w="824"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2022</w:t>
            </w:r>
          </w:p>
        </w:tc>
        <w:tc>
          <w:tcPr>
            <w:tcW w:w="824"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2023</w:t>
            </w:r>
          </w:p>
        </w:tc>
        <w:tc>
          <w:tcPr>
            <w:tcW w:w="824"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2024</w:t>
            </w:r>
          </w:p>
        </w:tc>
        <w:tc>
          <w:tcPr>
            <w:tcW w:w="822"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2025</w:t>
            </w:r>
          </w:p>
        </w:tc>
      </w:tr>
      <w:tr w:rsidR="00700B78" w:rsidRPr="00E472DA" w:rsidTr="0096797A">
        <w:tc>
          <w:tcPr>
            <w:tcW w:w="5237"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Звание МС</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0</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0</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0</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w:t>
            </w:r>
          </w:p>
        </w:tc>
        <w:tc>
          <w:tcPr>
            <w:tcW w:w="822"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w:t>
            </w:r>
          </w:p>
        </w:tc>
      </w:tr>
      <w:tr w:rsidR="00700B78" w:rsidRPr="00E472DA" w:rsidTr="0096797A">
        <w:tc>
          <w:tcPr>
            <w:tcW w:w="5237"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 xml:space="preserve">Всего присвоено спортивных разрядов </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440</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603</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706</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697</w:t>
            </w:r>
          </w:p>
        </w:tc>
        <w:tc>
          <w:tcPr>
            <w:tcW w:w="822"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692</w:t>
            </w:r>
          </w:p>
        </w:tc>
      </w:tr>
      <w:tr w:rsidR="00700B78" w:rsidRPr="00E472DA" w:rsidTr="0096797A">
        <w:tc>
          <w:tcPr>
            <w:tcW w:w="5237"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Из них КМС</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14</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19</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13</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23</w:t>
            </w:r>
          </w:p>
        </w:tc>
        <w:tc>
          <w:tcPr>
            <w:tcW w:w="822"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13</w:t>
            </w:r>
          </w:p>
        </w:tc>
      </w:tr>
      <w:tr w:rsidR="00700B78" w:rsidRPr="00E472DA" w:rsidTr="0096797A">
        <w:tc>
          <w:tcPr>
            <w:tcW w:w="5237" w:type="dxa"/>
            <w:tcMar>
              <w:top w:w="0" w:type="dxa"/>
              <w:left w:w="108" w:type="dxa"/>
              <w:bottom w:w="0" w:type="dxa"/>
              <w:right w:w="108" w:type="dxa"/>
            </w:tcMar>
          </w:tcPr>
          <w:p w:rsidR="00700B78" w:rsidRPr="00E472DA" w:rsidRDefault="00700B78" w:rsidP="00C5150A">
            <w:pPr>
              <w:pBdr>
                <w:top w:val="none" w:sz="4" w:space="0" w:color="000000"/>
                <w:left w:val="none" w:sz="4" w:space="0" w:color="000000"/>
                <w:bottom w:val="none" w:sz="4" w:space="0" w:color="000000"/>
                <w:right w:val="none" w:sz="4" w:space="0" w:color="000000"/>
              </w:pBdr>
              <w:shd w:val="clear" w:color="FFFFFF" w:fill="FFFFFF"/>
              <w:jc w:val="both"/>
            </w:pPr>
            <w:r w:rsidRPr="00E472DA">
              <w:rPr>
                <w:color w:val="000000"/>
              </w:rPr>
              <w:t>I разряд</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15</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12</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21</w:t>
            </w:r>
          </w:p>
        </w:tc>
        <w:tc>
          <w:tcPr>
            <w:tcW w:w="824"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21</w:t>
            </w:r>
          </w:p>
        </w:tc>
        <w:tc>
          <w:tcPr>
            <w:tcW w:w="822" w:type="dxa"/>
            <w:tcMar>
              <w:top w:w="0" w:type="dxa"/>
              <w:left w:w="108" w:type="dxa"/>
              <w:bottom w:w="0" w:type="dxa"/>
              <w:right w:w="108" w:type="dxa"/>
            </w:tcMar>
          </w:tcPr>
          <w:p w:rsidR="00700B78" w:rsidRPr="00E472DA" w:rsidRDefault="00700B78" w:rsidP="000C40F8">
            <w:pPr>
              <w:pBdr>
                <w:top w:val="none" w:sz="4" w:space="0" w:color="000000"/>
                <w:left w:val="none" w:sz="4" w:space="0" w:color="000000"/>
                <w:bottom w:val="none" w:sz="4" w:space="0" w:color="000000"/>
                <w:right w:val="none" w:sz="4" w:space="0" w:color="000000"/>
              </w:pBdr>
              <w:shd w:val="clear" w:color="FFFFFF" w:fill="FFFFFF"/>
              <w:jc w:val="center"/>
            </w:pPr>
            <w:r w:rsidRPr="00E472DA">
              <w:rPr>
                <w:color w:val="000000"/>
              </w:rPr>
              <w:t>32</w:t>
            </w:r>
          </w:p>
        </w:tc>
      </w:tr>
    </w:tbl>
    <w:p w:rsidR="00700B78" w:rsidRPr="00E472DA" w:rsidRDefault="00700B78" w:rsidP="00700B78">
      <w:pPr>
        <w:pBdr>
          <w:top w:val="none" w:sz="4" w:space="0" w:color="000000"/>
          <w:left w:val="none" w:sz="4" w:space="0" w:color="000000"/>
          <w:bottom w:val="none" w:sz="4" w:space="0" w:color="000000"/>
          <w:right w:val="none" w:sz="4" w:space="0" w:color="000000"/>
        </w:pBdr>
        <w:shd w:val="clear" w:color="FFFFFF" w:fill="FFFFFF"/>
        <w:ind w:firstLine="709"/>
        <w:jc w:val="both"/>
      </w:pPr>
    </w:p>
    <w:p w:rsidR="00615E37" w:rsidRPr="00615E37" w:rsidRDefault="00615E37" w:rsidP="00615E37">
      <w:pPr>
        <w:pBdr>
          <w:top w:val="none" w:sz="4" w:space="0" w:color="000000"/>
          <w:left w:val="none" w:sz="4" w:space="0" w:color="000000"/>
          <w:bottom w:val="none" w:sz="4" w:space="0" w:color="000000"/>
          <w:right w:val="none" w:sz="4" w:space="0" w:color="000000"/>
        </w:pBdr>
        <w:ind w:firstLine="709"/>
        <w:jc w:val="both"/>
        <w:rPr>
          <w:color w:val="000000"/>
          <w:sz w:val="28"/>
        </w:rPr>
      </w:pPr>
      <w:proofErr w:type="gramStart"/>
      <w:r w:rsidRPr="00615E37">
        <w:rPr>
          <w:color w:val="000000"/>
          <w:sz w:val="28"/>
        </w:rPr>
        <w:t xml:space="preserve">В 2025 году в рамках мероприятий Всероссийского физкультурно-спортивного комплекса </w:t>
      </w:r>
      <w:r w:rsidR="00AD21BE">
        <w:rPr>
          <w:color w:val="000000"/>
          <w:sz w:val="28"/>
        </w:rPr>
        <w:t>«</w:t>
      </w:r>
      <w:r w:rsidRPr="00615E37">
        <w:rPr>
          <w:color w:val="000000"/>
          <w:sz w:val="28"/>
        </w:rPr>
        <w:t>Готов к труду и обороне</w:t>
      </w:r>
      <w:r w:rsidR="00AD21BE">
        <w:rPr>
          <w:color w:val="000000"/>
          <w:sz w:val="28"/>
        </w:rPr>
        <w:t>»</w:t>
      </w:r>
      <w:r w:rsidRPr="00615E37">
        <w:rPr>
          <w:color w:val="000000"/>
          <w:sz w:val="28"/>
        </w:rPr>
        <w:t xml:space="preserve"> (ГТО) в соответствии с календарным планом спортивно-массовых мероприятий в АУ ДО СШ </w:t>
      </w:r>
      <w:r w:rsidR="00AD21BE">
        <w:rPr>
          <w:color w:val="000000"/>
          <w:sz w:val="28"/>
        </w:rPr>
        <w:t>«</w:t>
      </w:r>
      <w:r w:rsidRPr="00615E37">
        <w:rPr>
          <w:color w:val="000000"/>
          <w:sz w:val="28"/>
        </w:rPr>
        <w:t>Юность</w:t>
      </w:r>
      <w:r w:rsidR="00AD21BE">
        <w:rPr>
          <w:color w:val="000000"/>
          <w:sz w:val="28"/>
        </w:rPr>
        <w:t>»</w:t>
      </w:r>
      <w:r w:rsidRPr="00615E37">
        <w:rPr>
          <w:color w:val="000000"/>
          <w:sz w:val="28"/>
        </w:rPr>
        <w:t xml:space="preserve"> города Радужный проведено 4 муниципальных мероприятия, в которых приняли участие 326 человек, включая 111 взрослых.</w:t>
      </w:r>
      <w:proofErr w:type="gramEnd"/>
      <w:r w:rsidRPr="00615E37">
        <w:rPr>
          <w:color w:val="000000"/>
          <w:sz w:val="28"/>
        </w:rPr>
        <w:t xml:space="preserve"> Команда города также приняла участие в 4 региональных соревнованиях.</w:t>
      </w:r>
    </w:p>
    <w:p w:rsidR="00615E37" w:rsidRPr="00615E37" w:rsidRDefault="00615E3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615E37">
        <w:rPr>
          <w:color w:val="000000"/>
          <w:sz w:val="28"/>
        </w:rPr>
        <w:lastRenderedPageBreak/>
        <w:t>В выполнении нормативов ГТО в 2025 году приняли участие 811 человек, что выше показателя 2024 года (605 человек). Из них 771 человек выполнил нормативы на знаки отличия: 479 – золото, 127 – серебро, 165 – бронза. Сборная команда среди обучающихся общеобразовательных организаций города заняла 3-е общеком</w:t>
      </w:r>
      <w:r w:rsidR="009174FC">
        <w:rPr>
          <w:color w:val="000000"/>
          <w:sz w:val="28"/>
        </w:rPr>
        <w:t xml:space="preserve">андное место среди городов ХМАО – </w:t>
      </w:r>
      <w:r w:rsidRPr="00615E37">
        <w:rPr>
          <w:color w:val="000000"/>
          <w:sz w:val="28"/>
        </w:rPr>
        <w:t>Югры.</w:t>
      </w:r>
    </w:p>
    <w:p w:rsidR="00615E37" w:rsidRPr="00615E37" w:rsidRDefault="00615E37" w:rsidP="00615E37">
      <w:pPr>
        <w:pBdr>
          <w:top w:val="none" w:sz="4" w:space="0" w:color="000000"/>
          <w:left w:val="none" w:sz="4" w:space="0" w:color="000000"/>
          <w:bottom w:val="none" w:sz="4" w:space="0" w:color="000000"/>
          <w:right w:val="none" w:sz="4" w:space="0" w:color="000000"/>
        </w:pBdr>
        <w:ind w:firstLine="709"/>
        <w:jc w:val="both"/>
        <w:rPr>
          <w:color w:val="000000"/>
          <w:sz w:val="28"/>
        </w:rPr>
      </w:pPr>
      <w:r w:rsidRPr="00615E37">
        <w:rPr>
          <w:color w:val="000000"/>
          <w:sz w:val="28"/>
        </w:rPr>
        <w:t>В Фестивале ВФСК ГТО среди семейных команд Х</w:t>
      </w:r>
      <w:r>
        <w:rPr>
          <w:color w:val="000000"/>
          <w:sz w:val="28"/>
        </w:rPr>
        <w:t>анты-м</w:t>
      </w:r>
      <w:r w:rsidR="009174FC">
        <w:rPr>
          <w:color w:val="000000"/>
          <w:sz w:val="28"/>
        </w:rPr>
        <w:t xml:space="preserve">ансийского автономного округа – </w:t>
      </w:r>
      <w:r w:rsidRPr="00615E37">
        <w:rPr>
          <w:color w:val="000000"/>
          <w:sz w:val="28"/>
        </w:rPr>
        <w:t xml:space="preserve">Югры город Радужный представляла семья </w:t>
      </w:r>
      <w:proofErr w:type="spellStart"/>
      <w:r w:rsidRPr="00615E37">
        <w:rPr>
          <w:color w:val="000000"/>
          <w:sz w:val="28"/>
        </w:rPr>
        <w:t>Завалко</w:t>
      </w:r>
      <w:proofErr w:type="spellEnd"/>
      <w:r w:rsidRPr="00615E37">
        <w:rPr>
          <w:color w:val="000000"/>
          <w:sz w:val="28"/>
        </w:rPr>
        <w:t xml:space="preserve">, которая заняла 2-е место в командном зачете, а в личном зачете мама и бабушка – 1 место, папа – 3 место. В региональном этапе Фестиваля </w:t>
      </w:r>
      <w:r w:rsidR="00AD21BE">
        <w:rPr>
          <w:color w:val="000000"/>
          <w:sz w:val="28"/>
        </w:rPr>
        <w:t>«</w:t>
      </w:r>
      <w:r w:rsidRPr="00615E37">
        <w:rPr>
          <w:color w:val="000000"/>
          <w:sz w:val="28"/>
        </w:rPr>
        <w:t>Игры ГТО</w:t>
      </w:r>
      <w:r w:rsidR="00AD21BE">
        <w:rPr>
          <w:color w:val="000000"/>
          <w:sz w:val="28"/>
        </w:rPr>
        <w:t>»</w:t>
      </w:r>
      <w:r w:rsidRPr="00615E37">
        <w:rPr>
          <w:color w:val="000000"/>
          <w:sz w:val="28"/>
        </w:rPr>
        <w:t xml:space="preserve"> среди лиц, занятых трудовой деятельностью, неработающего населения и трудовых коллективов, лучшими стали Мерзлякова Юлия – 1 место, Тарасенко Анна – 3 место.</w:t>
      </w:r>
    </w:p>
    <w:p w:rsidR="00615E37" w:rsidRPr="00615E37" w:rsidRDefault="00615E37" w:rsidP="00615E37">
      <w:pPr>
        <w:pBdr>
          <w:top w:val="none" w:sz="4" w:space="0" w:color="000000"/>
          <w:left w:val="none" w:sz="4" w:space="0" w:color="000000"/>
          <w:bottom w:val="none" w:sz="4" w:space="0" w:color="000000"/>
          <w:right w:val="none" w:sz="4" w:space="0" w:color="000000"/>
        </w:pBdr>
        <w:ind w:firstLine="709"/>
        <w:jc w:val="both"/>
        <w:rPr>
          <w:color w:val="000000"/>
          <w:sz w:val="28"/>
        </w:rPr>
      </w:pPr>
      <w:r w:rsidRPr="00615E37">
        <w:rPr>
          <w:color w:val="000000"/>
          <w:sz w:val="28"/>
        </w:rPr>
        <w:t xml:space="preserve">В течение 2025 года организованы яркие спортивные события и достижения. В феврале состоялась торжественная церемония </w:t>
      </w:r>
      <w:r w:rsidR="00AD21BE">
        <w:rPr>
          <w:color w:val="000000"/>
          <w:sz w:val="28"/>
        </w:rPr>
        <w:t>«</w:t>
      </w:r>
      <w:r w:rsidRPr="00615E37">
        <w:rPr>
          <w:color w:val="000000"/>
          <w:sz w:val="28"/>
        </w:rPr>
        <w:t>Спортивная элита года</w:t>
      </w:r>
      <w:r w:rsidR="00AD21BE">
        <w:rPr>
          <w:color w:val="000000"/>
          <w:sz w:val="28"/>
        </w:rPr>
        <w:t>»</w:t>
      </w:r>
      <w:r w:rsidRPr="00615E37">
        <w:rPr>
          <w:color w:val="000000"/>
          <w:sz w:val="28"/>
        </w:rPr>
        <w:t xml:space="preserve"> с чествованием лучших спортсменов города. В мае команда администрации города Радужный впервые за долгое время приняла участие в Спартакиаде работников органов местного самоуправления Х</w:t>
      </w:r>
      <w:r w:rsidR="000C40F8">
        <w:rPr>
          <w:color w:val="000000"/>
          <w:sz w:val="28"/>
        </w:rPr>
        <w:t xml:space="preserve">анты-Мансийского автономного округа </w:t>
      </w:r>
      <w:r w:rsidR="000C40F8" w:rsidRPr="000C40F8">
        <w:rPr>
          <w:color w:val="000000"/>
          <w:sz w:val="28"/>
        </w:rPr>
        <w:t>–</w:t>
      </w:r>
      <w:r w:rsidR="000C40F8">
        <w:rPr>
          <w:color w:val="000000"/>
          <w:sz w:val="28"/>
        </w:rPr>
        <w:t xml:space="preserve"> </w:t>
      </w:r>
      <w:r w:rsidRPr="00615E37">
        <w:rPr>
          <w:color w:val="000000"/>
          <w:sz w:val="28"/>
        </w:rPr>
        <w:t xml:space="preserve">Югры, посвященной 95-летию округа. 23 августа на городском стадионе АУ ДОСШ </w:t>
      </w:r>
      <w:r w:rsidR="00AD21BE">
        <w:rPr>
          <w:color w:val="000000"/>
          <w:sz w:val="28"/>
        </w:rPr>
        <w:t>«</w:t>
      </w:r>
      <w:r w:rsidRPr="00615E37">
        <w:rPr>
          <w:color w:val="000000"/>
          <w:sz w:val="28"/>
        </w:rPr>
        <w:t>Сибирь</w:t>
      </w:r>
      <w:r w:rsidR="00AD21BE">
        <w:rPr>
          <w:color w:val="000000"/>
          <w:sz w:val="28"/>
        </w:rPr>
        <w:t>»</w:t>
      </w:r>
      <w:r w:rsidRPr="00615E37">
        <w:rPr>
          <w:color w:val="000000"/>
          <w:sz w:val="28"/>
        </w:rPr>
        <w:t xml:space="preserve"> провед</w:t>
      </w:r>
      <w:r w:rsidR="00217268">
        <w:rPr>
          <w:color w:val="000000"/>
          <w:sz w:val="28"/>
        </w:rPr>
        <w:t>е</w:t>
      </w:r>
      <w:r w:rsidRPr="00615E37">
        <w:rPr>
          <w:color w:val="000000"/>
          <w:sz w:val="28"/>
        </w:rPr>
        <w:t>н Фестиваль спорта, приуроченный к 40-летию города и 95-летию округа. В рамках мероприятия прошли матчи по мини-футболу среди юношей 14–16 лет (</w:t>
      </w:r>
      <w:r w:rsidR="00AD21BE">
        <w:rPr>
          <w:color w:val="000000"/>
          <w:sz w:val="28"/>
        </w:rPr>
        <w:t>«</w:t>
      </w:r>
      <w:r w:rsidRPr="00615E37">
        <w:rPr>
          <w:color w:val="000000"/>
          <w:sz w:val="28"/>
        </w:rPr>
        <w:t>Югра</w:t>
      </w:r>
      <w:r w:rsidR="00AD21BE">
        <w:rPr>
          <w:color w:val="000000"/>
          <w:sz w:val="28"/>
        </w:rPr>
        <w:t>»</w:t>
      </w:r>
      <w:r w:rsidRPr="00615E37">
        <w:rPr>
          <w:color w:val="000000"/>
          <w:sz w:val="28"/>
        </w:rPr>
        <w:t xml:space="preserve"> – </w:t>
      </w:r>
      <w:r w:rsidR="00AD21BE">
        <w:rPr>
          <w:color w:val="000000"/>
          <w:sz w:val="28"/>
        </w:rPr>
        <w:t>«</w:t>
      </w:r>
      <w:r w:rsidRPr="00615E37">
        <w:rPr>
          <w:color w:val="000000"/>
          <w:sz w:val="28"/>
        </w:rPr>
        <w:t>Юность</w:t>
      </w:r>
      <w:r w:rsidR="00AD21BE">
        <w:rPr>
          <w:color w:val="000000"/>
          <w:sz w:val="28"/>
        </w:rPr>
        <w:t>»</w:t>
      </w:r>
      <w:r w:rsidRPr="00615E37">
        <w:rPr>
          <w:color w:val="000000"/>
          <w:sz w:val="28"/>
        </w:rPr>
        <w:t xml:space="preserve">), спортивно-игровая программа </w:t>
      </w:r>
      <w:r w:rsidR="00AD21BE">
        <w:rPr>
          <w:color w:val="000000"/>
          <w:sz w:val="28"/>
        </w:rPr>
        <w:t>«</w:t>
      </w:r>
      <w:r w:rsidRPr="00615E37">
        <w:rPr>
          <w:color w:val="000000"/>
          <w:sz w:val="28"/>
        </w:rPr>
        <w:t>Большие гонки</w:t>
      </w:r>
      <w:r w:rsidR="00AD21BE">
        <w:rPr>
          <w:color w:val="000000"/>
          <w:sz w:val="28"/>
        </w:rPr>
        <w:t>»</w:t>
      </w:r>
      <w:r w:rsidRPr="00615E37">
        <w:rPr>
          <w:color w:val="000000"/>
          <w:sz w:val="28"/>
        </w:rPr>
        <w:t xml:space="preserve">, матч по мини-футболу среди команд </w:t>
      </w:r>
      <w:r w:rsidR="00AD21BE">
        <w:rPr>
          <w:color w:val="000000"/>
          <w:sz w:val="28"/>
        </w:rPr>
        <w:t>«</w:t>
      </w:r>
      <w:r w:rsidRPr="00615E37">
        <w:rPr>
          <w:color w:val="000000"/>
          <w:sz w:val="28"/>
        </w:rPr>
        <w:t>Молодость</w:t>
      </w:r>
      <w:r w:rsidR="00AD21BE">
        <w:rPr>
          <w:color w:val="000000"/>
          <w:sz w:val="28"/>
        </w:rPr>
        <w:t>»</w:t>
      </w:r>
      <w:r w:rsidRPr="00615E37">
        <w:rPr>
          <w:color w:val="000000"/>
          <w:sz w:val="28"/>
        </w:rPr>
        <w:t xml:space="preserve"> – </w:t>
      </w:r>
      <w:r w:rsidR="00AD21BE">
        <w:rPr>
          <w:color w:val="000000"/>
          <w:sz w:val="28"/>
        </w:rPr>
        <w:t>«</w:t>
      </w:r>
      <w:r w:rsidRPr="00615E37">
        <w:rPr>
          <w:color w:val="000000"/>
          <w:sz w:val="28"/>
        </w:rPr>
        <w:t>Ветераны</w:t>
      </w:r>
      <w:r w:rsidR="00AD21BE">
        <w:rPr>
          <w:color w:val="000000"/>
          <w:sz w:val="28"/>
        </w:rPr>
        <w:t>»</w:t>
      </w:r>
      <w:r w:rsidRPr="00615E37">
        <w:rPr>
          <w:color w:val="000000"/>
          <w:sz w:val="28"/>
        </w:rPr>
        <w:t>, а также тактическое двоеборье (</w:t>
      </w:r>
      <w:proofErr w:type="spellStart"/>
      <w:r w:rsidRPr="00615E37">
        <w:rPr>
          <w:color w:val="000000"/>
          <w:sz w:val="28"/>
        </w:rPr>
        <w:t>лазертаг</w:t>
      </w:r>
      <w:proofErr w:type="spellEnd"/>
      <w:r w:rsidRPr="00615E37">
        <w:rPr>
          <w:color w:val="000000"/>
          <w:sz w:val="28"/>
        </w:rPr>
        <w:t xml:space="preserve">, </w:t>
      </w:r>
      <w:proofErr w:type="spellStart"/>
      <w:r w:rsidRPr="00615E37">
        <w:rPr>
          <w:color w:val="000000"/>
          <w:sz w:val="28"/>
        </w:rPr>
        <w:t>Контр-Страйк</w:t>
      </w:r>
      <w:proofErr w:type="spellEnd"/>
      <w:r w:rsidRPr="00615E37">
        <w:rPr>
          <w:color w:val="000000"/>
          <w:sz w:val="28"/>
        </w:rPr>
        <w:t>) и спортивное двоеборье с участием команд спортивных учреждений города и участников СВО.</w:t>
      </w:r>
    </w:p>
    <w:p w:rsidR="00615E37" w:rsidRPr="00615E37" w:rsidRDefault="00615E37" w:rsidP="00615E37">
      <w:pPr>
        <w:pBdr>
          <w:top w:val="none" w:sz="4" w:space="0" w:color="000000"/>
          <w:left w:val="none" w:sz="4" w:space="0" w:color="000000"/>
          <w:bottom w:val="none" w:sz="4" w:space="0" w:color="000000"/>
          <w:right w:val="none" w:sz="4" w:space="0" w:color="000000"/>
        </w:pBdr>
        <w:ind w:firstLine="709"/>
        <w:jc w:val="both"/>
        <w:rPr>
          <w:color w:val="000000"/>
          <w:sz w:val="28"/>
        </w:rPr>
      </w:pPr>
      <w:r w:rsidRPr="00615E37">
        <w:rPr>
          <w:color w:val="000000"/>
          <w:sz w:val="28"/>
        </w:rPr>
        <w:t xml:space="preserve">Спортсмены города </w:t>
      </w:r>
      <w:proofErr w:type="gramStart"/>
      <w:r w:rsidRPr="00615E37">
        <w:rPr>
          <w:color w:val="000000"/>
          <w:sz w:val="28"/>
        </w:rPr>
        <w:t>Радужный</w:t>
      </w:r>
      <w:proofErr w:type="gramEnd"/>
      <w:r w:rsidRPr="00615E37">
        <w:rPr>
          <w:color w:val="000000"/>
          <w:sz w:val="28"/>
        </w:rPr>
        <w:t xml:space="preserve"> также показали высокие результаты на региональных и международных соревнованиях. В сентябре в Екатеринбурге на Чемпионате России по спорту слепых (дисциплина пауэрлифтинг) и Кубке России по спорту лиц с поражением ОДА </w:t>
      </w:r>
      <w:proofErr w:type="spellStart"/>
      <w:r w:rsidRPr="00615E37">
        <w:rPr>
          <w:color w:val="000000"/>
          <w:sz w:val="28"/>
        </w:rPr>
        <w:t>Иманалиев</w:t>
      </w:r>
      <w:proofErr w:type="spellEnd"/>
      <w:r w:rsidRPr="00615E37">
        <w:rPr>
          <w:color w:val="000000"/>
          <w:sz w:val="28"/>
        </w:rPr>
        <w:t xml:space="preserve"> Арсен занял 1 место, </w:t>
      </w:r>
      <w:proofErr w:type="spellStart"/>
      <w:r w:rsidRPr="00615E37">
        <w:rPr>
          <w:color w:val="000000"/>
          <w:sz w:val="28"/>
        </w:rPr>
        <w:t>Зубаиров</w:t>
      </w:r>
      <w:proofErr w:type="spellEnd"/>
      <w:r w:rsidRPr="00615E37">
        <w:rPr>
          <w:color w:val="000000"/>
          <w:sz w:val="28"/>
        </w:rPr>
        <w:t xml:space="preserve"> </w:t>
      </w:r>
      <w:proofErr w:type="spellStart"/>
      <w:r w:rsidRPr="00615E37">
        <w:rPr>
          <w:color w:val="000000"/>
          <w:sz w:val="28"/>
        </w:rPr>
        <w:t>Умахан</w:t>
      </w:r>
      <w:proofErr w:type="spellEnd"/>
      <w:r w:rsidRPr="00615E37">
        <w:rPr>
          <w:color w:val="000000"/>
          <w:sz w:val="28"/>
        </w:rPr>
        <w:t xml:space="preserve"> – 2 место. В октябре в Чебоксарах на Международных соревнованиях по кикбоксингу: Алиева Карина – 1 место, </w:t>
      </w:r>
      <w:proofErr w:type="spellStart"/>
      <w:r w:rsidRPr="00615E37">
        <w:rPr>
          <w:color w:val="000000"/>
          <w:sz w:val="28"/>
        </w:rPr>
        <w:t>Догиль</w:t>
      </w:r>
      <w:proofErr w:type="spellEnd"/>
      <w:r w:rsidRPr="00615E37">
        <w:rPr>
          <w:color w:val="000000"/>
          <w:sz w:val="28"/>
        </w:rPr>
        <w:t xml:space="preserve"> Владислав – 3 место. С 28 мая по 6 июня в Кстово на Первенстве России по самбо среди юношей 12–14 лет </w:t>
      </w:r>
      <w:proofErr w:type="spellStart"/>
      <w:r w:rsidRPr="00615E37">
        <w:rPr>
          <w:color w:val="000000"/>
          <w:sz w:val="28"/>
        </w:rPr>
        <w:t>Хараськин</w:t>
      </w:r>
      <w:proofErr w:type="spellEnd"/>
      <w:r w:rsidRPr="00615E37">
        <w:rPr>
          <w:color w:val="000000"/>
          <w:sz w:val="28"/>
        </w:rPr>
        <w:t xml:space="preserve"> Александр занял 3 место.</w:t>
      </w:r>
    </w:p>
    <w:p w:rsidR="00615E37" w:rsidRPr="00615E37" w:rsidRDefault="00615E3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615E37">
        <w:rPr>
          <w:color w:val="000000"/>
          <w:sz w:val="28"/>
        </w:rPr>
        <w:t xml:space="preserve">На отделениях адаптивной физической культуры и спорта в АУ ДО СШ </w:t>
      </w:r>
      <w:r w:rsidR="00AD21BE">
        <w:rPr>
          <w:color w:val="000000"/>
          <w:sz w:val="28"/>
        </w:rPr>
        <w:t>«</w:t>
      </w:r>
      <w:r w:rsidRPr="00615E37">
        <w:rPr>
          <w:color w:val="000000"/>
          <w:sz w:val="28"/>
        </w:rPr>
        <w:t>Юность</w:t>
      </w:r>
      <w:r w:rsidR="00AD21BE">
        <w:rPr>
          <w:color w:val="000000"/>
          <w:sz w:val="28"/>
        </w:rPr>
        <w:t>»</w:t>
      </w:r>
      <w:r w:rsidRPr="00615E37">
        <w:rPr>
          <w:color w:val="000000"/>
          <w:sz w:val="28"/>
        </w:rPr>
        <w:t xml:space="preserve"> занимаются 37 человек с инвалидностью (в 2024 году – 40), в АУ ДОСШ </w:t>
      </w:r>
      <w:r w:rsidR="00AD21BE">
        <w:rPr>
          <w:color w:val="000000"/>
          <w:sz w:val="28"/>
        </w:rPr>
        <w:t>«</w:t>
      </w:r>
      <w:r w:rsidRPr="00615E37">
        <w:rPr>
          <w:color w:val="000000"/>
          <w:sz w:val="28"/>
        </w:rPr>
        <w:t>Сибирь</w:t>
      </w:r>
      <w:r w:rsidR="00AD21BE">
        <w:rPr>
          <w:color w:val="000000"/>
          <w:sz w:val="28"/>
        </w:rPr>
        <w:t>»</w:t>
      </w:r>
      <w:r w:rsidRPr="00615E37">
        <w:rPr>
          <w:color w:val="000000"/>
          <w:sz w:val="28"/>
        </w:rPr>
        <w:t xml:space="preserve"> – 8 детей по плаванию (в 2024 году – 7). Реализуются программы адаптивной физкультуры: </w:t>
      </w:r>
      <w:proofErr w:type="gramStart"/>
      <w:r w:rsidR="00AD21BE">
        <w:rPr>
          <w:color w:val="000000"/>
          <w:sz w:val="28"/>
        </w:rPr>
        <w:t>«</w:t>
      </w:r>
      <w:proofErr w:type="spellStart"/>
      <w:r w:rsidRPr="00615E37">
        <w:rPr>
          <w:color w:val="000000"/>
          <w:sz w:val="28"/>
        </w:rPr>
        <w:t>Мама+ребенок</w:t>
      </w:r>
      <w:proofErr w:type="spellEnd"/>
      <w:r w:rsidR="00AD21BE">
        <w:rPr>
          <w:color w:val="000000"/>
          <w:sz w:val="28"/>
        </w:rPr>
        <w:t>»</w:t>
      </w:r>
      <w:r w:rsidRPr="00615E37">
        <w:rPr>
          <w:color w:val="000000"/>
          <w:sz w:val="28"/>
        </w:rPr>
        <w:t xml:space="preserve"> для детей с нарушениями зрения, слуха, расстройствами аутистического спектра, интеллектуальными нарушениями, ПОДА и ДЦП (возраст 6–13 лет); спортивная подготовка по видам спорта </w:t>
      </w:r>
      <w:r w:rsidR="00AD21BE">
        <w:rPr>
          <w:color w:val="000000"/>
          <w:sz w:val="28"/>
        </w:rPr>
        <w:t>«</w:t>
      </w:r>
      <w:r w:rsidRPr="00615E37">
        <w:rPr>
          <w:color w:val="000000"/>
          <w:sz w:val="28"/>
        </w:rPr>
        <w:t>спорт лиц с поражением ОДА</w:t>
      </w:r>
      <w:r w:rsidR="00AD21BE">
        <w:rPr>
          <w:color w:val="000000"/>
          <w:sz w:val="28"/>
        </w:rPr>
        <w:t>»</w:t>
      </w:r>
      <w:r w:rsidRPr="00615E37">
        <w:rPr>
          <w:color w:val="000000"/>
          <w:sz w:val="28"/>
        </w:rPr>
        <w:t xml:space="preserve"> (легкая атлетика, настольный теннис), </w:t>
      </w:r>
      <w:r w:rsidR="00AD21BE">
        <w:rPr>
          <w:color w:val="000000"/>
          <w:sz w:val="28"/>
        </w:rPr>
        <w:t>«</w:t>
      </w:r>
      <w:r w:rsidRPr="00615E37">
        <w:rPr>
          <w:color w:val="000000"/>
          <w:sz w:val="28"/>
        </w:rPr>
        <w:t>спорт лиц с интеллектуальными нарушениями</w:t>
      </w:r>
      <w:r w:rsidR="00AD21BE">
        <w:rPr>
          <w:color w:val="000000"/>
          <w:sz w:val="28"/>
        </w:rPr>
        <w:t>»</w:t>
      </w:r>
      <w:r w:rsidRPr="00615E37">
        <w:rPr>
          <w:color w:val="000000"/>
          <w:sz w:val="28"/>
        </w:rPr>
        <w:t xml:space="preserve"> (настольный теннис), а также программа </w:t>
      </w:r>
      <w:r w:rsidR="00AD21BE">
        <w:rPr>
          <w:color w:val="000000"/>
          <w:sz w:val="28"/>
        </w:rPr>
        <w:t>«</w:t>
      </w:r>
      <w:r w:rsidRPr="00615E37">
        <w:rPr>
          <w:color w:val="000000"/>
          <w:sz w:val="28"/>
        </w:rPr>
        <w:t>Пауэрлифтинг</w:t>
      </w:r>
      <w:r w:rsidR="00AD21BE">
        <w:rPr>
          <w:color w:val="000000"/>
          <w:sz w:val="28"/>
        </w:rPr>
        <w:t>»</w:t>
      </w:r>
      <w:r w:rsidRPr="00615E37">
        <w:rPr>
          <w:color w:val="000000"/>
          <w:sz w:val="28"/>
        </w:rPr>
        <w:t xml:space="preserve"> для лиц с ограниченными возможностями здоровья (возраст 10+ лет).</w:t>
      </w:r>
      <w:proofErr w:type="gramEnd"/>
    </w:p>
    <w:p w:rsidR="00615E37" w:rsidRPr="00615E37" w:rsidRDefault="00615E37" w:rsidP="007F19AA">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sidRPr="00615E37">
        <w:rPr>
          <w:color w:val="000000"/>
          <w:sz w:val="28"/>
        </w:rPr>
        <w:lastRenderedPageBreak/>
        <w:t xml:space="preserve">Для повышения заинтересованности граждан в выполнении нормативов ГТО регулярно проводятся Фестивали среди трудящихся, неработающего населения и пенсионеров с награждением грамотами и денежными призами. Для подготовки к выполнению нормативов пенсионерам, инвалидам и семейным командам предоставляются бесплатные посещения тренажерного зала АУ ДО СШ </w:t>
      </w:r>
      <w:r w:rsidR="00AD21BE">
        <w:rPr>
          <w:color w:val="000000"/>
          <w:sz w:val="28"/>
        </w:rPr>
        <w:t>«</w:t>
      </w:r>
      <w:r w:rsidRPr="00615E37">
        <w:rPr>
          <w:color w:val="000000"/>
          <w:sz w:val="28"/>
        </w:rPr>
        <w:t>Юность</w:t>
      </w:r>
      <w:r w:rsidR="00AD21BE">
        <w:rPr>
          <w:color w:val="000000"/>
          <w:sz w:val="28"/>
        </w:rPr>
        <w:t>»</w:t>
      </w:r>
      <w:r w:rsidRPr="00615E37">
        <w:rPr>
          <w:color w:val="000000"/>
          <w:sz w:val="28"/>
        </w:rPr>
        <w:t xml:space="preserve">. В 2025 году в рамках муниципальной программы </w:t>
      </w:r>
      <w:r w:rsidR="00AD21BE">
        <w:rPr>
          <w:color w:val="000000"/>
          <w:sz w:val="28"/>
        </w:rPr>
        <w:t>«</w:t>
      </w:r>
      <w:r w:rsidRPr="00615E37">
        <w:rPr>
          <w:color w:val="000000"/>
          <w:sz w:val="28"/>
        </w:rPr>
        <w:t xml:space="preserve">Развитие гражданского общества города </w:t>
      </w:r>
      <w:proofErr w:type="gramStart"/>
      <w:r w:rsidRPr="00615E37">
        <w:rPr>
          <w:color w:val="000000"/>
          <w:sz w:val="28"/>
        </w:rPr>
        <w:t>Радужный</w:t>
      </w:r>
      <w:proofErr w:type="gramEnd"/>
      <w:r w:rsidR="00AD21BE">
        <w:rPr>
          <w:color w:val="000000"/>
          <w:sz w:val="28"/>
        </w:rPr>
        <w:t>»</w:t>
      </w:r>
      <w:r w:rsidRPr="00615E37">
        <w:rPr>
          <w:color w:val="000000"/>
          <w:sz w:val="28"/>
        </w:rPr>
        <w:t xml:space="preserve"> приобретено 172 </w:t>
      </w:r>
      <w:proofErr w:type="spellStart"/>
      <w:r w:rsidRPr="00615E37">
        <w:rPr>
          <w:color w:val="000000"/>
          <w:sz w:val="28"/>
        </w:rPr>
        <w:t>брендированные</w:t>
      </w:r>
      <w:proofErr w:type="spellEnd"/>
      <w:r w:rsidRPr="00615E37">
        <w:rPr>
          <w:color w:val="000000"/>
          <w:sz w:val="28"/>
        </w:rPr>
        <w:t xml:space="preserve"> футболки для поощрения граждан, успешно выполнивших нормативы ГТО на знаки отличия.</w:t>
      </w:r>
    </w:p>
    <w:p w:rsidR="00615E37" w:rsidRDefault="00615E37" w:rsidP="00615E37">
      <w:pPr>
        <w:pBdr>
          <w:top w:val="none" w:sz="4" w:space="0" w:color="000000"/>
          <w:left w:val="none" w:sz="4" w:space="0" w:color="000000"/>
          <w:bottom w:val="none" w:sz="4" w:space="0" w:color="000000"/>
          <w:right w:val="none" w:sz="4" w:space="0" w:color="000000"/>
        </w:pBdr>
        <w:ind w:firstLine="709"/>
        <w:jc w:val="both"/>
        <w:rPr>
          <w:color w:val="000000"/>
          <w:sz w:val="28"/>
        </w:rPr>
      </w:pPr>
      <w:r w:rsidRPr="00615E37">
        <w:rPr>
          <w:color w:val="000000"/>
          <w:sz w:val="28"/>
        </w:rPr>
        <w:t xml:space="preserve">В 2025 году в рамках федерального и регионального проекта </w:t>
      </w:r>
      <w:r w:rsidR="00AD21BE">
        <w:rPr>
          <w:color w:val="000000"/>
          <w:sz w:val="28"/>
        </w:rPr>
        <w:t>«</w:t>
      </w:r>
      <w:r w:rsidRPr="00615E37">
        <w:rPr>
          <w:color w:val="000000"/>
          <w:sz w:val="28"/>
        </w:rPr>
        <w:t>Бизнес-спринт (Я выбираю спорт)</w:t>
      </w:r>
      <w:r w:rsidR="00AD21BE">
        <w:rPr>
          <w:color w:val="000000"/>
          <w:sz w:val="28"/>
        </w:rPr>
        <w:t>»</w:t>
      </w:r>
      <w:r w:rsidRPr="00615E37">
        <w:rPr>
          <w:color w:val="000000"/>
          <w:sz w:val="28"/>
        </w:rPr>
        <w:t xml:space="preserve"> установлен модульный спортивный комплекс </w:t>
      </w:r>
      <w:r w:rsidR="00AD21BE">
        <w:rPr>
          <w:color w:val="000000"/>
          <w:sz w:val="28"/>
        </w:rPr>
        <w:t>«</w:t>
      </w:r>
      <w:proofErr w:type="spellStart"/>
      <w:r w:rsidRPr="00615E37">
        <w:rPr>
          <w:color w:val="000000"/>
          <w:sz w:val="28"/>
        </w:rPr>
        <w:t>Фиджитал</w:t>
      </w:r>
      <w:proofErr w:type="spellEnd"/>
      <w:r w:rsidRPr="00615E37">
        <w:rPr>
          <w:color w:val="000000"/>
          <w:sz w:val="28"/>
        </w:rPr>
        <w:t>-центр</w:t>
      </w:r>
      <w:r w:rsidR="00AD21BE">
        <w:rPr>
          <w:color w:val="000000"/>
          <w:sz w:val="28"/>
        </w:rPr>
        <w:t>»</w:t>
      </w:r>
      <w:r w:rsidRPr="00615E37">
        <w:rPr>
          <w:color w:val="000000"/>
          <w:sz w:val="28"/>
        </w:rPr>
        <w:t xml:space="preserve"> – первый в регионе объект, объединяющий классические спортивные зоны и IT-тренировки. Пропускная способность объекта составляет 25 человек/смену в помещениях и 28 человек/смену на открытых площадках. Компле</w:t>
      </w:r>
      <w:proofErr w:type="gramStart"/>
      <w:r w:rsidRPr="00615E37">
        <w:rPr>
          <w:color w:val="000000"/>
          <w:sz w:val="28"/>
        </w:rPr>
        <w:t>кс вкл</w:t>
      </w:r>
      <w:proofErr w:type="gramEnd"/>
      <w:r w:rsidRPr="00615E37">
        <w:rPr>
          <w:color w:val="000000"/>
          <w:sz w:val="28"/>
        </w:rPr>
        <w:t xml:space="preserve">ючает </w:t>
      </w:r>
      <w:proofErr w:type="spellStart"/>
      <w:r w:rsidRPr="00615E37">
        <w:rPr>
          <w:color w:val="000000"/>
          <w:sz w:val="28"/>
        </w:rPr>
        <w:t>киберспортивную</w:t>
      </w:r>
      <w:proofErr w:type="spellEnd"/>
      <w:r w:rsidRPr="00615E37">
        <w:rPr>
          <w:color w:val="000000"/>
          <w:sz w:val="28"/>
        </w:rPr>
        <w:t xml:space="preserve"> зону (20 игровых компьютеров, 20 столов, 20 кресел), VR-зону (2 системы виртуальной реальности), а также уличные площадки для мини-футбола, </w:t>
      </w:r>
      <w:proofErr w:type="spellStart"/>
      <w:r w:rsidRPr="00615E37">
        <w:rPr>
          <w:color w:val="000000"/>
          <w:sz w:val="28"/>
        </w:rPr>
        <w:t>стритбола</w:t>
      </w:r>
      <w:proofErr w:type="spellEnd"/>
      <w:r w:rsidRPr="00615E37">
        <w:rPr>
          <w:color w:val="000000"/>
          <w:sz w:val="28"/>
        </w:rPr>
        <w:t xml:space="preserve"> и </w:t>
      </w:r>
      <w:proofErr w:type="spellStart"/>
      <w:r w:rsidRPr="00615E37">
        <w:rPr>
          <w:color w:val="000000"/>
          <w:sz w:val="28"/>
        </w:rPr>
        <w:t>воркаута</w:t>
      </w:r>
      <w:proofErr w:type="spellEnd"/>
      <w:r w:rsidRPr="00615E37">
        <w:rPr>
          <w:color w:val="000000"/>
          <w:sz w:val="28"/>
        </w:rPr>
        <w:t xml:space="preserve">. Футбольное поле с искусственным покрытием имеет размер 40×20 м, площадка для </w:t>
      </w:r>
      <w:proofErr w:type="spellStart"/>
      <w:r w:rsidRPr="00615E37">
        <w:rPr>
          <w:color w:val="000000"/>
          <w:sz w:val="28"/>
        </w:rPr>
        <w:t>стритбола</w:t>
      </w:r>
      <w:proofErr w:type="spellEnd"/>
      <w:r w:rsidRPr="00615E37">
        <w:rPr>
          <w:color w:val="000000"/>
          <w:sz w:val="28"/>
        </w:rPr>
        <w:t xml:space="preserve"> – 15×11 м, площадка для </w:t>
      </w:r>
      <w:proofErr w:type="spellStart"/>
      <w:r w:rsidRPr="00615E37">
        <w:rPr>
          <w:color w:val="000000"/>
          <w:sz w:val="28"/>
        </w:rPr>
        <w:t>воркаута</w:t>
      </w:r>
      <w:proofErr w:type="spellEnd"/>
      <w:r w:rsidRPr="00615E37">
        <w:rPr>
          <w:color w:val="000000"/>
          <w:sz w:val="28"/>
        </w:rPr>
        <w:t xml:space="preserve"> – с резиновым покрытием.</w:t>
      </w:r>
      <w:r>
        <w:rPr>
          <w:color w:val="000000"/>
          <w:sz w:val="28"/>
        </w:rPr>
        <w:t xml:space="preserve"> </w:t>
      </w:r>
    </w:p>
    <w:p w:rsidR="00751B2E" w:rsidRPr="00751B2E" w:rsidRDefault="00751B2E" w:rsidP="00751B2E">
      <w:pPr>
        <w:pBdr>
          <w:top w:val="none" w:sz="4" w:space="0" w:color="000000"/>
          <w:left w:val="none" w:sz="4" w:space="0" w:color="000000"/>
          <w:bottom w:val="none" w:sz="4" w:space="0" w:color="000000"/>
          <w:right w:val="none" w:sz="4" w:space="0" w:color="000000"/>
        </w:pBdr>
        <w:ind w:firstLine="709"/>
        <w:jc w:val="both"/>
        <w:rPr>
          <w:color w:val="000000"/>
          <w:sz w:val="28"/>
        </w:rPr>
      </w:pPr>
      <w:r w:rsidRPr="00751B2E">
        <w:rPr>
          <w:color w:val="000000"/>
          <w:sz w:val="28"/>
        </w:rPr>
        <w:t xml:space="preserve">В 2025 году в спортивном комплексе </w:t>
      </w:r>
      <w:r w:rsidR="00AD21BE">
        <w:rPr>
          <w:color w:val="000000"/>
          <w:sz w:val="28"/>
        </w:rPr>
        <w:t>«</w:t>
      </w:r>
      <w:r w:rsidRPr="00751B2E">
        <w:rPr>
          <w:color w:val="000000"/>
          <w:sz w:val="28"/>
        </w:rPr>
        <w:t>Сибирь</w:t>
      </w:r>
      <w:r w:rsidR="00AD21BE">
        <w:rPr>
          <w:color w:val="000000"/>
          <w:sz w:val="28"/>
        </w:rPr>
        <w:t>»</w:t>
      </w:r>
      <w:r w:rsidRPr="00751B2E">
        <w:rPr>
          <w:color w:val="000000"/>
          <w:sz w:val="28"/>
        </w:rPr>
        <w:t xml:space="preserve"> выполнен капитальный ремонт,</w:t>
      </w:r>
      <w:r>
        <w:rPr>
          <w:color w:val="000000"/>
          <w:sz w:val="28"/>
        </w:rPr>
        <w:t xml:space="preserve"> в</w:t>
      </w:r>
      <w:r w:rsidRPr="00751B2E">
        <w:rPr>
          <w:color w:val="000000"/>
          <w:sz w:val="28"/>
        </w:rPr>
        <w:t xml:space="preserve"> плавательном бассейне АУ ДОСШ </w:t>
      </w:r>
      <w:r w:rsidR="00AD21BE">
        <w:rPr>
          <w:color w:val="000000"/>
          <w:sz w:val="28"/>
        </w:rPr>
        <w:t>«</w:t>
      </w:r>
      <w:proofErr w:type="spellStart"/>
      <w:r w:rsidRPr="00751B2E">
        <w:rPr>
          <w:color w:val="000000"/>
          <w:sz w:val="28"/>
        </w:rPr>
        <w:t>Аган</w:t>
      </w:r>
      <w:proofErr w:type="spellEnd"/>
      <w:r w:rsidR="00AD21BE">
        <w:rPr>
          <w:color w:val="000000"/>
          <w:sz w:val="28"/>
        </w:rPr>
        <w:t>»</w:t>
      </w:r>
      <w:r w:rsidRPr="00751B2E">
        <w:rPr>
          <w:color w:val="000000"/>
          <w:sz w:val="28"/>
        </w:rPr>
        <w:t xml:space="preserve"> в течение года проводились ремонтные работы, которые будут завершены в 2026 году.</w:t>
      </w:r>
    </w:p>
    <w:p w:rsidR="00615E37" w:rsidRDefault="00751B2E" w:rsidP="00751B2E">
      <w:pPr>
        <w:pBdr>
          <w:top w:val="none" w:sz="4" w:space="0" w:color="000000"/>
          <w:left w:val="none" w:sz="4" w:space="0" w:color="000000"/>
          <w:bottom w:val="none" w:sz="4" w:space="0" w:color="000000"/>
          <w:right w:val="none" w:sz="4" w:space="0" w:color="000000"/>
        </w:pBdr>
        <w:ind w:firstLine="709"/>
        <w:jc w:val="both"/>
        <w:rPr>
          <w:color w:val="000000"/>
          <w:sz w:val="28"/>
        </w:rPr>
      </w:pPr>
      <w:r w:rsidRPr="00751B2E">
        <w:rPr>
          <w:color w:val="000000"/>
          <w:sz w:val="28"/>
        </w:rPr>
        <w:t>В 2025 году начато обустройство</w:t>
      </w:r>
      <w:r>
        <w:rPr>
          <w:color w:val="000000"/>
          <w:sz w:val="28"/>
        </w:rPr>
        <w:t xml:space="preserve"> модульной лыжной базы: определе</w:t>
      </w:r>
      <w:r w:rsidRPr="00751B2E">
        <w:rPr>
          <w:color w:val="000000"/>
          <w:sz w:val="28"/>
        </w:rPr>
        <w:t xml:space="preserve">н земельный участок в Северо-западной коммунальной зоне по улице </w:t>
      </w:r>
      <w:proofErr w:type="gramStart"/>
      <w:r w:rsidRPr="00751B2E">
        <w:rPr>
          <w:color w:val="000000"/>
          <w:sz w:val="28"/>
        </w:rPr>
        <w:t>Новая</w:t>
      </w:r>
      <w:proofErr w:type="gramEnd"/>
      <w:r w:rsidRPr="00751B2E">
        <w:rPr>
          <w:color w:val="000000"/>
          <w:sz w:val="28"/>
        </w:rPr>
        <w:t>, проведены сети и коммуникации, установлено свайное поле. В 2026 году планируется установка и сборка модульного здания.</w:t>
      </w:r>
    </w:p>
    <w:p w:rsidR="00751B2E" w:rsidRDefault="00751B2E" w:rsidP="00751B2E">
      <w:pPr>
        <w:pBdr>
          <w:top w:val="none" w:sz="4" w:space="0" w:color="000000"/>
          <w:left w:val="none" w:sz="4" w:space="0" w:color="000000"/>
          <w:bottom w:val="none" w:sz="4" w:space="0" w:color="000000"/>
          <w:right w:val="none" w:sz="4" w:space="0" w:color="000000"/>
        </w:pBdr>
        <w:ind w:firstLine="709"/>
        <w:jc w:val="both"/>
        <w:rPr>
          <w:color w:val="000000"/>
          <w:sz w:val="28"/>
        </w:rPr>
      </w:pPr>
      <w:proofErr w:type="gramStart"/>
      <w:r w:rsidRPr="00751B2E">
        <w:rPr>
          <w:color w:val="000000"/>
          <w:sz w:val="28"/>
        </w:rPr>
        <w:t>В 2025 году развитие физической культуры и спорта в городе Радужный продолжало обеспечивать доступность занятий</w:t>
      </w:r>
      <w:r w:rsidR="001257C3">
        <w:rPr>
          <w:color w:val="000000"/>
          <w:sz w:val="28"/>
        </w:rPr>
        <w:t xml:space="preserve"> спортом</w:t>
      </w:r>
      <w:r w:rsidRPr="00751B2E">
        <w:rPr>
          <w:color w:val="000000"/>
          <w:sz w:val="28"/>
        </w:rPr>
        <w:t>, модернизацию спортивной инфраструктуры, поддержку спортсменов и активное вовлечение</w:t>
      </w:r>
      <w:r>
        <w:rPr>
          <w:color w:val="000000"/>
          <w:sz w:val="28"/>
        </w:rPr>
        <w:t xml:space="preserve"> жителей в здоровый образ жизни</w:t>
      </w:r>
      <w:r w:rsidR="001257C3">
        <w:rPr>
          <w:color w:val="000000"/>
          <w:sz w:val="28"/>
        </w:rPr>
        <w:t>,</w:t>
      </w:r>
      <w:r>
        <w:rPr>
          <w:color w:val="000000"/>
          <w:sz w:val="28"/>
        </w:rPr>
        <w:t xml:space="preserve"> и </w:t>
      </w:r>
      <w:r w:rsidR="001257C3">
        <w:rPr>
          <w:color w:val="000000"/>
          <w:sz w:val="28"/>
        </w:rPr>
        <w:t xml:space="preserve">в дальнейшем эта работа </w:t>
      </w:r>
      <w:r>
        <w:rPr>
          <w:color w:val="000000"/>
          <w:sz w:val="28"/>
        </w:rPr>
        <w:t>будет</w:t>
      </w:r>
      <w:r w:rsidR="001257C3">
        <w:rPr>
          <w:color w:val="000000"/>
          <w:sz w:val="28"/>
        </w:rPr>
        <w:t xml:space="preserve"> активно продолжена</w:t>
      </w:r>
      <w:r>
        <w:rPr>
          <w:color w:val="000000"/>
          <w:sz w:val="28"/>
        </w:rPr>
        <w:t>.</w:t>
      </w:r>
      <w:proofErr w:type="gramEnd"/>
    </w:p>
    <w:p w:rsidR="002021E0" w:rsidRDefault="002021E0">
      <w:pPr>
        <w:pBdr>
          <w:top w:val="none" w:sz="4" w:space="0" w:color="000000"/>
          <w:left w:val="none" w:sz="4" w:space="0" w:color="000000"/>
          <w:bottom w:val="none" w:sz="4" w:space="0" w:color="000000"/>
          <w:right w:val="none" w:sz="4" w:space="0" w:color="000000"/>
        </w:pBdr>
        <w:jc w:val="both"/>
      </w:pPr>
    </w:p>
    <w:p w:rsidR="002021E0" w:rsidRDefault="009625EF">
      <w:pPr>
        <w:widowControl w:val="0"/>
        <w:jc w:val="center"/>
        <w:rPr>
          <w:b/>
          <w:bCs/>
          <w:sz w:val="28"/>
          <w:szCs w:val="28"/>
        </w:rPr>
      </w:pPr>
      <w:r>
        <w:rPr>
          <w:b/>
          <w:bCs/>
          <w:sz w:val="28"/>
          <w:szCs w:val="28"/>
        </w:rPr>
        <w:t>2</w:t>
      </w:r>
      <w:r w:rsidR="007C7989">
        <w:rPr>
          <w:b/>
          <w:bCs/>
          <w:sz w:val="28"/>
          <w:szCs w:val="28"/>
        </w:rPr>
        <w:t>0</w:t>
      </w:r>
      <w:r>
        <w:rPr>
          <w:b/>
          <w:bCs/>
          <w:sz w:val="28"/>
          <w:szCs w:val="28"/>
        </w:rPr>
        <w:t xml:space="preserve">. Организация и осуществление мероприятий </w:t>
      </w:r>
    </w:p>
    <w:p w:rsidR="002021E0" w:rsidRDefault="009625EF">
      <w:pPr>
        <w:widowControl w:val="0"/>
        <w:jc w:val="center"/>
        <w:rPr>
          <w:b/>
          <w:bCs/>
          <w:sz w:val="28"/>
          <w:szCs w:val="28"/>
        </w:rPr>
      </w:pPr>
      <w:r>
        <w:rPr>
          <w:b/>
          <w:bCs/>
          <w:sz w:val="28"/>
          <w:szCs w:val="28"/>
        </w:rPr>
        <w:t>по работе с молодежью</w:t>
      </w:r>
    </w:p>
    <w:p w:rsidR="002021E0" w:rsidRDefault="002021E0">
      <w:pPr>
        <w:widowControl w:val="0"/>
        <w:jc w:val="center"/>
        <w:rPr>
          <w:b/>
          <w:bCs/>
          <w:sz w:val="28"/>
          <w:szCs w:val="28"/>
        </w:rPr>
      </w:pPr>
    </w:p>
    <w:p w:rsidR="001257C3" w:rsidRPr="001257C3" w:rsidRDefault="001257C3" w:rsidP="001257C3">
      <w:pPr>
        <w:pBdr>
          <w:top w:val="none" w:sz="4" w:space="0" w:color="000000"/>
          <w:left w:val="none" w:sz="4" w:space="0" w:color="000000"/>
          <w:bottom w:val="none" w:sz="4" w:space="0" w:color="000000"/>
          <w:right w:val="none" w:sz="4" w:space="0" w:color="000000"/>
        </w:pBdr>
        <w:ind w:firstLine="709"/>
        <w:jc w:val="both"/>
        <w:rPr>
          <w:color w:val="000000"/>
          <w:sz w:val="28"/>
        </w:rPr>
      </w:pPr>
      <w:r w:rsidRPr="001257C3">
        <w:rPr>
          <w:color w:val="000000"/>
          <w:sz w:val="28"/>
        </w:rPr>
        <w:t xml:space="preserve">В структуре управления культуры, спорта и молодежной политики администрации города Радужный функционирует одно учреждение молодежной политики – автономное учреждение городской молодежный центр </w:t>
      </w:r>
      <w:r w:rsidR="00AD21BE">
        <w:rPr>
          <w:color w:val="000000"/>
          <w:sz w:val="28"/>
        </w:rPr>
        <w:t>«</w:t>
      </w:r>
      <w:r w:rsidRPr="001257C3">
        <w:rPr>
          <w:color w:val="000000"/>
          <w:sz w:val="28"/>
        </w:rPr>
        <w:t>Вектор М</w:t>
      </w:r>
      <w:r w:rsidR="00AD21BE">
        <w:rPr>
          <w:color w:val="000000"/>
          <w:sz w:val="28"/>
        </w:rPr>
        <w:t>»</w:t>
      </w:r>
      <w:r w:rsidRPr="001257C3">
        <w:rPr>
          <w:color w:val="000000"/>
          <w:sz w:val="28"/>
        </w:rPr>
        <w:t xml:space="preserve"> городского округа Радужный Ханты-Мансийского автономного округа – Югры. Учреждение включает три отдела: молодежных инициатив, патриотического воспитания и трудоустройства молодежи. В рамках деятельности центра организована работа четырех общественных объединений: клуб молодых семей </w:t>
      </w:r>
      <w:r w:rsidR="00AD21BE">
        <w:rPr>
          <w:color w:val="000000"/>
          <w:sz w:val="28"/>
        </w:rPr>
        <w:t>«</w:t>
      </w:r>
      <w:r w:rsidRPr="001257C3">
        <w:rPr>
          <w:color w:val="000000"/>
          <w:sz w:val="28"/>
        </w:rPr>
        <w:t>Клюква</w:t>
      </w:r>
      <w:r w:rsidR="00AD21BE">
        <w:rPr>
          <w:color w:val="000000"/>
          <w:sz w:val="28"/>
        </w:rPr>
        <w:t>»</w:t>
      </w:r>
      <w:r w:rsidRPr="001257C3">
        <w:rPr>
          <w:color w:val="000000"/>
          <w:sz w:val="28"/>
        </w:rPr>
        <w:t xml:space="preserve">, ТВ-студия </w:t>
      </w:r>
      <w:r w:rsidR="00AD21BE">
        <w:rPr>
          <w:color w:val="000000"/>
          <w:sz w:val="28"/>
        </w:rPr>
        <w:t>«</w:t>
      </w:r>
      <w:r w:rsidRPr="001257C3">
        <w:rPr>
          <w:color w:val="000000"/>
          <w:sz w:val="28"/>
        </w:rPr>
        <w:t>VMRAD</w:t>
      </w:r>
      <w:r w:rsidR="00AD21BE">
        <w:rPr>
          <w:color w:val="000000"/>
          <w:sz w:val="28"/>
        </w:rPr>
        <w:t>»</w:t>
      </w:r>
      <w:r w:rsidRPr="001257C3">
        <w:rPr>
          <w:color w:val="000000"/>
          <w:sz w:val="28"/>
        </w:rPr>
        <w:t xml:space="preserve">, </w:t>
      </w:r>
      <w:r w:rsidRPr="001257C3">
        <w:rPr>
          <w:color w:val="000000"/>
          <w:sz w:val="28"/>
        </w:rPr>
        <w:lastRenderedPageBreak/>
        <w:t xml:space="preserve">волонтерское объединение </w:t>
      </w:r>
      <w:r w:rsidR="00AD21BE">
        <w:rPr>
          <w:color w:val="000000"/>
          <w:sz w:val="28"/>
        </w:rPr>
        <w:t>«</w:t>
      </w:r>
      <w:r w:rsidRPr="001257C3">
        <w:rPr>
          <w:color w:val="000000"/>
          <w:sz w:val="28"/>
        </w:rPr>
        <w:t>100 % доброты</w:t>
      </w:r>
      <w:r w:rsidR="00AD21BE">
        <w:rPr>
          <w:color w:val="000000"/>
          <w:sz w:val="28"/>
        </w:rPr>
        <w:t>»</w:t>
      </w:r>
      <w:r w:rsidRPr="001257C3">
        <w:rPr>
          <w:color w:val="000000"/>
          <w:sz w:val="28"/>
        </w:rPr>
        <w:t xml:space="preserve"> и первичное отделение </w:t>
      </w:r>
      <w:r w:rsidR="00AD21BE">
        <w:rPr>
          <w:color w:val="000000"/>
          <w:sz w:val="28"/>
        </w:rPr>
        <w:t>«</w:t>
      </w:r>
      <w:r w:rsidRPr="001257C3">
        <w:rPr>
          <w:color w:val="000000"/>
          <w:sz w:val="28"/>
        </w:rPr>
        <w:t>Движение первых</w:t>
      </w:r>
      <w:r w:rsidR="00AD21BE">
        <w:rPr>
          <w:color w:val="000000"/>
          <w:sz w:val="28"/>
        </w:rPr>
        <w:t>»</w:t>
      </w:r>
      <w:r w:rsidRPr="001257C3">
        <w:rPr>
          <w:color w:val="000000"/>
          <w:sz w:val="28"/>
        </w:rPr>
        <w:t>.</w:t>
      </w:r>
    </w:p>
    <w:p w:rsidR="001257C3" w:rsidRDefault="001257C3" w:rsidP="001257C3">
      <w:pPr>
        <w:pBdr>
          <w:top w:val="none" w:sz="4" w:space="0" w:color="000000"/>
          <w:left w:val="none" w:sz="4" w:space="0" w:color="000000"/>
          <w:bottom w:val="none" w:sz="4" w:space="0" w:color="000000"/>
          <w:right w:val="none" w:sz="4" w:space="0" w:color="000000"/>
        </w:pBdr>
        <w:ind w:firstLine="709"/>
        <w:jc w:val="both"/>
        <w:rPr>
          <w:color w:val="000000"/>
          <w:sz w:val="28"/>
        </w:rPr>
      </w:pPr>
      <w:r w:rsidRPr="001257C3">
        <w:rPr>
          <w:color w:val="000000"/>
          <w:sz w:val="28"/>
        </w:rPr>
        <w:t xml:space="preserve">Деятельность центра направлена на достижение показателей национального проекта </w:t>
      </w:r>
      <w:r w:rsidR="00AD21BE">
        <w:rPr>
          <w:color w:val="000000"/>
          <w:sz w:val="28"/>
        </w:rPr>
        <w:t>«</w:t>
      </w:r>
      <w:r w:rsidRPr="001257C3">
        <w:rPr>
          <w:color w:val="000000"/>
          <w:sz w:val="28"/>
        </w:rPr>
        <w:t>Молодежь и дети</w:t>
      </w:r>
      <w:r w:rsidR="00AD21BE">
        <w:rPr>
          <w:color w:val="000000"/>
          <w:sz w:val="28"/>
        </w:rPr>
        <w:t>»</w:t>
      </w:r>
      <w:r w:rsidRPr="001257C3">
        <w:rPr>
          <w:color w:val="000000"/>
          <w:sz w:val="28"/>
        </w:rPr>
        <w:t xml:space="preserve">, в частности через федеральные проекты: </w:t>
      </w:r>
      <w:r w:rsidR="00AD21BE">
        <w:rPr>
          <w:color w:val="000000"/>
          <w:sz w:val="28"/>
        </w:rPr>
        <w:t>«</w:t>
      </w:r>
      <w:r w:rsidRPr="001257C3">
        <w:rPr>
          <w:color w:val="000000"/>
          <w:sz w:val="28"/>
        </w:rPr>
        <w:t>Россия – страна возможностей</w:t>
      </w:r>
      <w:r w:rsidR="00AD21BE">
        <w:rPr>
          <w:color w:val="000000"/>
          <w:sz w:val="28"/>
        </w:rPr>
        <w:t>»</w:t>
      </w:r>
      <w:r w:rsidRPr="001257C3">
        <w:rPr>
          <w:color w:val="000000"/>
          <w:sz w:val="28"/>
        </w:rPr>
        <w:t xml:space="preserve">, </w:t>
      </w:r>
      <w:proofErr w:type="gramStart"/>
      <w:r w:rsidRPr="001257C3">
        <w:rPr>
          <w:color w:val="000000"/>
          <w:sz w:val="28"/>
        </w:rPr>
        <w:t>обеспечивающий</w:t>
      </w:r>
      <w:proofErr w:type="gramEnd"/>
      <w:r w:rsidRPr="001257C3">
        <w:rPr>
          <w:color w:val="000000"/>
          <w:sz w:val="28"/>
        </w:rPr>
        <w:t xml:space="preserve"> создание социальных лифтов и условий для самореализации молодежи, и </w:t>
      </w:r>
      <w:r w:rsidR="00AD21BE">
        <w:rPr>
          <w:color w:val="000000"/>
          <w:sz w:val="28"/>
        </w:rPr>
        <w:t>«</w:t>
      </w:r>
      <w:r w:rsidRPr="001257C3">
        <w:rPr>
          <w:color w:val="000000"/>
          <w:sz w:val="28"/>
        </w:rPr>
        <w:t>Мы вместе (Воспитание гармонично развитой личности)</w:t>
      </w:r>
      <w:r w:rsidR="00AD21BE">
        <w:rPr>
          <w:color w:val="000000"/>
          <w:sz w:val="28"/>
        </w:rPr>
        <w:t>»</w:t>
      </w:r>
      <w:r w:rsidRPr="001257C3">
        <w:rPr>
          <w:color w:val="000000"/>
          <w:sz w:val="28"/>
        </w:rPr>
        <w:t xml:space="preserve">, ориентированный на патриотическое и духовно-нравственное воспитание, развитие добровольчества и гражданской активности. </w:t>
      </w:r>
    </w:p>
    <w:p w:rsidR="001257C3" w:rsidRDefault="001257C3" w:rsidP="001257C3">
      <w:pPr>
        <w:pBdr>
          <w:top w:val="none" w:sz="4" w:space="0" w:color="000000"/>
          <w:left w:val="none" w:sz="4" w:space="0" w:color="000000"/>
          <w:bottom w:val="none" w:sz="4" w:space="0" w:color="000000"/>
          <w:right w:val="none" w:sz="4" w:space="0" w:color="000000"/>
        </w:pBdr>
        <w:ind w:firstLine="709"/>
        <w:jc w:val="both"/>
        <w:rPr>
          <w:color w:val="000000"/>
          <w:sz w:val="28"/>
        </w:rPr>
      </w:pPr>
      <w:r w:rsidRPr="001257C3">
        <w:rPr>
          <w:color w:val="000000"/>
          <w:sz w:val="28"/>
        </w:rPr>
        <w:t>Значения показателей представлены в таблице 51.</w:t>
      </w:r>
    </w:p>
    <w:p w:rsidR="002021E0" w:rsidRDefault="009625EF">
      <w:pPr>
        <w:pBdr>
          <w:top w:val="none" w:sz="4" w:space="0" w:color="000000"/>
          <w:left w:val="none" w:sz="4" w:space="0" w:color="000000"/>
          <w:bottom w:val="none" w:sz="4" w:space="0" w:color="000000"/>
          <w:right w:val="none" w:sz="4" w:space="0" w:color="000000"/>
        </w:pBdr>
        <w:ind w:firstLine="709"/>
        <w:jc w:val="right"/>
        <w:rPr>
          <w:sz w:val="22"/>
          <w:szCs w:val="22"/>
        </w:rPr>
      </w:pPr>
      <w:r>
        <w:rPr>
          <w:color w:val="000000"/>
          <w:sz w:val="28"/>
        </w:rPr>
        <w:t>Таблица 51</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6316"/>
        <w:gridCol w:w="1239"/>
        <w:gridCol w:w="1371"/>
      </w:tblGrid>
      <w:tr w:rsidR="002021E0" w:rsidTr="0096797A">
        <w:trPr>
          <w:trHeight w:val="928"/>
        </w:trPr>
        <w:tc>
          <w:tcPr>
            <w:tcW w:w="500" w:type="dxa"/>
            <w:tcMar>
              <w:top w:w="102" w:type="dxa"/>
              <w:left w:w="62" w:type="dxa"/>
              <w:bottom w:w="102" w:type="dxa"/>
              <w:right w:w="62" w:type="dxa"/>
            </w:tcMar>
            <w:vAlign w:val="center"/>
          </w:tcPr>
          <w:p w:rsidR="002021E0" w:rsidRPr="001257C3"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sidRPr="001257C3">
              <w:rPr>
                <w:color w:val="000000"/>
              </w:rPr>
              <w:t>№</w:t>
            </w:r>
          </w:p>
        </w:tc>
        <w:tc>
          <w:tcPr>
            <w:tcW w:w="6316" w:type="dxa"/>
            <w:tcMar>
              <w:top w:w="102" w:type="dxa"/>
              <w:left w:w="62" w:type="dxa"/>
              <w:bottom w:w="102" w:type="dxa"/>
              <w:right w:w="62" w:type="dxa"/>
            </w:tcMar>
            <w:vAlign w:val="center"/>
          </w:tcPr>
          <w:p w:rsidR="002021E0" w:rsidRPr="001257C3"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sidRPr="001257C3">
              <w:rPr>
                <w:color w:val="000000"/>
              </w:rPr>
              <w:t>Название показателя</w:t>
            </w:r>
          </w:p>
        </w:tc>
        <w:tc>
          <w:tcPr>
            <w:tcW w:w="1202" w:type="dxa"/>
            <w:tcMar>
              <w:top w:w="102" w:type="dxa"/>
              <w:left w:w="62" w:type="dxa"/>
              <w:bottom w:w="102" w:type="dxa"/>
              <w:right w:w="62" w:type="dxa"/>
            </w:tcMar>
            <w:vAlign w:val="center"/>
          </w:tcPr>
          <w:p w:rsidR="002021E0" w:rsidRPr="001257C3"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sidRPr="001257C3">
              <w:rPr>
                <w:color w:val="000000"/>
              </w:rPr>
              <w:t>Значение показателя</w:t>
            </w:r>
          </w:p>
          <w:p w:rsidR="002021E0" w:rsidRPr="001257C3"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sidRPr="001257C3">
              <w:rPr>
                <w:color w:val="000000"/>
              </w:rPr>
              <w:t>на 2025</w:t>
            </w:r>
          </w:p>
        </w:tc>
        <w:tc>
          <w:tcPr>
            <w:tcW w:w="1336" w:type="dxa"/>
            <w:tcMar>
              <w:top w:w="102" w:type="dxa"/>
              <w:left w:w="62" w:type="dxa"/>
              <w:bottom w:w="102" w:type="dxa"/>
              <w:right w:w="62" w:type="dxa"/>
            </w:tcMar>
            <w:vAlign w:val="center"/>
          </w:tcPr>
          <w:p w:rsidR="002021E0" w:rsidRPr="001257C3"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sidRPr="001257C3">
              <w:rPr>
                <w:color w:val="000000"/>
                <w:highlight w:val="white"/>
              </w:rPr>
              <w:t>Исполнение показателя за 2025</w:t>
            </w:r>
          </w:p>
        </w:tc>
      </w:tr>
      <w:tr w:rsidR="002021E0" w:rsidTr="0096797A">
        <w:trPr>
          <w:trHeight w:val="702"/>
        </w:trPr>
        <w:tc>
          <w:tcPr>
            <w:tcW w:w="500"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sz w:val="20"/>
              </w:rPr>
              <w:t>1.</w:t>
            </w:r>
          </w:p>
        </w:tc>
        <w:tc>
          <w:tcPr>
            <w:tcW w:w="631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pPr>
            <w:r>
              <w:rPr>
                <w:color w:val="000000"/>
              </w:rPr>
              <w:t>Доля молодых людей, вовлеченных в мероприятия, направленные на профессиональное развитие.</w:t>
            </w:r>
          </w:p>
        </w:tc>
        <w:tc>
          <w:tcPr>
            <w:tcW w:w="1202"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rPr>
              <w:t>33,28%</w:t>
            </w:r>
          </w:p>
        </w:tc>
        <w:tc>
          <w:tcPr>
            <w:tcW w:w="133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Pr>
                <w:color w:val="000000"/>
                <w:highlight w:val="white"/>
              </w:rPr>
              <w:t>33,3%</w:t>
            </w:r>
          </w:p>
        </w:tc>
      </w:tr>
      <w:tr w:rsidR="002021E0" w:rsidTr="0096797A">
        <w:trPr>
          <w:trHeight w:val="570"/>
        </w:trPr>
        <w:tc>
          <w:tcPr>
            <w:tcW w:w="500"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sz w:val="20"/>
              </w:rPr>
              <w:t>2.</w:t>
            </w:r>
          </w:p>
        </w:tc>
        <w:tc>
          <w:tcPr>
            <w:tcW w:w="631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pPr>
            <w:r>
              <w:rPr>
                <w:color w:val="000000"/>
              </w:rPr>
              <w:t>Охват молодежи мероприятиями, проводимыми на базе инфраструктуры молодежной политики</w:t>
            </w:r>
          </w:p>
        </w:tc>
        <w:tc>
          <w:tcPr>
            <w:tcW w:w="1202"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rPr>
              <w:t>7,19%</w:t>
            </w:r>
          </w:p>
        </w:tc>
        <w:tc>
          <w:tcPr>
            <w:tcW w:w="133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Pr>
                <w:color w:val="000000"/>
                <w:highlight w:val="white"/>
              </w:rPr>
              <w:t>185,1%</w:t>
            </w:r>
          </w:p>
        </w:tc>
      </w:tr>
      <w:tr w:rsidR="002021E0" w:rsidTr="0096797A">
        <w:trPr>
          <w:trHeight w:val="570"/>
        </w:trPr>
        <w:tc>
          <w:tcPr>
            <w:tcW w:w="500"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sz w:val="20"/>
              </w:rPr>
              <w:t>3.</w:t>
            </w:r>
          </w:p>
        </w:tc>
        <w:tc>
          <w:tcPr>
            <w:tcW w:w="631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pPr>
            <w:r>
              <w:rPr>
                <w:color w:val="000000"/>
              </w:rPr>
              <w:t>Доля молодых людей, вовлеченных в добровольческую и общественную деятельность</w:t>
            </w:r>
          </w:p>
        </w:tc>
        <w:tc>
          <w:tcPr>
            <w:tcW w:w="1202"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rPr>
              <w:t>37,7%</w:t>
            </w:r>
          </w:p>
        </w:tc>
        <w:tc>
          <w:tcPr>
            <w:tcW w:w="133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Pr>
                <w:color w:val="000000"/>
                <w:highlight w:val="white"/>
              </w:rPr>
              <w:t>154,2%</w:t>
            </w:r>
          </w:p>
        </w:tc>
      </w:tr>
      <w:tr w:rsidR="002021E0" w:rsidTr="0096797A">
        <w:trPr>
          <w:trHeight w:val="570"/>
        </w:trPr>
        <w:tc>
          <w:tcPr>
            <w:tcW w:w="500"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sz w:val="20"/>
              </w:rPr>
              <w:t>4.</w:t>
            </w:r>
          </w:p>
        </w:tc>
        <w:tc>
          <w:tcPr>
            <w:tcW w:w="631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pPr>
            <w:r>
              <w:rPr>
                <w:color w:val="000000"/>
              </w:rPr>
              <w:t>Доля молодых людей, участвующих в проектах и программах, направленных на патриотическое воспитание</w:t>
            </w:r>
          </w:p>
        </w:tc>
        <w:tc>
          <w:tcPr>
            <w:tcW w:w="1202"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rPr>
              <w:t>70,06%</w:t>
            </w:r>
          </w:p>
        </w:tc>
        <w:tc>
          <w:tcPr>
            <w:tcW w:w="133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Pr>
                <w:color w:val="000000"/>
                <w:highlight w:val="white"/>
              </w:rPr>
              <w:t>102%</w:t>
            </w:r>
          </w:p>
        </w:tc>
      </w:tr>
      <w:tr w:rsidR="002021E0" w:rsidTr="0096797A">
        <w:trPr>
          <w:trHeight w:val="313"/>
        </w:trPr>
        <w:tc>
          <w:tcPr>
            <w:tcW w:w="500"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sz w:val="20"/>
              </w:rPr>
              <w:t>5.</w:t>
            </w:r>
          </w:p>
        </w:tc>
        <w:tc>
          <w:tcPr>
            <w:tcW w:w="631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pPr>
            <w:r>
              <w:rPr>
                <w:color w:val="000000"/>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202"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pPr>
            <w:r>
              <w:rPr>
                <w:color w:val="000000"/>
              </w:rPr>
              <w:t>15,07%</w:t>
            </w:r>
          </w:p>
        </w:tc>
        <w:tc>
          <w:tcPr>
            <w:tcW w:w="1336" w:type="dxa"/>
            <w:tcMar>
              <w:top w:w="102" w:type="dxa"/>
              <w:left w:w="62" w:type="dxa"/>
              <w:bottom w:w="102" w:type="dxa"/>
              <w:right w:w="62" w:type="dxa"/>
            </w:tcMar>
            <w:vAlign w:val="center"/>
          </w:tcPr>
          <w:p w:rsidR="002021E0" w:rsidRDefault="009625EF" w:rsidP="001257C3">
            <w:pPr>
              <w:pBdr>
                <w:top w:val="none" w:sz="4" w:space="0" w:color="000000"/>
                <w:left w:val="none" w:sz="4" w:space="0" w:color="000000"/>
                <w:bottom w:val="none" w:sz="4" w:space="0" w:color="000000"/>
                <w:right w:val="none" w:sz="4" w:space="0" w:color="000000"/>
              </w:pBdr>
              <w:spacing w:line="239" w:lineRule="atLeast"/>
              <w:jc w:val="center"/>
              <w:rPr>
                <w:highlight w:val="white"/>
              </w:rPr>
            </w:pPr>
            <w:r>
              <w:rPr>
                <w:color w:val="000000"/>
                <w:highlight w:val="white"/>
              </w:rPr>
              <w:t>45,8%</w:t>
            </w:r>
          </w:p>
        </w:tc>
      </w:tr>
    </w:tbl>
    <w:p w:rsidR="002021E0" w:rsidRDefault="002021E0">
      <w:pPr>
        <w:pBdr>
          <w:top w:val="none" w:sz="4" w:space="0" w:color="000000"/>
          <w:left w:val="none" w:sz="4" w:space="0" w:color="000000"/>
          <w:bottom w:val="none" w:sz="4" w:space="0" w:color="000000"/>
          <w:right w:val="none" w:sz="4" w:space="0" w:color="000000"/>
        </w:pBdr>
        <w:ind w:firstLine="709"/>
        <w:jc w:val="center"/>
        <w:rPr>
          <w:sz w:val="22"/>
        </w:rPr>
      </w:pP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Инфраструктура молодежной политики представлена Центром </w:t>
      </w:r>
      <w:r w:rsidR="00AD21BE">
        <w:rPr>
          <w:color w:val="000000"/>
          <w:sz w:val="28"/>
        </w:rPr>
        <w:t>«</w:t>
      </w:r>
      <w:r>
        <w:rPr>
          <w:color w:val="000000"/>
          <w:sz w:val="28"/>
        </w:rPr>
        <w:t>#</w:t>
      </w:r>
      <w:proofErr w:type="spellStart"/>
      <w:r>
        <w:rPr>
          <w:color w:val="000000"/>
          <w:sz w:val="28"/>
        </w:rPr>
        <w:t>ВМесте</w:t>
      </w:r>
      <w:proofErr w:type="spellEnd"/>
      <w:r w:rsidR="00AD21BE">
        <w:rPr>
          <w:color w:val="000000"/>
          <w:sz w:val="28"/>
        </w:rPr>
        <w:t>»</w:t>
      </w:r>
      <w:r>
        <w:rPr>
          <w:color w:val="000000"/>
          <w:sz w:val="28"/>
        </w:rPr>
        <w:t>. Площадь помещения 354,8 кв.</w:t>
      </w:r>
      <w:r w:rsidR="007F19AA">
        <w:rPr>
          <w:color w:val="000000"/>
          <w:sz w:val="28"/>
        </w:rPr>
        <w:t xml:space="preserve"> </w:t>
      </w:r>
      <w:r>
        <w:rPr>
          <w:color w:val="000000"/>
          <w:sz w:val="28"/>
        </w:rPr>
        <w:t>м. В центре расположена современная студия звукозаписи, оборудована комфортная мягкая зона, есть небольшая сцена.</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В 2025 году в городе Радужный открыто новое пространство для реализации творческого потенциала молодежи, для волонтеров и инициативных жителей города – место индивидуального развития </w:t>
      </w:r>
      <w:r w:rsidR="00AD21BE">
        <w:rPr>
          <w:color w:val="000000"/>
          <w:sz w:val="28"/>
        </w:rPr>
        <w:t>«</w:t>
      </w:r>
      <w:r>
        <w:rPr>
          <w:color w:val="000000"/>
          <w:sz w:val="28"/>
        </w:rPr>
        <w:t>МИР</w:t>
      </w:r>
      <w:r w:rsidR="00AD21BE">
        <w:rPr>
          <w:color w:val="000000"/>
          <w:sz w:val="28"/>
        </w:rPr>
        <w:t>»</w:t>
      </w:r>
      <w:r>
        <w:rPr>
          <w:color w:val="000000"/>
          <w:sz w:val="28"/>
        </w:rPr>
        <w:t xml:space="preserve">, площадь помещения 1968 </w:t>
      </w:r>
      <w:proofErr w:type="spellStart"/>
      <w:r>
        <w:rPr>
          <w:color w:val="000000"/>
          <w:sz w:val="28"/>
        </w:rPr>
        <w:t>кв.м</w:t>
      </w:r>
      <w:proofErr w:type="spell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Здесь проводят деловые встречи, обсуждают </w:t>
      </w:r>
      <w:proofErr w:type="spellStart"/>
      <w:r>
        <w:rPr>
          <w:color w:val="000000"/>
          <w:sz w:val="28"/>
        </w:rPr>
        <w:t>грантовые</w:t>
      </w:r>
      <w:proofErr w:type="spellEnd"/>
      <w:r>
        <w:rPr>
          <w:color w:val="000000"/>
          <w:sz w:val="28"/>
        </w:rPr>
        <w:t xml:space="preserve"> проекты, репетируют творческие коллективы, проходят патриотические акции и игровые программы.</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ind w:firstLine="709"/>
        <w:jc w:val="both"/>
        <w:rPr>
          <w:sz w:val="22"/>
        </w:rPr>
      </w:pPr>
      <w:r>
        <w:rPr>
          <w:color w:val="000000"/>
          <w:sz w:val="28"/>
        </w:rPr>
        <w:lastRenderedPageBreak/>
        <w:t xml:space="preserve">Летом 2025 года для молодежи города открыт </w:t>
      </w:r>
      <w:r w:rsidR="00AD21BE">
        <w:rPr>
          <w:color w:val="000000"/>
          <w:sz w:val="28"/>
        </w:rPr>
        <w:t>«</w:t>
      </w:r>
      <w:proofErr w:type="spellStart"/>
      <w:r>
        <w:rPr>
          <w:color w:val="000000"/>
          <w:sz w:val="28"/>
        </w:rPr>
        <w:t>Фиджитал</w:t>
      </w:r>
      <w:proofErr w:type="spellEnd"/>
      <w:r>
        <w:rPr>
          <w:color w:val="000000"/>
          <w:sz w:val="28"/>
        </w:rPr>
        <w:t xml:space="preserve"> клуб </w:t>
      </w:r>
      <w:r w:rsidR="00AD21BE">
        <w:rPr>
          <w:color w:val="000000"/>
          <w:sz w:val="28"/>
        </w:rPr>
        <w:t>«</w:t>
      </w:r>
      <w:proofErr w:type="spellStart"/>
      <w:r>
        <w:rPr>
          <w:color w:val="000000"/>
          <w:sz w:val="28"/>
        </w:rPr>
        <w:t>ПроСпорт</w:t>
      </w:r>
      <w:proofErr w:type="spellEnd"/>
      <w:r w:rsidR="00AD21BE">
        <w:rPr>
          <w:color w:val="000000"/>
          <w:sz w:val="28"/>
        </w:rPr>
        <w:t>»</w:t>
      </w:r>
      <w:r>
        <w:rPr>
          <w:color w:val="000000"/>
          <w:sz w:val="28"/>
        </w:rPr>
        <w:t xml:space="preserve"> на базе учреждения молод</w:t>
      </w:r>
      <w:r w:rsidR="00217268">
        <w:rPr>
          <w:color w:val="000000"/>
          <w:sz w:val="28"/>
        </w:rPr>
        <w:t>е</w:t>
      </w:r>
      <w:r>
        <w:rPr>
          <w:color w:val="000000"/>
          <w:sz w:val="28"/>
        </w:rPr>
        <w:t xml:space="preserve">жной политики </w:t>
      </w:r>
      <w:r w:rsidR="00B10981">
        <w:rPr>
          <w:color w:val="000000"/>
          <w:sz w:val="28"/>
        </w:rPr>
        <w:t>АУ ГМЦ</w:t>
      </w:r>
      <w:r>
        <w:rPr>
          <w:color w:val="000000"/>
          <w:sz w:val="28"/>
        </w:rPr>
        <w:t xml:space="preserve"> </w:t>
      </w:r>
      <w:r w:rsidR="00AD21BE">
        <w:rPr>
          <w:color w:val="000000"/>
          <w:sz w:val="28"/>
        </w:rPr>
        <w:t>«</w:t>
      </w:r>
      <w:r>
        <w:rPr>
          <w:color w:val="000000"/>
          <w:sz w:val="28"/>
        </w:rPr>
        <w:t>Вектор М</w:t>
      </w:r>
      <w:r w:rsidR="00AD21BE">
        <w:rPr>
          <w:color w:val="000000"/>
          <w:sz w:val="28"/>
        </w:rPr>
        <w:t>»</w:t>
      </w:r>
      <w:r>
        <w:rPr>
          <w:color w:val="000000"/>
          <w:sz w:val="28"/>
        </w:rPr>
        <w:t>, площадь помещения 45 кв.</w:t>
      </w:r>
      <w:r w:rsidR="007F19AA">
        <w:rPr>
          <w:color w:val="000000"/>
          <w:sz w:val="28"/>
        </w:rPr>
        <w:t xml:space="preserve"> </w:t>
      </w:r>
      <w:r>
        <w:rPr>
          <w:color w:val="000000"/>
          <w:sz w:val="28"/>
        </w:rPr>
        <w:t>м.</w:t>
      </w:r>
      <w:r>
        <w:rPr>
          <w:color w:val="000000"/>
          <w:sz w:val="28"/>
          <w:highlight w:val="yellow"/>
        </w:rPr>
        <w:t xml:space="preserve"> </w:t>
      </w:r>
    </w:p>
    <w:p w:rsidR="002021E0" w:rsidRDefault="009625EF" w:rsidP="007F19AA">
      <w:pPr>
        <w:pBdr>
          <w:top w:val="none" w:sz="4" w:space="0" w:color="000000"/>
          <w:left w:val="none" w:sz="4" w:space="0" w:color="000000"/>
          <w:bottom w:val="none" w:sz="4" w:space="0" w:color="000000"/>
          <w:right w:val="none" w:sz="4" w:space="0" w:color="000000"/>
        </w:pBdr>
        <w:ind w:firstLine="708"/>
        <w:jc w:val="both"/>
        <w:rPr>
          <w:sz w:val="22"/>
        </w:rPr>
      </w:pPr>
      <w:r>
        <w:rPr>
          <w:color w:val="000000"/>
          <w:sz w:val="28"/>
        </w:rPr>
        <w:t>В рамках Субсидии на реализацию наказов избирателей депутатам Думы Х</w:t>
      </w:r>
      <w:r w:rsidR="00B10981">
        <w:rPr>
          <w:color w:val="000000"/>
          <w:sz w:val="28"/>
        </w:rPr>
        <w:t>анты-М</w:t>
      </w:r>
      <w:r w:rsidR="009174FC">
        <w:rPr>
          <w:color w:val="000000"/>
          <w:sz w:val="28"/>
        </w:rPr>
        <w:t xml:space="preserve">ансийского автономного округа – </w:t>
      </w:r>
      <w:r>
        <w:rPr>
          <w:color w:val="000000"/>
          <w:sz w:val="28"/>
        </w:rPr>
        <w:t>Югры в сумме 1</w:t>
      </w:r>
      <w:r w:rsidR="000C40F8">
        <w:rPr>
          <w:color w:val="000000"/>
          <w:sz w:val="28"/>
        </w:rPr>
        <w:t xml:space="preserve"> </w:t>
      </w:r>
      <w:r w:rsidR="00B10981">
        <w:rPr>
          <w:color w:val="000000"/>
          <w:sz w:val="28"/>
        </w:rPr>
        <w:t>млн.</w:t>
      </w:r>
      <w:r w:rsidR="007F19AA">
        <w:rPr>
          <w:color w:val="000000"/>
          <w:sz w:val="28"/>
        </w:rPr>
        <w:t xml:space="preserve"> </w:t>
      </w:r>
      <w:r>
        <w:rPr>
          <w:color w:val="000000"/>
          <w:sz w:val="28"/>
        </w:rPr>
        <w:t>рублей. Данная субсидия была использована на приобретение оборудования.</w:t>
      </w:r>
    </w:p>
    <w:p w:rsidR="002021E0" w:rsidRDefault="009625EF" w:rsidP="007F19AA">
      <w:pPr>
        <w:pBdr>
          <w:top w:val="none" w:sz="4" w:space="0" w:color="000000"/>
          <w:left w:val="none" w:sz="4" w:space="0" w:color="000000"/>
          <w:bottom w:val="none" w:sz="4" w:space="0" w:color="000000"/>
          <w:right w:val="none" w:sz="4" w:space="0" w:color="000000"/>
        </w:pBdr>
        <w:ind w:firstLine="708"/>
        <w:jc w:val="both"/>
        <w:rPr>
          <w:sz w:val="22"/>
        </w:rPr>
      </w:pPr>
      <w:r>
        <w:rPr>
          <w:color w:val="000000"/>
          <w:sz w:val="28"/>
        </w:rPr>
        <w:t xml:space="preserve">Приобретено: </w:t>
      </w:r>
    </w:p>
    <w:p w:rsidR="002021E0" w:rsidRDefault="009625EF" w:rsidP="007F19AA">
      <w:pPr>
        <w:pBdr>
          <w:top w:val="none" w:sz="4" w:space="0" w:color="000000"/>
          <w:left w:val="none" w:sz="4" w:space="0" w:color="000000"/>
          <w:bottom w:val="none" w:sz="4" w:space="0" w:color="000000"/>
          <w:right w:val="none" w:sz="4" w:space="0" w:color="000000"/>
        </w:pBdr>
        <w:ind w:firstLine="708"/>
        <w:jc w:val="both"/>
        <w:rPr>
          <w:sz w:val="22"/>
        </w:rPr>
      </w:pPr>
      <w:r>
        <w:rPr>
          <w:color w:val="000000"/>
          <w:sz w:val="28"/>
        </w:rPr>
        <w:t>- Мебель (столы, кресла)</w:t>
      </w:r>
    </w:p>
    <w:p w:rsidR="002021E0" w:rsidRDefault="009625EF" w:rsidP="007F19AA">
      <w:pPr>
        <w:pBdr>
          <w:top w:val="none" w:sz="4" w:space="0" w:color="000000"/>
          <w:left w:val="none" w:sz="4" w:space="0" w:color="000000"/>
          <w:bottom w:val="none" w:sz="4" w:space="0" w:color="000000"/>
          <w:right w:val="none" w:sz="4" w:space="0" w:color="000000"/>
        </w:pBdr>
        <w:ind w:firstLine="708"/>
        <w:jc w:val="both"/>
        <w:rPr>
          <w:sz w:val="22"/>
        </w:rPr>
      </w:pPr>
      <w:r>
        <w:rPr>
          <w:color w:val="000000"/>
          <w:sz w:val="28"/>
        </w:rPr>
        <w:t xml:space="preserve">- Игровые консоли, </w:t>
      </w:r>
      <w:proofErr w:type="spellStart"/>
      <w:r>
        <w:rPr>
          <w:color w:val="000000"/>
          <w:sz w:val="28"/>
        </w:rPr>
        <w:t>геймпады</w:t>
      </w:r>
      <w:proofErr w:type="spellEnd"/>
      <w:r>
        <w:rPr>
          <w:color w:val="000000"/>
          <w:sz w:val="28"/>
        </w:rPr>
        <w:t>, игры, телевизоры.</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В городе открыт </w:t>
      </w:r>
      <w:proofErr w:type="spellStart"/>
      <w:r>
        <w:rPr>
          <w:color w:val="000000"/>
          <w:sz w:val="28"/>
        </w:rPr>
        <w:t>Добро</w:t>
      </w:r>
      <w:proofErr w:type="gramStart"/>
      <w:r>
        <w:rPr>
          <w:color w:val="000000"/>
          <w:sz w:val="28"/>
        </w:rPr>
        <w:t>.Ц</w:t>
      </w:r>
      <w:proofErr w:type="gramEnd"/>
      <w:r>
        <w:rPr>
          <w:color w:val="000000"/>
          <w:sz w:val="28"/>
        </w:rPr>
        <w:t>ентр</w:t>
      </w:r>
      <w:proofErr w:type="spellEnd"/>
      <w:r>
        <w:rPr>
          <w:color w:val="000000"/>
          <w:sz w:val="28"/>
        </w:rPr>
        <w:t xml:space="preserve"> по федеральной франшизе. Площадь помещения 47 кв.</w:t>
      </w:r>
      <w:r w:rsidR="007F19AA">
        <w:rPr>
          <w:color w:val="000000"/>
          <w:sz w:val="28"/>
        </w:rPr>
        <w:t xml:space="preserve"> </w:t>
      </w:r>
      <w:r>
        <w:rPr>
          <w:color w:val="000000"/>
          <w:sz w:val="28"/>
        </w:rPr>
        <w:t xml:space="preserve">м. Сделан современный ремонт по </w:t>
      </w:r>
      <w:proofErr w:type="spellStart"/>
      <w:r>
        <w:rPr>
          <w:color w:val="000000"/>
          <w:sz w:val="28"/>
        </w:rPr>
        <w:t>брендбуку</w:t>
      </w:r>
      <w:proofErr w:type="spellEnd"/>
      <w:r>
        <w:rPr>
          <w:color w:val="000000"/>
          <w:sz w:val="28"/>
        </w:rPr>
        <w:t xml:space="preserve">. </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ind w:firstLine="709"/>
        <w:jc w:val="both"/>
        <w:rPr>
          <w:sz w:val="22"/>
          <w:highlight w:val="white"/>
        </w:rPr>
      </w:pPr>
      <w:r>
        <w:rPr>
          <w:color w:val="000000"/>
          <w:sz w:val="28"/>
        </w:rPr>
        <w:t>В городе Радужный ежегодно растет количество жителей, вовлеченных в волонтерскую деятельность (2022 год – 6932 чел</w:t>
      </w:r>
      <w:r>
        <w:rPr>
          <w:color w:val="000000"/>
          <w:sz w:val="28"/>
          <w:highlight w:val="white"/>
        </w:rPr>
        <w:t>овека, 2023 год – 8415 человек, 2024 год – 18 803 человека, 2025</w:t>
      </w:r>
      <w:r w:rsidR="007F19AA">
        <w:rPr>
          <w:color w:val="000000"/>
          <w:sz w:val="28"/>
          <w:highlight w:val="white"/>
        </w:rPr>
        <w:t xml:space="preserve"> год</w:t>
      </w:r>
      <w:r>
        <w:rPr>
          <w:color w:val="000000"/>
          <w:sz w:val="28"/>
          <w:highlight w:val="white"/>
        </w:rPr>
        <w:t xml:space="preserve"> – 19055 человек);</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ind w:firstLine="709"/>
        <w:jc w:val="both"/>
        <w:rPr>
          <w:sz w:val="22"/>
        </w:rPr>
      </w:pPr>
      <w:r>
        <w:rPr>
          <w:color w:val="000000"/>
          <w:sz w:val="28"/>
        </w:rPr>
        <w:t xml:space="preserve">25 постоянно действующих волонтерских объединений в городе </w:t>
      </w:r>
      <w:proofErr w:type="gramStart"/>
      <w:r>
        <w:rPr>
          <w:color w:val="000000"/>
          <w:sz w:val="28"/>
        </w:rPr>
        <w:t>Радужный</w:t>
      </w:r>
      <w:proofErr w:type="gramEnd"/>
      <w:r>
        <w:rPr>
          <w:color w:val="000000"/>
          <w:sz w:val="28"/>
        </w:rPr>
        <w:t xml:space="preserve"> различной направленности.</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В Радужном функционируют: </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муниципальный ресурсный центр развития и поддержки добровольчества (</w:t>
      </w:r>
      <w:proofErr w:type="spellStart"/>
      <w:r>
        <w:rPr>
          <w:color w:val="000000"/>
          <w:sz w:val="28"/>
        </w:rPr>
        <w:t>волонтерства</w:t>
      </w:r>
      <w:proofErr w:type="spell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муниципальный штаб Гуманитарного добровольческого корпуса Югры;</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 местное отделение Всероссийского общественного движения </w:t>
      </w:r>
      <w:r w:rsidR="00AD21BE">
        <w:rPr>
          <w:color w:val="000000"/>
          <w:sz w:val="28"/>
        </w:rPr>
        <w:t>«</w:t>
      </w:r>
      <w:r>
        <w:rPr>
          <w:color w:val="000000"/>
          <w:sz w:val="28"/>
        </w:rPr>
        <w:t>Волонтеры Победы</w:t>
      </w:r>
      <w:r w:rsidR="00AD21BE">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highlight w:val="white"/>
        </w:rPr>
      </w:pPr>
      <w:r>
        <w:rPr>
          <w:color w:val="000000"/>
          <w:sz w:val="28"/>
          <w:highlight w:val="white"/>
        </w:rPr>
        <w:t>В рамках исполнения муниципального задания и реализации муниципальных программ проведено 312 мероприятий (2024 год – 282), количество участ</w:t>
      </w:r>
      <w:r w:rsidR="007F19AA">
        <w:rPr>
          <w:color w:val="000000"/>
          <w:sz w:val="28"/>
          <w:highlight w:val="white"/>
        </w:rPr>
        <w:t xml:space="preserve">ников 23681 человека (2024 год – </w:t>
      </w:r>
      <w:r>
        <w:rPr>
          <w:color w:val="000000"/>
          <w:sz w:val="28"/>
          <w:highlight w:val="white"/>
        </w:rPr>
        <w:t>13 628 человек), охват со</w:t>
      </w:r>
      <w:r w:rsidR="007F19AA">
        <w:rPr>
          <w:color w:val="000000"/>
          <w:sz w:val="28"/>
          <w:highlight w:val="white"/>
        </w:rPr>
        <w:t xml:space="preserve">ставил 18 024 человек (2024 год – </w:t>
      </w:r>
      <w:r>
        <w:rPr>
          <w:color w:val="000000"/>
          <w:sz w:val="28"/>
          <w:highlight w:val="white"/>
        </w:rPr>
        <w:t>13641 человек).</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ind w:firstLine="709"/>
        <w:jc w:val="both"/>
        <w:rPr>
          <w:sz w:val="22"/>
          <w:highlight w:val="white"/>
        </w:rPr>
      </w:pPr>
      <w:r>
        <w:rPr>
          <w:color w:val="000000"/>
          <w:sz w:val="28"/>
          <w:highlight w:val="white"/>
        </w:rPr>
        <w:t xml:space="preserve">В 2025 году молодежь города </w:t>
      </w:r>
      <w:proofErr w:type="gramStart"/>
      <w:r>
        <w:rPr>
          <w:color w:val="000000"/>
          <w:sz w:val="28"/>
          <w:highlight w:val="white"/>
        </w:rPr>
        <w:t>Радужный</w:t>
      </w:r>
      <w:proofErr w:type="gramEnd"/>
      <w:r>
        <w:rPr>
          <w:color w:val="000000"/>
          <w:sz w:val="28"/>
          <w:highlight w:val="white"/>
        </w:rPr>
        <w:t xml:space="preserve"> приняла участие в городских мероприятиях: интеллектуальная игра </w:t>
      </w:r>
      <w:r w:rsidR="00AD21BE">
        <w:rPr>
          <w:color w:val="000000"/>
          <w:sz w:val="28"/>
          <w:highlight w:val="white"/>
        </w:rPr>
        <w:t>«</w:t>
      </w:r>
      <w:r>
        <w:rPr>
          <w:color w:val="000000"/>
          <w:sz w:val="28"/>
          <w:highlight w:val="white"/>
        </w:rPr>
        <w:t xml:space="preserve">Что? Где? </w:t>
      </w:r>
      <w:proofErr w:type="gramStart"/>
      <w:r>
        <w:rPr>
          <w:color w:val="000000"/>
          <w:sz w:val="28"/>
          <w:highlight w:val="white"/>
        </w:rPr>
        <w:t>Когда?</w:t>
      </w:r>
      <w:r w:rsidR="00AD21BE">
        <w:rPr>
          <w:color w:val="000000"/>
          <w:sz w:val="28"/>
          <w:highlight w:val="white"/>
        </w:rPr>
        <w:t>»</w:t>
      </w:r>
      <w:r>
        <w:rPr>
          <w:color w:val="000000"/>
          <w:sz w:val="28"/>
          <w:highlight w:val="white"/>
        </w:rPr>
        <w:t xml:space="preserve"> среди студенческой и работающей молодежи, городской фотофестиваль </w:t>
      </w:r>
      <w:r w:rsidR="00AD21BE">
        <w:rPr>
          <w:color w:val="000000"/>
          <w:sz w:val="28"/>
          <w:highlight w:val="white"/>
        </w:rPr>
        <w:t>«</w:t>
      </w:r>
      <w:r>
        <w:rPr>
          <w:color w:val="000000"/>
          <w:sz w:val="28"/>
          <w:highlight w:val="white"/>
        </w:rPr>
        <w:t>Посмотри</w:t>
      </w:r>
      <w:r w:rsidR="00AD21BE">
        <w:rPr>
          <w:color w:val="000000"/>
          <w:sz w:val="28"/>
          <w:highlight w:val="white"/>
        </w:rPr>
        <w:t>»</w:t>
      </w:r>
      <w:r>
        <w:rPr>
          <w:color w:val="000000"/>
          <w:sz w:val="28"/>
          <w:highlight w:val="white"/>
        </w:rPr>
        <w:t xml:space="preserve">, городская стратегическая сессия </w:t>
      </w:r>
      <w:r w:rsidR="00AD21BE">
        <w:rPr>
          <w:color w:val="000000"/>
          <w:sz w:val="28"/>
          <w:highlight w:val="white"/>
        </w:rPr>
        <w:t>«</w:t>
      </w:r>
      <w:r>
        <w:rPr>
          <w:color w:val="000000"/>
          <w:sz w:val="28"/>
          <w:highlight w:val="white"/>
        </w:rPr>
        <w:t>Я – доброволец</w:t>
      </w:r>
      <w:r w:rsidR="00AD21BE">
        <w:rPr>
          <w:color w:val="000000"/>
          <w:sz w:val="28"/>
          <w:highlight w:val="white"/>
        </w:rPr>
        <w:t>»</w:t>
      </w:r>
      <w:r>
        <w:rPr>
          <w:color w:val="000000"/>
          <w:sz w:val="28"/>
          <w:highlight w:val="white"/>
        </w:rPr>
        <w:t xml:space="preserve">, фотоконкурс </w:t>
      </w:r>
      <w:r w:rsidR="00AD21BE">
        <w:rPr>
          <w:color w:val="000000"/>
          <w:sz w:val="28"/>
          <w:highlight w:val="white"/>
        </w:rPr>
        <w:t>«</w:t>
      </w:r>
      <w:r>
        <w:rPr>
          <w:color w:val="000000"/>
          <w:sz w:val="28"/>
          <w:highlight w:val="white"/>
        </w:rPr>
        <w:t>Здоровье начинается в семье</w:t>
      </w:r>
      <w:r w:rsidR="00AD21BE">
        <w:rPr>
          <w:color w:val="000000"/>
          <w:sz w:val="28"/>
          <w:highlight w:val="white"/>
        </w:rPr>
        <w:t>»</w:t>
      </w:r>
      <w:r>
        <w:rPr>
          <w:color w:val="000000"/>
          <w:sz w:val="28"/>
          <w:highlight w:val="white"/>
        </w:rPr>
        <w:t xml:space="preserve">, городской форум работающей молодежи, городской молодежный пикник, мероприятия в рамках празднования дня молодежи (площадка </w:t>
      </w:r>
      <w:r w:rsidR="00AD21BE">
        <w:rPr>
          <w:color w:val="000000"/>
          <w:sz w:val="28"/>
          <w:highlight w:val="white"/>
        </w:rPr>
        <w:t>«</w:t>
      </w:r>
      <w:r>
        <w:rPr>
          <w:color w:val="000000"/>
          <w:sz w:val="28"/>
          <w:highlight w:val="white"/>
        </w:rPr>
        <w:t>Точки притяжения</w:t>
      </w:r>
      <w:r w:rsidR="00AD21BE">
        <w:rPr>
          <w:color w:val="000000"/>
          <w:sz w:val="28"/>
          <w:highlight w:val="white"/>
        </w:rPr>
        <w:t>»</w:t>
      </w:r>
      <w:r>
        <w:rPr>
          <w:color w:val="000000"/>
          <w:sz w:val="28"/>
          <w:highlight w:val="white"/>
        </w:rPr>
        <w:t xml:space="preserve">, фестиваль </w:t>
      </w:r>
      <w:r w:rsidR="00AD21BE">
        <w:rPr>
          <w:color w:val="000000"/>
          <w:sz w:val="28"/>
          <w:highlight w:val="white"/>
        </w:rPr>
        <w:t>«</w:t>
      </w:r>
      <w:r>
        <w:rPr>
          <w:color w:val="000000"/>
          <w:sz w:val="28"/>
          <w:highlight w:val="white"/>
        </w:rPr>
        <w:t>Новое поколение</w:t>
      </w:r>
      <w:r w:rsidR="00AD21BE">
        <w:rPr>
          <w:color w:val="000000"/>
          <w:sz w:val="28"/>
          <w:highlight w:val="white"/>
        </w:rPr>
        <w:t>»</w:t>
      </w:r>
      <w:r>
        <w:rPr>
          <w:color w:val="000000"/>
          <w:sz w:val="28"/>
          <w:highlight w:val="white"/>
        </w:rPr>
        <w:t xml:space="preserve"> и </w:t>
      </w:r>
      <w:proofErr w:type="spellStart"/>
      <w:r>
        <w:rPr>
          <w:color w:val="000000"/>
          <w:sz w:val="28"/>
          <w:highlight w:val="white"/>
        </w:rPr>
        <w:t>автофотоквест</w:t>
      </w:r>
      <w:proofErr w:type="spellEnd"/>
      <w:r>
        <w:rPr>
          <w:color w:val="000000"/>
          <w:sz w:val="28"/>
          <w:highlight w:val="white"/>
        </w:rPr>
        <w:t xml:space="preserve"> </w:t>
      </w:r>
      <w:r w:rsidR="00AD21BE">
        <w:rPr>
          <w:color w:val="000000"/>
          <w:sz w:val="28"/>
          <w:highlight w:val="white"/>
        </w:rPr>
        <w:t>«</w:t>
      </w:r>
      <w:r>
        <w:rPr>
          <w:color w:val="000000"/>
          <w:sz w:val="28"/>
          <w:highlight w:val="white"/>
        </w:rPr>
        <w:t>Мимоходом</w:t>
      </w:r>
      <w:r w:rsidR="00AD21BE">
        <w:rPr>
          <w:color w:val="000000"/>
          <w:sz w:val="28"/>
          <w:highlight w:val="white"/>
        </w:rPr>
        <w:t>»</w:t>
      </w:r>
      <w:r>
        <w:rPr>
          <w:color w:val="000000"/>
          <w:sz w:val="28"/>
          <w:highlight w:val="white"/>
        </w:rPr>
        <w:t xml:space="preserve">), мероприятия в рамках празднования Дня города Радужный (соревнования </w:t>
      </w:r>
      <w:r w:rsidR="00AD21BE">
        <w:rPr>
          <w:color w:val="000000"/>
          <w:sz w:val="28"/>
          <w:highlight w:val="white"/>
        </w:rPr>
        <w:t>«</w:t>
      </w:r>
      <w:r>
        <w:rPr>
          <w:color w:val="000000"/>
          <w:sz w:val="28"/>
          <w:highlight w:val="white"/>
        </w:rPr>
        <w:t>Большие гонки</w:t>
      </w:r>
      <w:r w:rsidR="00AD21BE">
        <w:rPr>
          <w:color w:val="000000"/>
          <w:sz w:val="28"/>
          <w:highlight w:val="white"/>
        </w:rPr>
        <w:t>»</w:t>
      </w:r>
      <w:r>
        <w:rPr>
          <w:color w:val="000000"/>
          <w:sz w:val="28"/>
          <w:highlight w:val="white"/>
        </w:rPr>
        <w:t xml:space="preserve">, книга рекордов города, фотоконкурс </w:t>
      </w:r>
      <w:r w:rsidR="00AD21BE">
        <w:rPr>
          <w:color w:val="000000"/>
          <w:sz w:val="28"/>
          <w:highlight w:val="white"/>
        </w:rPr>
        <w:t>«</w:t>
      </w:r>
      <w:r>
        <w:rPr>
          <w:color w:val="000000"/>
          <w:sz w:val="28"/>
          <w:highlight w:val="white"/>
        </w:rPr>
        <w:t>Семь цветов счастья</w:t>
      </w:r>
      <w:r w:rsidR="00AD21BE">
        <w:rPr>
          <w:color w:val="000000"/>
          <w:sz w:val="28"/>
          <w:highlight w:val="white"/>
        </w:rPr>
        <w:t>»</w:t>
      </w:r>
      <w:r>
        <w:rPr>
          <w:color w:val="000000"/>
          <w:sz w:val="28"/>
          <w:highlight w:val="white"/>
        </w:rPr>
        <w:t>), городской марафон</w:t>
      </w:r>
      <w:proofErr w:type="gramEnd"/>
      <w:r>
        <w:rPr>
          <w:color w:val="000000"/>
          <w:sz w:val="28"/>
          <w:highlight w:val="white"/>
        </w:rPr>
        <w:t xml:space="preserve"> </w:t>
      </w:r>
      <w:r w:rsidR="00AD21BE">
        <w:rPr>
          <w:color w:val="000000"/>
          <w:sz w:val="28"/>
          <w:highlight w:val="white"/>
        </w:rPr>
        <w:t>«</w:t>
      </w:r>
      <w:r>
        <w:rPr>
          <w:color w:val="000000"/>
          <w:sz w:val="28"/>
          <w:highlight w:val="white"/>
        </w:rPr>
        <w:t>В движении</w:t>
      </w:r>
      <w:r w:rsidR="00AD21BE">
        <w:rPr>
          <w:color w:val="000000"/>
          <w:sz w:val="28"/>
          <w:highlight w:val="white"/>
        </w:rPr>
        <w:t>»</w:t>
      </w:r>
      <w:r>
        <w:rPr>
          <w:color w:val="000000"/>
          <w:sz w:val="28"/>
          <w:highlight w:val="white"/>
        </w:rPr>
        <w:t xml:space="preserve">, серия молодежных встреч </w:t>
      </w:r>
      <w:r w:rsidR="00AD21BE">
        <w:rPr>
          <w:color w:val="000000"/>
          <w:sz w:val="28"/>
          <w:highlight w:val="white"/>
        </w:rPr>
        <w:t>«</w:t>
      </w:r>
      <w:proofErr w:type="spellStart"/>
      <w:r>
        <w:rPr>
          <w:color w:val="000000"/>
          <w:sz w:val="28"/>
          <w:highlight w:val="white"/>
        </w:rPr>
        <w:t>Грантовый</w:t>
      </w:r>
      <w:proofErr w:type="spellEnd"/>
      <w:r>
        <w:rPr>
          <w:color w:val="000000"/>
          <w:sz w:val="28"/>
          <w:highlight w:val="white"/>
        </w:rPr>
        <w:t xml:space="preserve"> </w:t>
      </w:r>
      <w:proofErr w:type="spellStart"/>
      <w:r>
        <w:rPr>
          <w:color w:val="000000"/>
          <w:sz w:val="28"/>
          <w:highlight w:val="white"/>
        </w:rPr>
        <w:t>интенсив</w:t>
      </w:r>
      <w:proofErr w:type="spellEnd"/>
      <w:r w:rsidR="00AD21BE">
        <w:rPr>
          <w:color w:val="000000"/>
          <w:sz w:val="28"/>
          <w:highlight w:val="white"/>
        </w:rPr>
        <w:t>»</w:t>
      </w:r>
      <w:r>
        <w:rPr>
          <w:color w:val="000000"/>
          <w:sz w:val="28"/>
          <w:highlight w:val="white"/>
        </w:rPr>
        <w:t xml:space="preserve">, молодежный фестиваль </w:t>
      </w:r>
      <w:r w:rsidR="00AD21BE">
        <w:rPr>
          <w:color w:val="000000"/>
          <w:sz w:val="28"/>
          <w:highlight w:val="white"/>
        </w:rPr>
        <w:t>«</w:t>
      </w:r>
      <w:r>
        <w:rPr>
          <w:color w:val="000000"/>
          <w:sz w:val="28"/>
          <w:highlight w:val="white"/>
        </w:rPr>
        <w:t>Свежий ветер</w:t>
      </w:r>
      <w:r w:rsidR="00AD21BE">
        <w:rPr>
          <w:color w:val="000000"/>
          <w:sz w:val="28"/>
          <w:highlight w:val="white"/>
        </w:rPr>
        <w:t>»</w:t>
      </w:r>
      <w:r>
        <w:rPr>
          <w:color w:val="000000"/>
          <w:sz w:val="28"/>
          <w:highlight w:val="white"/>
        </w:rPr>
        <w:t xml:space="preserve">, городской туристический слет,  городской молодежный бал, мероприятия в сфере профилактики асоциальных явлений и пропаганды здорового образа жизни. Волонтерами города </w:t>
      </w:r>
      <w:proofErr w:type="gramStart"/>
      <w:r>
        <w:rPr>
          <w:color w:val="000000"/>
          <w:sz w:val="28"/>
          <w:highlight w:val="white"/>
        </w:rPr>
        <w:t>Радужный</w:t>
      </w:r>
      <w:proofErr w:type="gramEnd"/>
      <w:r>
        <w:rPr>
          <w:color w:val="000000"/>
          <w:sz w:val="28"/>
          <w:highlight w:val="white"/>
        </w:rPr>
        <w:t xml:space="preserve"> проведены традиционные зимняя и молодежная недели добра, на городском форуме волонтеров </w:t>
      </w:r>
      <w:r w:rsidR="00AD21BE">
        <w:rPr>
          <w:color w:val="000000"/>
          <w:sz w:val="28"/>
          <w:highlight w:val="white"/>
        </w:rPr>
        <w:t>«</w:t>
      </w:r>
      <w:r>
        <w:rPr>
          <w:color w:val="000000"/>
          <w:sz w:val="28"/>
          <w:highlight w:val="white"/>
        </w:rPr>
        <w:t>Точка добра</w:t>
      </w:r>
      <w:r w:rsidR="00AD21BE">
        <w:rPr>
          <w:color w:val="000000"/>
          <w:sz w:val="28"/>
          <w:highlight w:val="white"/>
        </w:rPr>
        <w:t>»</w:t>
      </w:r>
      <w:r>
        <w:rPr>
          <w:color w:val="000000"/>
          <w:sz w:val="28"/>
          <w:highlight w:val="white"/>
        </w:rPr>
        <w:t xml:space="preserve"> самые активные добровольцы были отмечены муниципальными и региональными наградами.</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ind w:firstLine="709"/>
        <w:jc w:val="both"/>
        <w:rPr>
          <w:sz w:val="22"/>
        </w:rPr>
      </w:pPr>
      <w:r>
        <w:rPr>
          <w:color w:val="000000"/>
          <w:sz w:val="28"/>
          <w:highlight w:val="white"/>
        </w:rPr>
        <w:lastRenderedPageBreak/>
        <w:t>На высоком качественном уровне организованы и проведе</w:t>
      </w:r>
      <w:r>
        <w:rPr>
          <w:color w:val="000000"/>
          <w:sz w:val="28"/>
        </w:rPr>
        <w:t xml:space="preserve">ны мероприятия в рамках празднования Дня Победы. На традиционных торжественных церемониях вручения паспортов гражданина РФ в рамках Всероссийской программы </w:t>
      </w:r>
      <w:r w:rsidR="00AD21BE">
        <w:rPr>
          <w:color w:val="000000"/>
          <w:sz w:val="28"/>
        </w:rPr>
        <w:t>«</w:t>
      </w:r>
      <w:r>
        <w:rPr>
          <w:color w:val="000000"/>
          <w:sz w:val="28"/>
        </w:rPr>
        <w:t>Мы – граждане России!</w:t>
      </w:r>
      <w:r w:rsidR="00AD21BE">
        <w:rPr>
          <w:color w:val="000000"/>
          <w:sz w:val="28"/>
        </w:rPr>
        <w:t>»</w:t>
      </w:r>
      <w:r>
        <w:rPr>
          <w:color w:val="000000"/>
          <w:sz w:val="28"/>
        </w:rPr>
        <w:t xml:space="preserve"> 14-летние подростки продолжают получать свои первые официальные документы. </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Впервые для подростков из семей военнослужащих, принимающих участие в специальной военной операции, организован межмуниципальный слет </w:t>
      </w:r>
      <w:r w:rsidR="00AD21BE">
        <w:rPr>
          <w:color w:val="000000"/>
          <w:sz w:val="28"/>
        </w:rPr>
        <w:t>«</w:t>
      </w:r>
      <w:proofErr w:type="spellStart"/>
      <w:r>
        <w:rPr>
          <w:color w:val="000000"/>
          <w:sz w:val="28"/>
        </w:rPr>
        <w:t>СВОи</w:t>
      </w:r>
      <w:proofErr w:type="spellEnd"/>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highlight w:val="white"/>
        </w:rPr>
      </w:pPr>
      <w:r>
        <w:rPr>
          <w:color w:val="000000"/>
          <w:sz w:val="28"/>
        </w:rPr>
        <w:t xml:space="preserve">Клуб молодых семей </w:t>
      </w:r>
      <w:r w:rsidR="00AD21BE">
        <w:rPr>
          <w:color w:val="000000"/>
          <w:sz w:val="28"/>
        </w:rPr>
        <w:t>«</w:t>
      </w:r>
      <w:r>
        <w:rPr>
          <w:color w:val="000000"/>
          <w:sz w:val="28"/>
        </w:rPr>
        <w:t>Клюква</w:t>
      </w:r>
      <w:r w:rsidR="00AD21BE">
        <w:rPr>
          <w:color w:val="000000"/>
          <w:sz w:val="28"/>
        </w:rPr>
        <w:t>»</w:t>
      </w:r>
      <w:r>
        <w:rPr>
          <w:color w:val="000000"/>
          <w:sz w:val="28"/>
        </w:rPr>
        <w:t xml:space="preserve"> работает на базе молодежного центра более 5</w:t>
      </w:r>
      <w:r>
        <w:rPr>
          <w:color w:val="000000"/>
          <w:sz w:val="28"/>
          <w:highlight w:val="white"/>
        </w:rPr>
        <w:t xml:space="preserve"> лет. Объединяет более 100 активных семей города </w:t>
      </w:r>
      <w:proofErr w:type="gramStart"/>
      <w:r>
        <w:rPr>
          <w:color w:val="000000"/>
          <w:sz w:val="28"/>
          <w:highlight w:val="white"/>
        </w:rPr>
        <w:t>Радужный</w:t>
      </w:r>
      <w:proofErr w:type="gramEnd"/>
      <w:r>
        <w:rPr>
          <w:color w:val="000000"/>
          <w:sz w:val="28"/>
          <w:highlight w:val="white"/>
        </w:rPr>
        <w:t xml:space="preserve">. </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highlight w:val="white"/>
        </w:rPr>
      </w:pPr>
      <w:r>
        <w:rPr>
          <w:color w:val="000000"/>
          <w:sz w:val="28"/>
          <w:highlight w:val="white"/>
        </w:rPr>
        <w:t xml:space="preserve">Молодые семьи клуба </w:t>
      </w:r>
      <w:r w:rsidR="00AD21BE">
        <w:rPr>
          <w:color w:val="000000"/>
          <w:sz w:val="28"/>
          <w:highlight w:val="white"/>
        </w:rPr>
        <w:t>«</w:t>
      </w:r>
      <w:r>
        <w:rPr>
          <w:color w:val="000000"/>
          <w:sz w:val="28"/>
          <w:highlight w:val="white"/>
        </w:rPr>
        <w:t>Клюква</w:t>
      </w:r>
      <w:r w:rsidR="00AD21BE">
        <w:rPr>
          <w:color w:val="000000"/>
          <w:sz w:val="28"/>
          <w:highlight w:val="white"/>
        </w:rPr>
        <w:t>»</w:t>
      </w:r>
      <w:r>
        <w:rPr>
          <w:color w:val="000000"/>
          <w:sz w:val="28"/>
          <w:highlight w:val="white"/>
        </w:rPr>
        <w:t xml:space="preserve"> стали участниками окружного конкурса </w:t>
      </w:r>
      <w:r w:rsidR="00AD21BE">
        <w:rPr>
          <w:color w:val="000000"/>
          <w:sz w:val="28"/>
          <w:highlight w:val="white"/>
        </w:rPr>
        <w:t>«</w:t>
      </w:r>
      <w:r>
        <w:rPr>
          <w:color w:val="000000"/>
          <w:sz w:val="28"/>
          <w:highlight w:val="white"/>
        </w:rPr>
        <w:t>Семья – основа государства</w:t>
      </w:r>
      <w:r w:rsidR="00AD21BE">
        <w:rPr>
          <w:color w:val="000000"/>
          <w:sz w:val="28"/>
          <w:highlight w:val="white"/>
        </w:rPr>
        <w:t>»</w:t>
      </w:r>
      <w:r>
        <w:rPr>
          <w:color w:val="000000"/>
          <w:sz w:val="28"/>
          <w:highlight w:val="white"/>
        </w:rPr>
        <w:t xml:space="preserve">, круглого стола </w:t>
      </w:r>
      <w:r w:rsidR="00AD21BE">
        <w:rPr>
          <w:color w:val="000000"/>
          <w:sz w:val="28"/>
          <w:highlight w:val="white"/>
        </w:rPr>
        <w:t>«</w:t>
      </w:r>
      <w:r>
        <w:rPr>
          <w:color w:val="000000"/>
          <w:sz w:val="28"/>
          <w:highlight w:val="white"/>
        </w:rPr>
        <w:t>Семья – наша крепость</w:t>
      </w:r>
      <w:r w:rsidR="00AD21BE">
        <w:rPr>
          <w:color w:val="000000"/>
          <w:sz w:val="28"/>
          <w:highlight w:val="white"/>
        </w:rPr>
        <w:t>»</w:t>
      </w:r>
      <w:r>
        <w:rPr>
          <w:color w:val="000000"/>
          <w:sz w:val="28"/>
          <w:highlight w:val="white"/>
        </w:rPr>
        <w:t xml:space="preserve"> в ОЗАГС города Радужный, городского форума-фестиваля </w:t>
      </w:r>
      <w:r w:rsidR="00AD21BE">
        <w:rPr>
          <w:color w:val="000000"/>
          <w:sz w:val="28"/>
          <w:highlight w:val="white"/>
        </w:rPr>
        <w:t>«</w:t>
      </w:r>
      <w:r>
        <w:rPr>
          <w:color w:val="000000"/>
          <w:sz w:val="28"/>
          <w:highlight w:val="white"/>
        </w:rPr>
        <w:t>Благовест</w:t>
      </w:r>
      <w:r w:rsidR="00AD21BE">
        <w:rPr>
          <w:color w:val="000000"/>
          <w:sz w:val="28"/>
          <w:highlight w:val="white"/>
        </w:rPr>
        <w:t>»</w:t>
      </w:r>
      <w:r>
        <w:rPr>
          <w:color w:val="000000"/>
          <w:sz w:val="28"/>
          <w:highlight w:val="white"/>
        </w:rPr>
        <w:t xml:space="preserve">, семейного пикника, приуроченного </w:t>
      </w:r>
      <w:proofErr w:type="gramStart"/>
      <w:r>
        <w:rPr>
          <w:color w:val="000000"/>
          <w:sz w:val="28"/>
          <w:highlight w:val="white"/>
        </w:rPr>
        <w:t>к</w:t>
      </w:r>
      <w:proofErr w:type="gramEnd"/>
      <w:r>
        <w:rPr>
          <w:color w:val="000000"/>
          <w:sz w:val="28"/>
          <w:highlight w:val="white"/>
        </w:rPr>
        <w:t xml:space="preserve"> Дню семьи, любви и верности, спортивно-игровой программы </w:t>
      </w:r>
      <w:r w:rsidR="00AD21BE">
        <w:rPr>
          <w:color w:val="000000"/>
          <w:sz w:val="28"/>
          <w:highlight w:val="white"/>
        </w:rPr>
        <w:t>«</w:t>
      </w:r>
      <w:r>
        <w:rPr>
          <w:color w:val="000000"/>
          <w:sz w:val="28"/>
          <w:highlight w:val="white"/>
        </w:rPr>
        <w:t>Папа, мама, я – спортивная семья</w:t>
      </w:r>
      <w:r w:rsidR="00AD21BE">
        <w:rPr>
          <w:color w:val="000000"/>
          <w:sz w:val="28"/>
          <w:highlight w:val="white"/>
        </w:rPr>
        <w:t>»</w:t>
      </w:r>
      <w:r>
        <w:rPr>
          <w:color w:val="000000"/>
          <w:sz w:val="28"/>
          <w:highlight w:val="white"/>
        </w:rPr>
        <w:t xml:space="preserve">, городского форума </w:t>
      </w:r>
      <w:r w:rsidR="00AD21BE">
        <w:rPr>
          <w:color w:val="000000"/>
          <w:sz w:val="28"/>
          <w:highlight w:val="white"/>
        </w:rPr>
        <w:t>«</w:t>
      </w:r>
      <w:proofErr w:type="spellStart"/>
      <w:r>
        <w:rPr>
          <w:color w:val="000000"/>
          <w:sz w:val="28"/>
          <w:highlight w:val="white"/>
        </w:rPr>
        <w:t>ПРОмам</w:t>
      </w:r>
      <w:proofErr w:type="spellEnd"/>
      <w:r w:rsidR="00AD21BE">
        <w:rPr>
          <w:color w:val="000000"/>
          <w:sz w:val="28"/>
          <w:highlight w:val="white"/>
        </w:rPr>
        <w:t>»</w:t>
      </w:r>
      <w:r>
        <w:rPr>
          <w:color w:val="000000"/>
          <w:sz w:val="28"/>
          <w:highlight w:val="white"/>
        </w:rPr>
        <w:t>.</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highlight w:val="white"/>
        </w:rPr>
        <w:t>В 2025 году трудоустроено 320 несовершеннолетних граждан в возрасте от 14 до 18 лет. Из них 80 несоверш</w:t>
      </w:r>
      <w:r>
        <w:rPr>
          <w:color w:val="000000"/>
          <w:sz w:val="28"/>
        </w:rPr>
        <w:t>еннолетних в лагерь труда и отдыха КРУТО.</w:t>
      </w:r>
    </w:p>
    <w:p w:rsidR="002021E0" w:rsidRDefault="009625EF">
      <w:pPr>
        <w:pBdr>
          <w:top w:val="none" w:sz="4" w:space="0" w:color="000000"/>
          <w:left w:val="none" w:sz="4" w:space="0" w:color="000000"/>
          <w:bottom w:val="none" w:sz="4" w:space="0" w:color="000000"/>
          <w:right w:val="none" w:sz="4" w:space="0" w:color="000000"/>
        </w:pBdr>
        <w:ind w:firstLine="709"/>
        <w:jc w:val="both"/>
        <w:rPr>
          <w:sz w:val="22"/>
        </w:rPr>
      </w:pPr>
      <w:r>
        <w:rPr>
          <w:color w:val="000000"/>
          <w:sz w:val="28"/>
        </w:rPr>
        <w:t xml:space="preserve">В августе 2025 года в Радужном на базе молодежного центра </w:t>
      </w:r>
      <w:r w:rsidR="00AD21BE">
        <w:rPr>
          <w:color w:val="000000"/>
          <w:sz w:val="28"/>
        </w:rPr>
        <w:t>«</w:t>
      </w:r>
      <w:r>
        <w:rPr>
          <w:color w:val="000000"/>
          <w:sz w:val="28"/>
        </w:rPr>
        <w:t>Вектор М</w:t>
      </w:r>
      <w:r w:rsidR="00AD21BE">
        <w:rPr>
          <w:color w:val="000000"/>
          <w:sz w:val="28"/>
        </w:rPr>
        <w:t>»</w:t>
      </w:r>
      <w:r>
        <w:rPr>
          <w:color w:val="000000"/>
          <w:sz w:val="28"/>
        </w:rPr>
        <w:t xml:space="preserve"> была организована смена трудового отряда Главы города, количество подростков 30 человек. </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Форум молодежи Уральского федерального округа </w:t>
      </w:r>
      <w:r w:rsidR="00AD21BE">
        <w:rPr>
          <w:color w:val="000000"/>
          <w:sz w:val="28"/>
        </w:rPr>
        <w:t>«</w:t>
      </w:r>
      <w:r>
        <w:rPr>
          <w:color w:val="000000"/>
          <w:sz w:val="28"/>
        </w:rPr>
        <w:t>УТРО</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Всероссийский молодежный образовательный форум </w:t>
      </w:r>
      <w:r w:rsidR="00AD21BE">
        <w:rPr>
          <w:color w:val="000000"/>
          <w:sz w:val="28"/>
        </w:rPr>
        <w:t>«</w:t>
      </w:r>
      <w:r>
        <w:rPr>
          <w:color w:val="000000"/>
          <w:sz w:val="28"/>
        </w:rPr>
        <w:t>Территория смыслов</w:t>
      </w:r>
      <w:r w:rsidR="00AD21BE">
        <w:rPr>
          <w:color w:val="000000"/>
          <w:sz w:val="28"/>
        </w:rPr>
        <w:t>»</w:t>
      </w: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Молодежный историко-культурный форум </w:t>
      </w:r>
      <w:r w:rsidR="00AD21BE">
        <w:rPr>
          <w:color w:val="000000"/>
          <w:sz w:val="28"/>
        </w:rPr>
        <w:t>«</w:t>
      </w:r>
      <w:r>
        <w:rPr>
          <w:color w:val="000000"/>
          <w:sz w:val="28"/>
        </w:rPr>
        <w:t>Истоки</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Всероссийский молодежный форум </w:t>
      </w:r>
      <w:r w:rsidR="00AD21BE">
        <w:rPr>
          <w:color w:val="000000"/>
          <w:sz w:val="28"/>
        </w:rPr>
        <w:t>«</w:t>
      </w:r>
      <w:r>
        <w:rPr>
          <w:color w:val="000000"/>
          <w:sz w:val="28"/>
        </w:rPr>
        <w:t>Машук</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Всероссийский молодежный экологический форум-фестиваль </w:t>
      </w:r>
      <w:r w:rsidR="00AD21BE">
        <w:rPr>
          <w:color w:val="000000"/>
          <w:sz w:val="28"/>
        </w:rPr>
        <w:t>«</w:t>
      </w:r>
      <w:r>
        <w:rPr>
          <w:color w:val="000000"/>
          <w:sz w:val="28"/>
        </w:rPr>
        <w:t>Арктика. Лед тронулся</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pPr>
      <w:r>
        <w:rPr>
          <w:color w:val="000000"/>
          <w:sz w:val="28"/>
        </w:rPr>
        <w:t xml:space="preserve">Всероссийский форум социального призвания </w:t>
      </w:r>
      <w:r w:rsidR="00AD21BE">
        <w:rPr>
          <w:color w:val="000000"/>
          <w:sz w:val="28"/>
        </w:rPr>
        <w:t>«</w:t>
      </w:r>
      <w:r>
        <w:rPr>
          <w:color w:val="000000"/>
          <w:sz w:val="28"/>
        </w:rPr>
        <w:t>Добрино</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rPr>
          <w:highlight w:val="white"/>
        </w:rPr>
      </w:pPr>
      <w:r>
        <w:rPr>
          <w:color w:val="000000"/>
          <w:sz w:val="28"/>
          <w:highlight w:val="white"/>
        </w:rPr>
        <w:t xml:space="preserve">Региональный форум </w:t>
      </w:r>
      <w:r w:rsidR="00AD21BE">
        <w:rPr>
          <w:color w:val="000000"/>
          <w:sz w:val="28"/>
          <w:highlight w:val="white"/>
        </w:rPr>
        <w:t>«</w:t>
      </w:r>
      <w:r>
        <w:rPr>
          <w:color w:val="000000"/>
          <w:sz w:val="28"/>
          <w:highlight w:val="white"/>
        </w:rPr>
        <w:t>Добрые люди</w:t>
      </w:r>
      <w:r w:rsidR="00AD21BE">
        <w:rPr>
          <w:color w:val="000000"/>
          <w:sz w:val="28"/>
          <w:highlight w:val="white"/>
        </w:rPr>
        <w:t>»</w:t>
      </w:r>
      <w:r>
        <w:rPr>
          <w:color w:val="000000"/>
          <w:sz w:val="28"/>
          <w:highlight w:val="white"/>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rPr>
          <w:highlight w:val="white"/>
        </w:rPr>
      </w:pPr>
      <w:r>
        <w:rPr>
          <w:color w:val="000000"/>
          <w:sz w:val="28"/>
          <w:highlight w:val="white"/>
        </w:rPr>
        <w:t>Торжественная церемония вручения Премии Губернатора Ханты-Мансийского автономного округа – Югры;</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rPr>
          <w:highlight w:val="white"/>
        </w:rPr>
      </w:pPr>
      <w:r>
        <w:rPr>
          <w:color w:val="000000"/>
          <w:sz w:val="28"/>
          <w:highlight w:val="white"/>
        </w:rPr>
        <w:t xml:space="preserve">Окружная обучающая программа </w:t>
      </w:r>
      <w:r w:rsidR="00AD21BE">
        <w:rPr>
          <w:color w:val="000000"/>
          <w:sz w:val="28"/>
          <w:highlight w:val="white"/>
        </w:rPr>
        <w:t>«</w:t>
      </w:r>
      <w:r>
        <w:rPr>
          <w:color w:val="000000"/>
          <w:sz w:val="28"/>
          <w:highlight w:val="white"/>
        </w:rPr>
        <w:t>Социокультурный импульс молодежи: развиваем родные места</w:t>
      </w:r>
      <w:r w:rsidR="00AD21BE">
        <w:rPr>
          <w:color w:val="000000"/>
          <w:sz w:val="28"/>
          <w:highlight w:val="white"/>
        </w:rPr>
        <w:t>»</w:t>
      </w:r>
      <w:r>
        <w:rPr>
          <w:color w:val="000000"/>
          <w:sz w:val="28"/>
          <w:highlight w:val="white"/>
        </w:rPr>
        <w:t xml:space="preserve">, </w:t>
      </w:r>
      <w:r w:rsidR="00AD21BE">
        <w:rPr>
          <w:color w:val="000000"/>
          <w:sz w:val="28"/>
          <w:highlight w:val="white"/>
        </w:rPr>
        <w:t>«</w:t>
      </w:r>
      <w:r>
        <w:rPr>
          <w:color w:val="000000"/>
          <w:sz w:val="28"/>
          <w:highlight w:val="white"/>
        </w:rPr>
        <w:t>Молодежь Югры: Креативные пространства и инициативные проекты</w:t>
      </w:r>
      <w:r w:rsidR="00AD21BE">
        <w:rPr>
          <w:color w:val="000000"/>
          <w:sz w:val="28"/>
          <w:highlight w:val="white"/>
        </w:rPr>
        <w:t>»</w:t>
      </w:r>
      <w:r>
        <w:rPr>
          <w:color w:val="000000"/>
          <w:sz w:val="28"/>
          <w:highlight w:val="white"/>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rPr>
          <w:highlight w:val="white"/>
        </w:rPr>
      </w:pPr>
      <w:r>
        <w:rPr>
          <w:color w:val="000000"/>
          <w:sz w:val="28"/>
          <w:highlight w:val="white"/>
        </w:rPr>
        <w:t xml:space="preserve">Конференция </w:t>
      </w:r>
      <w:r w:rsidR="00AD21BE">
        <w:rPr>
          <w:color w:val="000000"/>
          <w:sz w:val="28"/>
          <w:highlight w:val="white"/>
        </w:rPr>
        <w:t>«</w:t>
      </w:r>
      <w:proofErr w:type="spellStart"/>
      <w:r>
        <w:rPr>
          <w:color w:val="000000"/>
          <w:sz w:val="28"/>
          <w:highlight w:val="white"/>
        </w:rPr>
        <w:t>Ямолод</w:t>
      </w:r>
      <w:proofErr w:type="spellEnd"/>
      <w:r w:rsidR="00AD21BE">
        <w:rPr>
          <w:color w:val="000000"/>
          <w:sz w:val="28"/>
          <w:highlight w:val="white"/>
        </w:rPr>
        <w:t>»</w:t>
      </w:r>
      <w:r>
        <w:rPr>
          <w:color w:val="000000"/>
          <w:sz w:val="28"/>
          <w:highlight w:val="white"/>
        </w:rPr>
        <w:t>;</w:t>
      </w:r>
    </w:p>
    <w:p w:rsidR="002021E0" w:rsidRDefault="009625EF">
      <w:pPr>
        <w:pBdr>
          <w:top w:val="none" w:sz="4" w:space="0" w:color="000000"/>
          <w:left w:val="none" w:sz="4" w:space="0" w:color="000000"/>
          <w:bottom w:val="none" w:sz="4" w:space="0" w:color="000000"/>
          <w:right w:val="none" w:sz="4" w:space="0" w:color="000000"/>
        </w:pBdr>
        <w:tabs>
          <w:tab w:val="left" w:pos="993"/>
        </w:tabs>
        <w:ind w:firstLine="709"/>
        <w:jc w:val="both"/>
        <w:rPr>
          <w:highlight w:val="white"/>
        </w:rPr>
      </w:pPr>
      <w:r>
        <w:rPr>
          <w:color w:val="000000"/>
          <w:sz w:val="28"/>
          <w:highlight w:val="white"/>
        </w:rPr>
        <w:t xml:space="preserve">Образовательная программа по формированию управленческого резерва в сфере молодежной политики </w:t>
      </w:r>
      <w:r w:rsidR="00AD21BE">
        <w:rPr>
          <w:color w:val="000000"/>
          <w:sz w:val="28"/>
          <w:highlight w:val="white"/>
        </w:rPr>
        <w:t>«</w:t>
      </w:r>
      <w:proofErr w:type="spellStart"/>
      <w:r>
        <w:rPr>
          <w:color w:val="000000"/>
          <w:sz w:val="28"/>
          <w:highlight w:val="white"/>
        </w:rPr>
        <w:t>Ямолод</w:t>
      </w:r>
      <w:proofErr w:type="gramStart"/>
      <w:r>
        <w:rPr>
          <w:color w:val="000000"/>
          <w:sz w:val="28"/>
          <w:highlight w:val="white"/>
        </w:rPr>
        <w:t>.А</w:t>
      </w:r>
      <w:proofErr w:type="gramEnd"/>
      <w:r>
        <w:rPr>
          <w:color w:val="000000"/>
          <w:sz w:val="28"/>
          <w:highlight w:val="white"/>
        </w:rPr>
        <w:t>кадемия</w:t>
      </w:r>
      <w:proofErr w:type="spellEnd"/>
      <w:r w:rsidR="00AD21BE">
        <w:rPr>
          <w:color w:val="000000"/>
          <w:sz w:val="28"/>
          <w:highlight w:val="white"/>
        </w:rPr>
        <w:t>»</w:t>
      </w:r>
      <w:r>
        <w:rPr>
          <w:color w:val="000000"/>
          <w:sz w:val="28"/>
          <w:highlight w:val="white"/>
        </w:rPr>
        <w:t>.</w:t>
      </w:r>
    </w:p>
    <w:p w:rsidR="002021E0" w:rsidRDefault="009625EF" w:rsidP="005239EC">
      <w:pPr>
        <w:pBdr>
          <w:top w:val="none" w:sz="4" w:space="0" w:color="000000"/>
          <w:left w:val="none" w:sz="4" w:space="0" w:color="000000"/>
          <w:bottom w:val="none" w:sz="4" w:space="0" w:color="000000"/>
          <w:right w:val="none" w:sz="4" w:space="0" w:color="000000"/>
        </w:pBdr>
        <w:ind w:firstLine="709"/>
        <w:jc w:val="both"/>
        <w:rPr>
          <w:color w:val="000000"/>
          <w:sz w:val="28"/>
          <w:highlight w:val="white"/>
        </w:rPr>
      </w:pPr>
      <w:r>
        <w:rPr>
          <w:color w:val="000000"/>
          <w:sz w:val="28"/>
          <w:highlight w:val="white"/>
        </w:rPr>
        <w:t xml:space="preserve">В 2025 году </w:t>
      </w:r>
      <w:proofErr w:type="spellStart"/>
      <w:r>
        <w:rPr>
          <w:color w:val="000000"/>
          <w:sz w:val="28"/>
          <w:highlight w:val="white"/>
        </w:rPr>
        <w:t>Ставцева</w:t>
      </w:r>
      <w:proofErr w:type="spellEnd"/>
      <w:r>
        <w:rPr>
          <w:color w:val="000000"/>
          <w:sz w:val="28"/>
          <w:highlight w:val="white"/>
        </w:rPr>
        <w:t xml:space="preserve"> Людмила стала лауреатом Премии Губернатора Ханты-М</w:t>
      </w:r>
      <w:r w:rsidR="009174FC">
        <w:rPr>
          <w:color w:val="000000"/>
          <w:sz w:val="28"/>
          <w:highlight w:val="white"/>
        </w:rPr>
        <w:t xml:space="preserve">ансийского автономного округа – </w:t>
      </w:r>
      <w:r>
        <w:rPr>
          <w:color w:val="000000"/>
          <w:sz w:val="28"/>
          <w:highlight w:val="white"/>
        </w:rPr>
        <w:t xml:space="preserve">Югры в номинации </w:t>
      </w:r>
      <w:r w:rsidR="00AD21BE">
        <w:rPr>
          <w:color w:val="000000"/>
          <w:sz w:val="28"/>
          <w:highlight w:val="white"/>
        </w:rPr>
        <w:t>«</w:t>
      </w:r>
      <w:proofErr w:type="spellStart"/>
      <w:r>
        <w:rPr>
          <w:color w:val="000000"/>
          <w:sz w:val="28"/>
          <w:highlight w:val="white"/>
        </w:rPr>
        <w:t>Медиакоммуникации</w:t>
      </w:r>
      <w:proofErr w:type="spellEnd"/>
      <w:r w:rsidR="00AD21BE">
        <w:rPr>
          <w:color w:val="000000"/>
          <w:sz w:val="28"/>
          <w:highlight w:val="white"/>
        </w:rPr>
        <w:t>»</w:t>
      </w:r>
      <w:r>
        <w:rPr>
          <w:color w:val="000000"/>
          <w:sz w:val="28"/>
          <w:highlight w:val="white"/>
        </w:rPr>
        <w:t xml:space="preserve">. Середенко Анастасия стало призером (3 место) в финале регионального конкурса профессионального мастерства в сфере молодежной политики Ханты-Мансийского автономного округа – Югры. </w:t>
      </w:r>
      <w:r>
        <w:rPr>
          <w:color w:val="000000"/>
          <w:sz w:val="28"/>
          <w:highlight w:val="white"/>
        </w:rPr>
        <w:lastRenderedPageBreak/>
        <w:t>Благодарностью Первого заместителя Губернатора Ю</w:t>
      </w:r>
      <w:r w:rsidR="00B10981">
        <w:rPr>
          <w:color w:val="000000"/>
          <w:sz w:val="28"/>
          <w:highlight w:val="white"/>
        </w:rPr>
        <w:t>гры был отмечен сотрудник молоде</w:t>
      </w:r>
      <w:r w:rsidR="009174FC">
        <w:rPr>
          <w:color w:val="000000"/>
          <w:sz w:val="28"/>
          <w:highlight w:val="white"/>
        </w:rPr>
        <w:t xml:space="preserve">жного центра – </w:t>
      </w:r>
      <w:proofErr w:type="spellStart"/>
      <w:r w:rsidR="005239EC">
        <w:rPr>
          <w:color w:val="000000"/>
          <w:sz w:val="28"/>
          <w:highlight w:val="white"/>
        </w:rPr>
        <w:t>Шапоренко</w:t>
      </w:r>
      <w:proofErr w:type="spellEnd"/>
      <w:r w:rsidR="005239EC">
        <w:rPr>
          <w:color w:val="000000"/>
          <w:sz w:val="28"/>
          <w:highlight w:val="white"/>
        </w:rPr>
        <w:t xml:space="preserve"> Елена.</w:t>
      </w:r>
    </w:p>
    <w:p w:rsidR="007F19AA" w:rsidRPr="005239EC" w:rsidRDefault="007F19AA" w:rsidP="005239EC">
      <w:pPr>
        <w:pBdr>
          <w:top w:val="none" w:sz="4" w:space="0" w:color="000000"/>
          <w:left w:val="none" w:sz="4" w:space="0" w:color="000000"/>
          <w:bottom w:val="none" w:sz="4" w:space="0" w:color="000000"/>
          <w:right w:val="none" w:sz="4" w:space="0" w:color="000000"/>
        </w:pBdr>
        <w:ind w:firstLine="709"/>
        <w:jc w:val="both"/>
        <w:rPr>
          <w:sz w:val="22"/>
          <w:highlight w:val="white"/>
        </w:rPr>
      </w:pPr>
    </w:p>
    <w:p w:rsidR="002021E0" w:rsidRDefault="009625EF">
      <w:pPr>
        <w:jc w:val="center"/>
        <w:outlineLvl w:val="1"/>
        <w:rPr>
          <w:b/>
          <w:bCs/>
          <w:sz w:val="28"/>
          <w:szCs w:val="28"/>
        </w:rPr>
      </w:pPr>
      <w:r>
        <w:rPr>
          <w:b/>
          <w:sz w:val="28"/>
          <w:szCs w:val="28"/>
        </w:rPr>
        <w:t>2</w:t>
      </w:r>
      <w:r w:rsidR="007C7989">
        <w:rPr>
          <w:b/>
          <w:sz w:val="28"/>
          <w:szCs w:val="28"/>
        </w:rPr>
        <w:t>1</w:t>
      </w:r>
      <w:r>
        <w:rPr>
          <w:b/>
          <w:sz w:val="28"/>
          <w:szCs w:val="28"/>
        </w:rPr>
        <w:t>. Организация отдыха и оздоровления,</w:t>
      </w:r>
    </w:p>
    <w:p w:rsidR="002021E0" w:rsidRDefault="009625EF">
      <w:pPr>
        <w:jc w:val="center"/>
        <w:rPr>
          <w:b/>
          <w:sz w:val="28"/>
          <w:szCs w:val="28"/>
        </w:rPr>
      </w:pPr>
      <w:r>
        <w:rPr>
          <w:b/>
          <w:sz w:val="28"/>
          <w:szCs w:val="28"/>
        </w:rPr>
        <w:t>подростков и молодежи</w:t>
      </w:r>
    </w:p>
    <w:p w:rsidR="002021E0" w:rsidRDefault="002021E0">
      <w:pPr>
        <w:jc w:val="center"/>
        <w:rPr>
          <w:b/>
          <w:sz w:val="28"/>
          <w:szCs w:val="28"/>
        </w:rPr>
      </w:pPr>
    </w:p>
    <w:p w:rsidR="002021E0" w:rsidRDefault="009625EF" w:rsidP="007F19AA">
      <w:pPr>
        <w:pBdr>
          <w:top w:val="none" w:sz="4" w:space="0" w:color="000000"/>
          <w:left w:val="none" w:sz="4" w:space="0" w:color="000000"/>
          <w:bottom w:val="none" w:sz="4" w:space="0" w:color="000000"/>
          <w:right w:val="none" w:sz="4" w:space="0" w:color="000000"/>
        </w:pBdr>
        <w:tabs>
          <w:tab w:val="left" w:pos="709"/>
          <w:tab w:val="left" w:pos="6186"/>
        </w:tabs>
        <w:ind w:firstLine="709"/>
        <w:jc w:val="both"/>
      </w:pPr>
      <w:r>
        <w:rPr>
          <w:color w:val="000000"/>
          <w:sz w:val="28"/>
        </w:rPr>
        <w:t>В целях обеспечения функционирования и развития системы отдыха, оздоровления, творческого досуга, занятости детей и молодежи в 2025 году в городе Радужный разработан и утвержден ряд нормативно – правовых документов.</w:t>
      </w:r>
    </w:p>
    <w:p w:rsidR="007F19AA" w:rsidRDefault="009625EF" w:rsidP="007F19AA">
      <w:pPr>
        <w:pBdr>
          <w:top w:val="none" w:sz="4" w:space="0" w:color="000000"/>
          <w:left w:val="none" w:sz="4" w:space="0" w:color="000000"/>
          <w:bottom w:val="none" w:sz="4" w:space="0" w:color="000000"/>
          <w:right w:val="none" w:sz="4" w:space="0" w:color="000000"/>
        </w:pBdr>
        <w:tabs>
          <w:tab w:val="left" w:pos="6186"/>
        </w:tabs>
        <w:ind w:firstLine="709"/>
        <w:jc w:val="both"/>
      </w:pPr>
      <w:r>
        <w:rPr>
          <w:color w:val="000000"/>
          <w:sz w:val="28"/>
        </w:rPr>
        <w:t>При проведении детской оздоровительной кампании в 2025 году традиционно использованы различные формы организации отдыха и оздоровления это:</w:t>
      </w:r>
    </w:p>
    <w:p w:rsidR="007F19AA" w:rsidRDefault="007F19AA" w:rsidP="007F19AA">
      <w:pPr>
        <w:pBdr>
          <w:top w:val="none" w:sz="4" w:space="0" w:color="000000"/>
          <w:left w:val="none" w:sz="4" w:space="0" w:color="000000"/>
          <w:bottom w:val="none" w:sz="4" w:space="0" w:color="000000"/>
          <w:right w:val="none" w:sz="4" w:space="0" w:color="000000"/>
        </w:pBdr>
        <w:tabs>
          <w:tab w:val="left" w:pos="6186"/>
        </w:tabs>
        <w:ind w:firstLine="709"/>
        <w:jc w:val="both"/>
      </w:pPr>
      <w:r>
        <w:t xml:space="preserve">- </w:t>
      </w:r>
      <w:r w:rsidR="009625EF" w:rsidRPr="007F19AA">
        <w:rPr>
          <w:color w:val="000000"/>
          <w:sz w:val="28"/>
        </w:rPr>
        <w:t xml:space="preserve">лагеря с дневным пребыванием детей, организованные на базе учреждений образования, культуры, спорта и молодежной политики, </w:t>
      </w:r>
      <w:proofErr w:type="gramStart"/>
      <w:r w:rsidR="009625EF" w:rsidRPr="007F19AA">
        <w:rPr>
          <w:color w:val="000000"/>
          <w:sz w:val="28"/>
        </w:rPr>
        <w:t>духовно-нравственный</w:t>
      </w:r>
      <w:proofErr w:type="gramEnd"/>
      <w:r w:rsidR="009625EF" w:rsidRPr="007F19AA">
        <w:rPr>
          <w:color w:val="000000"/>
          <w:sz w:val="28"/>
        </w:rPr>
        <w:t>;</w:t>
      </w:r>
    </w:p>
    <w:p w:rsidR="007F19AA" w:rsidRDefault="007F19AA" w:rsidP="007F19AA">
      <w:pPr>
        <w:pBdr>
          <w:top w:val="none" w:sz="4" w:space="0" w:color="000000"/>
          <w:left w:val="none" w:sz="4" w:space="0" w:color="000000"/>
          <w:bottom w:val="none" w:sz="4" w:space="0" w:color="000000"/>
          <w:right w:val="none" w:sz="4" w:space="0" w:color="000000"/>
        </w:pBdr>
        <w:tabs>
          <w:tab w:val="left" w:pos="6186"/>
        </w:tabs>
        <w:ind w:firstLine="709"/>
        <w:jc w:val="both"/>
      </w:pPr>
      <w:r>
        <w:t xml:space="preserve">- </w:t>
      </w:r>
      <w:r w:rsidR="009625EF" w:rsidRPr="007F19AA">
        <w:rPr>
          <w:color w:val="000000"/>
          <w:sz w:val="28"/>
        </w:rPr>
        <w:t>лагерь труда и отдыха;</w:t>
      </w:r>
    </w:p>
    <w:p w:rsidR="007F19AA" w:rsidRDefault="007F19AA" w:rsidP="007F19AA">
      <w:pPr>
        <w:pBdr>
          <w:top w:val="none" w:sz="4" w:space="0" w:color="000000"/>
          <w:left w:val="none" w:sz="4" w:space="0" w:color="000000"/>
          <w:bottom w:val="none" w:sz="4" w:space="0" w:color="000000"/>
          <w:right w:val="none" w:sz="4" w:space="0" w:color="000000"/>
        </w:pBdr>
        <w:tabs>
          <w:tab w:val="left" w:pos="6186"/>
        </w:tabs>
        <w:ind w:firstLine="709"/>
        <w:jc w:val="both"/>
      </w:pPr>
      <w:r>
        <w:t xml:space="preserve">- </w:t>
      </w:r>
      <w:r w:rsidR="009625EF" w:rsidRPr="007F19AA">
        <w:rPr>
          <w:color w:val="000000"/>
          <w:sz w:val="28"/>
        </w:rPr>
        <w:t xml:space="preserve">выездные лагеря, расположенные в климатически благоприятных регионах Российской </w:t>
      </w:r>
      <w:proofErr w:type="spellStart"/>
      <w:r w:rsidR="009625EF" w:rsidRPr="007F19AA">
        <w:rPr>
          <w:color w:val="000000"/>
          <w:sz w:val="28"/>
        </w:rPr>
        <w:t>Федерации;</w:t>
      </w:r>
      <w:proofErr w:type="spellEnd"/>
    </w:p>
    <w:p w:rsidR="002021E0" w:rsidRDefault="007F19AA" w:rsidP="007F19AA">
      <w:pPr>
        <w:pBdr>
          <w:top w:val="none" w:sz="4" w:space="0" w:color="000000"/>
          <w:left w:val="none" w:sz="4" w:space="0" w:color="000000"/>
          <w:bottom w:val="none" w:sz="4" w:space="0" w:color="000000"/>
          <w:right w:val="none" w:sz="4" w:space="0" w:color="000000"/>
        </w:pBdr>
        <w:tabs>
          <w:tab w:val="left" w:pos="6186"/>
        </w:tabs>
        <w:ind w:firstLine="709"/>
        <w:jc w:val="both"/>
      </w:pPr>
      <w:r>
        <w:t xml:space="preserve">- </w:t>
      </w:r>
      <w:proofErr w:type="spellStart"/>
      <w:r w:rsidR="009625EF" w:rsidRPr="007F19AA">
        <w:rPr>
          <w:color w:val="000000"/>
          <w:sz w:val="28"/>
        </w:rPr>
        <w:t>малозатратные</w:t>
      </w:r>
      <w:proofErr w:type="spellEnd"/>
      <w:r w:rsidR="009625EF" w:rsidRPr="007F19AA">
        <w:rPr>
          <w:color w:val="000000"/>
          <w:sz w:val="28"/>
        </w:rPr>
        <w:t xml:space="preserve"> формы отдыха по месту жительства (уличная педагогика, площадки выходного дня).</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spacing w:line="253" w:lineRule="atLeast"/>
        <w:ind w:firstLine="709"/>
        <w:jc w:val="both"/>
        <w:rPr>
          <w:sz w:val="22"/>
        </w:rPr>
      </w:pPr>
      <w:r>
        <w:rPr>
          <w:color w:val="000000"/>
          <w:sz w:val="28"/>
        </w:rPr>
        <w:t xml:space="preserve">В период весенних школьных каникул 2025 года организована работа 10 лагерей с дневным пребыванием детей на базе учреждений: подведомственных управлению образования администрации города Радужный (6 лагерей), подведомственных управлению культуры, спорта и молодежной политики администрации города Радужный (4 лагеря). </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Охват детей организованными формами отдыха в период весенних каникул составил 1 275 детей.</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szCs w:val="28"/>
          <w:highlight w:val="yellow"/>
        </w:rPr>
      </w:pPr>
      <w:r>
        <w:rPr>
          <w:color w:val="000000"/>
          <w:sz w:val="28"/>
        </w:rPr>
        <w:t xml:space="preserve">Информация об охвате детей организованными формами отдыха в период весенних каникул в динамике за 5 лет представлена </w:t>
      </w:r>
      <w:r>
        <w:rPr>
          <w:color w:val="000000"/>
          <w:sz w:val="28"/>
          <w:highlight w:val="white"/>
        </w:rPr>
        <w:t>в таблице 52.</w:t>
      </w:r>
    </w:p>
    <w:p w:rsidR="002021E0" w:rsidRDefault="002021E0">
      <w:pPr>
        <w:pBdr>
          <w:top w:val="none" w:sz="4" w:space="0" w:color="000000"/>
          <w:left w:val="none" w:sz="4" w:space="0" w:color="000000"/>
          <w:bottom w:val="none" w:sz="4" w:space="0" w:color="000000"/>
          <w:right w:val="none" w:sz="4" w:space="0" w:color="000000"/>
        </w:pBdr>
        <w:spacing w:line="253" w:lineRule="atLeast"/>
        <w:ind w:firstLine="567"/>
        <w:jc w:val="both"/>
        <w:rPr>
          <w:sz w:val="22"/>
          <w:szCs w:val="22"/>
        </w:rPr>
      </w:pPr>
    </w:p>
    <w:p w:rsidR="002021E0" w:rsidRDefault="009625EF">
      <w:pPr>
        <w:pBdr>
          <w:top w:val="none" w:sz="4" w:space="0" w:color="000000"/>
          <w:left w:val="none" w:sz="4" w:space="0" w:color="000000"/>
          <w:bottom w:val="none" w:sz="4" w:space="0" w:color="000000"/>
          <w:right w:val="none" w:sz="4" w:space="0" w:color="000000"/>
        </w:pBdr>
        <w:spacing w:line="253" w:lineRule="atLeast"/>
        <w:ind w:firstLine="567"/>
        <w:jc w:val="right"/>
        <w:rPr>
          <w:color w:val="000000"/>
          <w:sz w:val="28"/>
          <w:szCs w:val="28"/>
        </w:rPr>
      </w:pPr>
      <w:r>
        <w:rPr>
          <w:sz w:val="28"/>
          <w:szCs w:val="28"/>
        </w:rPr>
        <w:t>Таблица 52</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965"/>
        <w:gridCol w:w="965"/>
        <w:gridCol w:w="965"/>
        <w:gridCol w:w="965"/>
        <w:gridCol w:w="966"/>
      </w:tblGrid>
      <w:tr w:rsidR="002021E0" w:rsidTr="0096797A">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 </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2021</w:t>
            </w:r>
            <w:r w:rsidR="00B10981">
              <w:rPr>
                <w:b/>
                <w:color w:val="000000"/>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2022</w:t>
            </w:r>
            <w:r w:rsidR="00B10981">
              <w:rPr>
                <w:b/>
                <w:color w:val="000000"/>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2023</w:t>
            </w:r>
            <w:r w:rsidR="00B10981">
              <w:rPr>
                <w:b/>
                <w:color w:val="000000"/>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2024</w:t>
            </w:r>
            <w:r w:rsidR="00B10981">
              <w:rPr>
                <w:b/>
                <w:color w:val="000000"/>
              </w:rPr>
              <w:t xml:space="preserve"> год</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2025</w:t>
            </w:r>
            <w:r w:rsidR="00B10981">
              <w:rPr>
                <w:b/>
                <w:color w:val="000000"/>
              </w:rPr>
              <w:t xml:space="preserve"> год</w:t>
            </w:r>
          </w:p>
        </w:tc>
      </w:tr>
      <w:tr w:rsidR="002021E0" w:rsidTr="000C40F8">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Лагеря с дневным пребыванием детей (2-х разовое питание) на базе организаций образования, подведомственных управлению образования администрации города Радужный, человек</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1 100</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1 100</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1 100</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1 100</w:t>
            </w:r>
          </w:p>
        </w:tc>
        <w:tc>
          <w:tcPr>
            <w:tcW w:w="9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1 100</w:t>
            </w:r>
          </w:p>
        </w:tc>
      </w:tr>
      <w:tr w:rsidR="002021E0" w:rsidTr="000C40F8">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Лагеря с дневным пребыванием детей спортивного направления (2-х разовое питание) на базе организаций спорта, подведомственных управлению культуры, спорта и молодежной политики администрации города Радужный, человек</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175</w:t>
            </w:r>
          </w:p>
        </w:tc>
        <w:tc>
          <w:tcPr>
            <w:tcW w:w="9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175</w:t>
            </w:r>
          </w:p>
        </w:tc>
      </w:tr>
      <w:tr w:rsidR="002021E0" w:rsidTr="000C40F8">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b/>
                <w:color w:val="000000"/>
              </w:rPr>
              <w:t>ИТОГО:</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r>
    </w:tbl>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 </w:t>
      </w:r>
    </w:p>
    <w:p w:rsidR="002021E0" w:rsidRDefault="007F19AA" w:rsidP="007F19AA">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sz w:val="22"/>
        </w:rPr>
      </w:pPr>
      <w:r>
        <w:rPr>
          <w:color w:val="000000"/>
          <w:sz w:val="28"/>
        </w:rPr>
        <w:lastRenderedPageBreak/>
        <w:tab/>
      </w:r>
      <w:r w:rsidR="009625EF">
        <w:rPr>
          <w:color w:val="000000"/>
          <w:sz w:val="28"/>
        </w:rPr>
        <w:t>В период летних школьных каникул 2025 года на территории города Радужный организована работа 12 лагерей с дневным пребыванием детей, организованных на базе учреждений образования, культуры, спорта и молодежной политики, 1 лагеря труда и отдыха, с общим охватом 1 100 детей, подростков и молодежи.</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szCs w:val="28"/>
        </w:rPr>
      </w:pPr>
      <w:r>
        <w:rPr>
          <w:color w:val="000000"/>
          <w:sz w:val="28"/>
        </w:rPr>
        <w:t>Информация об охвате детей организованными формами отдыха в период летних каникул в динамике за 5 лет представлена в таблице 53.</w:t>
      </w:r>
    </w:p>
    <w:p w:rsidR="002021E0" w:rsidRDefault="002021E0">
      <w:pPr>
        <w:pBdr>
          <w:top w:val="none" w:sz="4" w:space="0" w:color="000000"/>
          <w:left w:val="none" w:sz="4" w:space="0" w:color="000000"/>
          <w:bottom w:val="none" w:sz="4" w:space="0" w:color="000000"/>
          <w:right w:val="none" w:sz="4" w:space="0" w:color="000000"/>
        </w:pBdr>
        <w:spacing w:line="253" w:lineRule="atLeast"/>
        <w:ind w:firstLine="567"/>
        <w:jc w:val="both"/>
        <w:rPr>
          <w:sz w:val="22"/>
          <w:szCs w:val="22"/>
        </w:rPr>
      </w:pPr>
    </w:p>
    <w:p w:rsidR="002021E0" w:rsidRDefault="009625EF">
      <w:pPr>
        <w:pBdr>
          <w:top w:val="none" w:sz="4" w:space="0" w:color="000000"/>
          <w:left w:val="none" w:sz="4" w:space="0" w:color="000000"/>
          <w:bottom w:val="none" w:sz="4" w:space="0" w:color="000000"/>
          <w:right w:val="none" w:sz="4" w:space="0" w:color="000000"/>
        </w:pBdr>
        <w:spacing w:line="253" w:lineRule="atLeast"/>
        <w:ind w:firstLine="567"/>
        <w:jc w:val="right"/>
        <w:rPr>
          <w:sz w:val="22"/>
          <w:szCs w:val="22"/>
        </w:rPr>
      </w:pPr>
      <w:r>
        <w:rPr>
          <w:color w:val="000000"/>
          <w:sz w:val="28"/>
        </w:rPr>
        <w:t>Таблица 53</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2"/>
        <w:gridCol w:w="965"/>
        <w:gridCol w:w="965"/>
        <w:gridCol w:w="965"/>
        <w:gridCol w:w="965"/>
        <w:gridCol w:w="966"/>
      </w:tblGrid>
      <w:tr w:rsidR="002021E0" w:rsidTr="0096797A">
        <w:tc>
          <w:tcPr>
            <w:tcW w:w="4502" w:type="dxa"/>
            <w:tcMar>
              <w:top w:w="0" w:type="dxa"/>
              <w:left w:w="108" w:type="dxa"/>
              <w:bottom w:w="0" w:type="dxa"/>
              <w:right w:w="108" w:type="dxa"/>
            </w:tcMar>
          </w:tcPr>
          <w:p w:rsidR="002021E0" w:rsidRDefault="002021E0">
            <w:pPr>
              <w:pBdr>
                <w:top w:val="none" w:sz="4" w:space="0" w:color="000000"/>
                <w:left w:val="none" w:sz="4" w:space="0" w:color="000000"/>
                <w:bottom w:val="none" w:sz="4" w:space="0" w:color="000000"/>
                <w:right w:val="none" w:sz="4" w:space="0" w:color="000000"/>
              </w:pBdr>
              <w:jc w:val="both"/>
              <w:rPr>
                <w:sz w:val="22"/>
              </w:rPr>
            </w:pP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2021</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2022</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2023</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2024</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2025</w:t>
            </w:r>
          </w:p>
        </w:tc>
      </w:tr>
      <w:tr w:rsidR="002021E0" w:rsidTr="0096797A">
        <w:tc>
          <w:tcPr>
            <w:tcW w:w="4502" w:type="dxa"/>
            <w:tcMar>
              <w:top w:w="0" w:type="dxa"/>
              <w:left w:w="108" w:type="dxa"/>
              <w:bottom w:w="0" w:type="dxa"/>
              <w:right w:w="108" w:type="dxa"/>
            </w:tcMar>
          </w:tcPr>
          <w:p w:rsidR="002021E0" w:rsidRDefault="009625EF" w:rsidP="00B10981">
            <w:pPr>
              <w:pBdr>
                <w:top w:val="none" w:sz="4" w:space="0" w:color="000000"/>
                <w:left w:val="none" w:sz="4" w:space="0" w:color="000000"/>
                <w:bottom w:val="none" w:sz="4" w:space="0" w:color="000000"/>
                <w:right w:val="none" w:sz="4" w:space="0" w:color="000000"/>
              </w:pBdr>
              <w:rPr>
                <w:sz w:val="22"/>
              </w:rPr>
            </w:pPr>
            <w:r>
              <w:rPr>
                <w:color w:val="000000"/>
              </w:rPr>
              <w:t>Лагеря с дневным пребыванием детей (2-х разовое питание) на базе организаций образования, подведомственных управлению образования администрации города Радужный, человек</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745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745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745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750</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750</w:t>
            </w:r>
          </w:p>
        </w:tc>
      </w:tr>
      <w:tr w:rsidR="002021E0" w:rsidTr="0096797A">
        <w:tc>
          <w:tcPr>
            <w:tcW w:w="4502" w:type="dxa"/>
            <w:tcMar>
              <w:top w:w="0" w:type="dxa"/>
              <w:left w:w="108" w:type="dxa"/>
              <w:bottom w:w="0" w:type="dxa"/>
              <w:right w:w="108" w:type="dxa"/>
            </w:tcMar>
          </w:tcPr>
          <w:p w:rsidR="002021E0" w:rsidRDefault="009625EF" w:rsidP="00B10981">
            <w:pPr>
              <w:pBdr>
                <w:top w:val="none" w:sz="4" w:space="0" w:color="000000"/>
                <w:left w:val="none" w:sz="4" w:space="0" w:color="000000"/>
                <w:bottom w:val="none" w:sz="4" w:space="0" w:color="000000"/>
                <w:right w:val="none" w:sz="4" w:space="0" w:color="000000"/>
              </w:pBdr>
              <w:rPr>
                <w:sz w:val="22"/>
              </w:rPr>
            </w:pPr>
            <w:r>
              <w:rPr>
                <w:color w:val="000000"/>
              </w:rPr>
              <w:t>Лагеря с дневным пребыванием детей спортивного направления (2-х разовое питание) на базе организаций спорта, подведомственных управлению культуры, спорта и молодежной политики администрации города Радужный, человек</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325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325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325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325</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325</w:t>
            </w:r>
          </w:p>
        </w:tc>
      </w:tr>
      <w:tr w:rsidR="002021E0" w:rsidTr="0096797A">
        <w:tc>
          <w:tcPr>
            <w:tcW w:w="4502" w:type="dxa"/>
            <w:tcMar>
              <w:top w:w="0" w:type="dxa"/>
              <w:left w:w="108" w:type="dxa"/>
              <w:bottom w:w="0" w:type="dxa"/>
              <w:right w:w="108" w:type="dxa"/>
            </w:tcMar>
          </w:tcPr>
          <w:p w:rsidR="002021E0" w:rsidRDefault="009625EF" w:rsidP="00B10981">
            <w:pPr>
              <w:pBdr>
                <w:top w:val="none" w:sz="4" w:space="0" w:color="000000"/>
                <w:left w:val="none" w:sz="4" w:space="0" w:color="000000"/>
                <w:bottom w:val="none" w:sz="4" w:space="0" w:color="000000"/>
                <w:right w:val="none" w:sz="4" w:space="0" w:color="000000"/>
              </w:pBdr>
              <w:rPr>
                <w:sz w:val="22"/>
              </w:rPr>
            </w:pPr>
            <w:r>
              <w:rPr>
                <w:color w:val="000000"/>
              </w:rPr>
              <w:t xml:space="preserve">КОУ </w:t>
            </w:r>
            <w:r w:rsidR="00AD21BE">
              <w:rPr>
                <w:color w:val="000000"/>
              </w:rPr>
              <w:t>«</w:t>
            </w:r>
            <w:proofErr w:type="spellStart"/>
            <w:r>
              <w:rPr>
                <w:color w:val="000000"/>
              </w:rPr>
              <w:t>Радужнинская</w:t>
            </w:r>
            <w:proofErr w:type="spellEnd"/>
            <w:r>
              <w:rPr>
                <w:color w:val="000000"/>
              </w:rPr>
              <w:t xml:space="preserve"> школа для обучающихся с ограниченными возможностями здоровья</w:t>
            </w:r>
            <w:r w:rsidR="00AD21BE">
              <w:rPr>
                <w:color w:val="000000"/>
              </w:rPr>
              <w:t>»</w:t>
            </w:r>
            <w:r>
              <w:rPr>
                <w:color w:val="000000"/>
              </w:rPr>
              <w:t>, человек</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25</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25</w:t>
            </w:r>
          </w:p>
        </w:tc>
      </w:tr>
      <w:tr w:rsidR="002021E0" w:rsidTr="0096797A">
        <w:tc>
          <w:tcPr>
            <w:tcW w:w="4502"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b/>
                <w:color w:val="262626"/>
              </w:rPr>
              <w:t>ИТОГО:</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1 095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b/>
                <w:color w:val="000000"/>
              </w:rPr>
              <w:t>1 095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b/>
                <w:color w:val="000000"/>
              </w:rPr>
              <w:t>1 095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1 100</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1 100</w:t>
            </w:r>
          </w:p>
        </w:tc>
      </w:tr>
    </w:tbl>
    <w:p w:rsidR="002021E0" w:rsidRDefault="002021E0">
      <w:pPr>
        <w:pBdr>
          <w:top w:val="none" w:sz="4" w:space="0" w:color="000000"/>
          <w:left w:val="none" w:sz="4" w:space="0" w:color="000000"/>
          <w:bottom w:val="none" w:sz="4" w:space="0" w:color="000000"/>
          <w:right w:val="none" w:sz="4" w:space="0" w:color="000000"/>
        </w:pBdr>
        <w:jc w:val="center"/>
        <w:rPr>
          <w:sz w:val="22"/>
        </w:rPr>
      </w:pP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 xml:space="preserve">Кроме того, в летний период организована работа площадки краткосрочного пребывания детей бюджетного учреждения Ханты-Мансийского автономного округа – Югры </w:t>
      </w:r>
      <w:r w:rsidR="00AD21BE">
        <w:rPr>
          <w:color w:val="000000"/>
          <w:sz w:val="28"/>
        </w:rPr>
        <w:t>«</w:t>
      </w:r>
      <w:proofErr w:type="spellStart"/>
      <w:r>
        <w:rPr>
          <w:color w:val="000000"/>
          <w:sz w:val="28"/>
        </w:rPr>
        <w:t>Радужнинский</w:t>
      </w:r>
      <w:proofErr w:type="spellEnd"/>
      <w:r>
        <w:rPr>
          <w:color w:val="000000"/>
          <w:sz w:val="28"/>
        </w:rPr>
        <w:t xml:space="preserve"> реабилитационный центр для детей и подростков с ограниченными возможностями</w:t>
      </w:r>
      <w:r w:rsidR="00AD21BE">
        <w:rPr>
          <w:color w:val="000000"/>
          <w:sz w:val="28"/>
        </w:rPr>
        <w:t>»</w:t>
      </w:r>
      <w:r>
        <w:rPr>
          <w:color w:val="000000"/>
          <w:sz w:val="28"/>
        </w:rPr>
        <w:t xml:space="preserve"> с общим охватом 100 человек (детей, подростков и молодежи).</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В июне</w:t>
      </w:r>
      <w:r>
        <w:rPr>
          <w:b/>
          <w:color w:val="000000"/>
          <w:sz w:val="28"/>
        </w:rPr>
        <w:t>-</w:t>
      </w:r>
      <w:r>
        <w:rPr>
          <w:color w:val="000000"/>
          <w:sz w:val="28"/>
        </w:rPr>
        <w:t xml:space="preserve">августе 2025 года осуществлена деятельность анимационной площадки </w:t>
      </w:r>
      <w:r w:rsidR="00AD21BE">
        <w:rPr>
          <w:color w:val="000000"/>
          <w:sz w:val="28"/>
        </w:rPr>
        <w:t>«</w:t>
      </w:r>
      <w:r>
        <w:rPr>
          <w:color w:val="000000"/>
          <w:sz w:val="28"/>
        </w:rPr>
        <w:t>Летний бульвар</w:t>
      </w:r>
      <w:r w:rsidR="00AD21BE">
        <w:rPr>
          <w:color w:val="000000"/>
          <w:sz w:val="28"/>
        </w:rPr>
        <w:t>»</w:t>
      </w:r>
      <w:r>
        <w:rPr>
          <w:color w:val="000000"/>
          <w:sz w:val="28"/>
        </w:rPr>
        <w:t xml:space="preserve"> (уличной педагогии), организованной АУ ГМЦ </w:t>
      </w:r>
      <w:r w:rsidR="00AD21BE">
        <w:rPr>
          <w:color w:val="000000"/>
          <w:sz w:val="28"/>
        </w:rPr>
        <w:t>«</w:t>
      </w:r>
      <w:r>
        <w:rPr>
          <w:color w:val="000000"/>
          <w:sz w:val="28"/>
        </w:rPr>
        <w:t>Вектор М</w:t>
      </w:r>
      <w:r w:rsidR="00AD21BE">
        <w:rPr>
          <w:color w:val="000000"/>
          <w:sz w:val="28"/>
        </w:rPr>
        <w:t>»</w:t>
      </w:r>
      <w:r>
        <w:rPr>
          <w:color w:val="000000"/>
          <w:sz w:val="28"/>
        </w:rPr>
        <w:t xml:space="preserve"> города Радужный, площадки выходного дня, организованной управлением культуры, спорта и молодежной политики администрации города Радужный. Общий охват составил 2 420 человек.</w:t>
      </w:r>
    </w:p>
    <w:p w:rsidR="002021E0" w:rsidRDefault="009625EF" w:rsidP="007F19AA">
      <w:pPr>
        <w:pBdr>
          <w:top w:val="none" w:sz="4" w:space="0" w:color="000000"/>
          <w:left w:val="none" w:sz="4" w:space="0" w:color="000000"/>
          <w:bottom w:val="none" w:sz="4" w:space="0" w:color="000000"/>
          <w:right w:val="none" w:sz="4" w:space="0" w:color="000000"/>
        </w:pBdr>
        <w:tabs>
          <w:tab w:val="left" w:pos="709"/>
        </w:tabs>
        <w:spacing w:line="253" w:lineRule="atLeast"/>
        <w:ind w:firstLine="708"/>
        <w:jc w:val="both"/>
        <w:rPr>
          <w:sz w:val="22"/>
        </w:rPr>
      </w:pPr>
      <w:proofErr w:type="gramStart"/>
      <w:r>
        <w:rPr>
          <w:color w:val="000000"/>
          <w:sz w:val="28"/>
        </w:rPr>
        <w:t>В период осенних каникул 2025 года организована работа 5 лагерей с дневным пребыванием детей на базе учреждений: подведомственных управлению образования администрации города Радужный (3 лагеря), подведомственных управлению культуры, спорта и молодежной политики</w:t>
      </w:r>
      <w:proofErr w:type="gramEnd"/>
      <w:r>
        <w:rPr>
          <w:color w:val="000000"/>
          <w:sz w:val="28"/>
        </w:rPr>
        <w:t xml:space="preserve"> администрации города </w:t>
      </w:r>
      <w:proofErr w:type="gramStart"/>
      <w:r>
        <w:rPr>
          <w:color w:val="000000"/>
          <w:sz w:val="28"/>
        </w:rPr>
        <w:t>Радужный</w:t>
      </w:r>
      <w:proofErr w:type="gramEnd"/>
      <w:r>
        <w:rPr>
          <w:color w:val="000000"/>
          <w:sz w:val="28"/>
        </w:rPr>
        <w:t xml:space="preserve"> (2 лагеря).</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Охват детей организованными формами отдыха в период осенних каникул составил 1 275 детей.</w:t>
      </w:r>
    </w:p>
    <w:p w:rsidR="002021E0" w:rsidRPr="007F19AA"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rPr>
      </w:pPr>
      <w:r>
        <w:rPr>
          <w:color w:val="000000"/>
          <w:sz w:val="28"/>
        </w:rPr>
        <w:t>Информация об охвате детей организованными формами отдыха в период осенних каникул в динамике за 5 лет представлена в таблице 54.</w:t>
      </w:r>
    </w:p>
    <w:p w:rsidR="002021E0" w:rsidRDefault="009625EF">
      <w:pPr>
        <w:pBdr>
          <w:top w:val="none" w:sz="4" w:space="0" w:color="000000"/>
          <w:left w:val="none" w:sz="4" w:space="0" w:color="000000"/>
          <w:bottom w:val="none" w:sz="4" w:space="0" w:color="000000"/>
          <w:right w:val="none" w:sz="4" w:space="0" w:color="000000"/>
        </w:pBdr>
        <w:spacing w:line="253" w:lineRule="atLeast"/>
        <w:ind w:firstLine="567"/>
        <w:jc w:val="right"/>
        <w:rPr>
          <w:sz w:val="22"/>
          <w:szCs w:val="22"/>
        </w:rPr>
      </w:pPr>
      <w:r>
        <w:rPr>
          <w:color w:val="000000"/>
          <w:sz w:val="28"/>
        </w:rPr>
        <w:lastRenderedPageBreak/>
        <w:t>Таблица 54</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965"/>
        <w:gridCol w:w="965"/>
        <w:gridCol w:w="965"/>
        <w:gridCol w:w="965"/>
        <w:gridCol w:w="966"/>
      </w:tblGrid>
      <w:tr w:rsidR="002021E0" w:rsidTr="0096797A">
        <w:tc>
          <w:tcPr>
            <w:tcW w:w="4643" w:type="dxa"/>
            <w:tcMar>
              <w:top w:w="0" w:type="dxa"/>
              <w:left w:w="108" w:type="dxa"/>
              <w:bottom w:w="0" w:type="dxa"/>
              <w:right w:w="108" w:type="dxa"/>
            </w:tcMar>
          </w:tcPr>
          <w:p w:rsidR="002021E0" w:rsidRDefault="002021E0">
            <w:pPr>
              <w:pBdr>
                <w:top w:val="none" w:sz="4" w:space="0" w:color="000000"/>
                <w:left w:val="none" w:sz="4" w:space="0" w:color="000000"/>
                <w:bottom w:val="none" w:sz="4" w:space="0" w:color="000000"/>
                <w:right w:val="none" w:sz="4" w:space="0" w:color="000000"/>
              </w:pBdr>
              <w:jc w:val="both"/>
              <w:rPr>
                <w:sz w:val="22"/>
              </w:rPr>
            </w:pP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2021</w:t>
            </w:r>
            <w:r w:rsidR="00B10981">
              <w:rPr>
                <w:b/>
                <w:color w:val="262626"/>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2022</w:t>
            </w:r>
            <w:r w:rsidR="00B10981">
              <w:rPr>
                <w:b/>
                <w:color w:val="262626"/>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2023</w:t>
            </w:r>
            <w:r w:rsidR="00B10981">
              <w:rPr>
                <w:b/>
                <w:color w:val="262626"/>
              </w:rPr>
              <w:t xml:space="preserve"> год</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2024</w:t>
            </w:r>
            <w:r w:rsidR="00B10981">
              <w:rPr>
                <w:b/>
                <w:color w:val="262626"/>
              </w:rPr>
              <w:t xml:space="preserve"> год</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2025</w:t>
            </w:r>
            <w:r w:rsidR="00B10981">
              <w:rPr>
                <w:b/>
                <w:color w:val="262626"/>
              </w:rPr>
              <w:t xml:space="preserve"> год</w:t>
            </w:r>
          </w:p>
        </w:tc>
      </w:tr>
      <w:tr w:rsidR="002021E0" w:rsidTr="0096797A">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Лагеря с дневным пребыванием детей (2-х разовое питание) на базе организаций образования, подведомственных управлению образования администрации города Радужный, человек</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1 125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color w:val="000000"/>
              </w:rPr>
              <w:t>1 125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color w:val="000000"/>
              </w:rPr>
              <w:t>1 125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color w:val="000000"/>
              </w:rPr>
              <w:t>1 125</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spacing w:line="253" w:lineRule="atLeast"/>
              <w:jc w:val="center"/>
              <w:rPr>
                <w:sz w:val="22"/>
              </w:rPr>
            </w:pPr>
            <w:r>
              <w:rPr>
                <w:color w:val="000000"/>
              </w:rPr>
              <w:t>1 125</w:t>
            </w:r>
          </w:p>
        </w:tc>
      </w:tr>
      <w:tr w:rsidR="002021E0" w:rsidTr="0096797A">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color w:val="000000"/>
              </w:rPr>
              <w:t>Лагеря с дневным пребыванием детей спортивного направления (2-х разовое питание) на базе организаций спорта, подведомственных управлению культуры, спорта и молодежной политики администрации города Радужный, человек</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150</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150</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150</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150</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000000"/>
              </w:rPr>
              <w:t>150</w:t>
            </w:r>
          </w:p>
        </w:tc>
      </w:tr>
      <w:tr w:rsidR="002021E0" w:rsidTr="0096797A">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rPr>
                <w:sz w:val="22"/>
              </w:rPr>
            </w:pPr>
            <w:r>
              <w:rPr>
                <w:b/>
                <w:color w:val="000000"/>
              </w:rPr>
              <w:t>ИТОГО:</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c>
          <w:tcPr>
            <w:tcW w:w="96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000000"/>
              </w:rPr>
              <w:t>1 275</w:t>
            </w:r>
          </w:p>
        </w:tc>
      </w:tr>
    </w:tbl>
    <w:p w:rsidR="002021E0" w:rsidRDefault="002021E0">
      <w:pPr>
        <w:pBdr>
          <w:top w:val="none" w:sz="4" w:space="0" w:color="000000"/>
          <w:left w:val="none" w:sz="4" w:space="0" w:color="000000"/>
          <w:bottom w:val="none" w:sz="4" w:space="0" w:color="000000"/>
          <w:right w:val="none" w:sz="4" w:space="0" w:color="000000"/>
        </w:pBdr>
        <w:spacing w:line="253" w:lineRule="atLeast"/>
        <w:ind w:firstLine="567"/>
        <w:jc w:val="both"/>
        <w:rPr>
          <w:sz w:val="22"/>
          <w:szCs w:val="22"/>
        </w:rPr>
      </w:pPr>
    </w:p>
    <w:p w:rsidR="002021E0" w:rsidRDefault="007F19AA" w:rsidP="007F19AA">
      <w:pPr>
        <w:pBdr>
          <w:top w:val="none" w:sz="4" w:space="0" w:color="000000"/>
          <w:left w:val="none" w:sz="4" w:space="0" w:color="000000"/>
          <w:bottom w:val="none" w:sz="4" w:space="0" w:color="000000"/>
          <w:right w:val="none" w:sz="4" w:space="0" w:color="000000"/>
        </w:pBdr>
        <w:tabs>
          <w:tab w:val="left" w:pos="709"/>
        </w:tabs>
        <w:spacing w:line="253" w:lineRule="atLeast"/>
        <w:ind w:firstLine="567"/>
        <w:jc w:val="both"/>
        <w:rPr>
          <w:color w:val="000000"/>
          <w:sz w:val="28"/>
          <w:szCs w:val="28"/>
        </w:rPr>
      </w:pPr>
      <w:r>
        <w:rPr>
          <w:color w:val="000000"/>
          <w:sz w:val="28"/>
        </w:rPr>
        <w:tab/>
      </w:r>
      <w:r w:rsidR="009625EF">
        <w:rPr>
          <w:color w:val="000000"/>
          <w:sz w:val="28"/>
        </w:rPr>
        <w:t>В рамках оздоровительной кампании приняты необходимые меры по обеспечению комплексной безопасности в лагерях.</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В рамках работы лагерей организованы образовательные, профилактические, развивающие, культурно-досуговые мероприятия, в том числе спортивные соревнования и экскурсии по городу.</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Все лагеря с дневным пребыванием детей осуществляли свою деятельность без взимания родительской платы.</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В оздоровительных организациях, расположенных за пределами автономного округа – Югры в климатически благоприятных регионах в 2025 году отдохнули 455</w:t>
      </w:r>
      <w:r w:rsidR="000C40F8">
        <w:rPr>
          <w:color w:val="000000"/>
          <w:sz w:val="28"/>
        </w:rPr>
        <w:t xml:space="preserve"> </w:t>
      </w:r>
      <w:r>
        <w:rPr>
          <w:color w:val="000000"/>
          <w:sz w:val="28"/>
        </w:rPr>
        <w:t>человек (Тюменская область, Республика Башкирия, Свердловская область, Краснодарский край, Новосибирская область, Ставропольский край).</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sz w:val="22"/>
        </w:rPr>
      </w:pPr>
      <w:r>
        <w:rPr>
          <w:color w:val="000000"/>
          <w:sz w:val="28"/>
        </w:rPr>
        <w:t>Всего в 2025 году всеми формами организованного отдыха охвачено 6 625 детей, подростков и молодежи в возрастной категории от 6 до 17 лет (включительно).</w:t>
      </w:r>
    </w:p>
    <w:p w:rsidR="002021E0" w:rsidRDefault="009625EF" w:rsidP="007F19AA">
      <w:pPr>
        <w:pBdr>
          <w:top w:val="none" w:sz="4" w:space="0" w:color="000000"/>
          <w:left w:val="none" w:sz="4" w:space="0" w:color="000000"/>
          <w:bottom w:val="none" w:sz="4" w:space="0" w:color="000000"/>
          <w:right w:val="none" w:sz="4" w:space="0" w:color="000000"/>
        </w:pBdr>
        <w:spacing w:line="253" w:lineRule="atLeast"/>
        <w:ind w:firstLine="708"/>
        <w:jc w:val="both"/>
        <w:rPr>
          <w:color w:val="000000"/>
          <w:sz w:val="28"/>
          <w:szCs w:val="28"/>
        </w:rPr>
      </w:pPr>
      <w:r>
        <w:rPr>
          <w:color w:val="000000"/>
          <w:sz w:val="28"/>
        </w:rPr>
        <w:t>Информация об охвате детей организованными формами отдыха в каникулярный период в динамике за 5 лет представлена в таблице 55.</w:t>
      </w:r>
    </w:p>
    <w:p w:rsidR="002021E0" w:rsidRDefault="002021E0">
      <w:pPr>
        <w:pBdr>
          <w:top w:val="none" w:sz="4" w:space="0" w:color="000000"/>
          <w:left w:val="none" w:sz="4" w:space="0" w:color="000000"/>
          <w:bottom w:val="none" w:sz="4" w:space="0" w:color="000000"/>
          <w:right w:val="none" w:sz="4" w:space="0" w:color="000000"/>
        </w:pBdr>
        <w:spacing w:line="253" w:lineRule="atLeast"/>
        <w:ind w:firstLine="567"/>
        <w:jc w:val="both"/>
        <w:rPr>
          <w:sz w:val="22"/>
          <w:szCs w:val="22"/>
        </w:rPr>
      </w:pPr>
    </w:p>
    <w:p w:rsidR="002021E0" w:rsidRPr="007F19AA" w:rsidRDefault="009625EF" w:rsidP="007F19AA">
      <w:pPr>
        <w:pBdr>
          <w:top w:val="none" w:sz="4" w:space="0" w:color="000000"/>
          <w:left w:val="none" w:sz="4" w:space="0" w:color="000000"/>
          <w:bottom w:val="none" w:sz="4" w:space="0" w:color="000000"/>
          <w:right w:val="none" w:sz="4" w:space="0" w:color="000000"/>
        </w:pBdr>
        <w:spacing w:line="253" w:lineRule="atLeast"/>
        <w:ind w:firstLine="567"/>
        <w:jc w:val="right"/>
        <w:rPr>
          <w:color w:val="000000"/>
          <w:sz w:val="28"/>
          <w:szCs w:val="28"/>
        </w:rPr>
      </w:pPr>
      <w:r>
        <w:rPr>
          <w:color w:val="000000"/>
          <w:sz w:val="28"/>
        </w:rPr>
        <w:t>Таблица 55</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968"/>
        <w:gridCol w:w="968"/>
        <w:gridCol w:w="968"/>
        <w:gridCol w:w="968"/>
        <w:gridCol w:w="969"/>
      </w:tblGrid>
      <w:tr w:rsidR="002021E0" w:rsidTr="0096797A">
        <w:tc>
          <w:tcPr>
            <w:tcW w:w="4643" w:type="dxa"/>
            <w:tcMar>
              <w:top w:w="0" w:type="dxa"/>
              <w:left w:w="108" w:type="dxa"/>
              <w:bottom w:w="0" w:type="dxa"/>
              <w:right w:w="108" w:type="dxa"/>
            </w:tcMar>
          </w:tcPr>
          <w:p w:rsidR="002021E0" w:rsidRDefault="002021E0">
            <w:pPr>
              <w:pBdr>
                <w:top w:val="none" w:sz="4" w:space="0" w:color="000000"/>
                <w:left w:val="none" w:sz="4" w:space="0" w:color="000000"/>
                <w:bottom w:val="none" w:sz="4" w:space="0" w:color="000000"/>
                <w:right w:val="none" w:sz="4" w:space="0" w:color="000000"/>
              </w:pBdr>
              <w:rPr>
                <w:sz w:val="22"/>
              </w:rPr>
            </w:pPr>
          </w:p>
        </w:tc>
        <w:tc>
          <w:tcPr>
            <w:tcW w:w="9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2021</w:t>
            </w:r>
          </w:p>
        </w:tc>
        <w:tc>
          <w:tcPr>
            <w:tcW w:w="9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2022</w:t>
            </w:r>
          </w:p>
        </w:tc>
        <w:tc>
          <w:tcPr>
            <w:tcW w:w="9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2023</w:t>
            </w:r>
          </w:p>
        </w:tc>
        <w:tc>
          <w:tcPr>
            <w:tcW w:w="96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2024</w:t>
            </w:r>
          </w:p>
        </w:tc>
        <w:tc>
          <w:tcPr>
            <w:tcW w:w="969"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b/>
                <w:color w:val="262626"/>
              </w:rPr>
              <w:t>2025</w:t>
            </w:r>
          </w:p>
        </w:tc>
      </w:tr>
      <w:tr w:rsidR="002021E0" w:rsidTr="000C40F8">
        <w:tc>
          <w:tcPr>
            <w:tcW w:w="464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sz w:val="22"/>
              </w:rPr>
            </w:pPr>
            <w:r>
              <w:rPr>
                <w:color w:val="000000"/>
              </w:rPr>
              <w:t>Охват детей организованными формами отдыха в каникулярный период, человек</w:t>
            </w:r>
          </w:p>
        </w:tc>
        <w:tc>
          <w:tcPr>
            <w:tcW w:w="9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262626"/>
              </w:rPr>
              <w:t>3 645</w:t>
            </w:r>
          </w:p>
        </w:tc>
        <w:tc>
          <w:tcPr>
            <w:tcW w:w="9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262626"/>
              </w:rPr>
              <w:t>6 202</w:t>
            </w:r>
          </w:p>
        </w:tc>
        <w:tc>
          <w:tcPr>
            <w:tcW w:w="9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262626"/>
              </w:rPr>
              <w:t>6 590</w:t>
            </w:r>
          </w:p>
        </w:tc>
        <w:tc>
          <w:tcPr>
            <w:tcW w:w="9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262626"/>
              </w:rPr>
              <w:t>6 603</w:t>
            </w:r>
          </w:p>
        </w:tc>
        <w:tc>
          <w:tcPr>
            <w:tcW w:w="96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sz w:val="22"/>
              </w:rPr>
            </w:pPr>
            <w:r>
              <w:rPr>
                <w:color w:val="262626"/>
              </w:rPr>
              <w:t>6 625</w:t>
            </w:r>
          </w:p>
        </w:tc>
      </w:tr>
    </w:tbl>
    <w:p w:rsidR="002021E0" w:rsidRDefault="002021E0">
      <w:pPr>
        <w:jc w:val="both"/>
        <w:rPr>
          <w:rFonts w:cs="Arial"/>
          <w:b/>
          <w:sz w:val="28"/>
          <w:szCs w:val="28"/>
        </w:rPr>
      </w:pPr>
    </w:p>
    <w:p w:rsidR="002021E0" w:rsidRDefault="009625EF">
      <w:pPr>
        <w:jc w:val="center"/>
        <w:rPr>
          <w:rFonts w:cs="Arial"/>
          <w:b/>
          <w:sz w:val="28"/>
          <w:szCs w:val="28"/>
        </w:rPr>
      </w:pPr>
      <w:r>
        <w:rPr>
          <w:rFonts w:cs="Arial"/>
          <w:b/>
          <w:sz w:val="28"/>
          <w:szCs w:val="28"/>
        </w:rPr>
        <w:t>2</w:t>
      </w:r>
      <w:r w:rsidR="007C7989">
        <w:rPr>
          <w:rFonts w:cs="Arial"/>
          <w:b/>
          <w:sz w:val="28"/>
          <w:szCs w:val="28"/>
        </w:rPr>
        <w:t>2</w:t>
      </w:r>
      <w:r>
        <w:rPr>
          <w:rFonts w:cs="Arial"/>
          <w:b/>
          <w:sz w:val="28"/>
          <w:szCs w:val="28"/>
        </w:rPr>
        <w:t xml:space="preserve">. Доступная среда в городе </w:t>
      </w:r>
      <w:proofErr w:type="gramStart"/>
      <w:r>
        <w:rPr>
          <w:rFonts w:cs="Arial"/>
          <w:b/>
          <w:sz w:val="28"/>
          <w:szCs w:val="28"/>
        </w:rPr>
        <w:t>Радужный</w:t>
      </w:r>
      <w:proofErr w:type="gramEnd"/>
      <w:r>
        <w:rPr>
          <w:rFonts w:cs="Arial"/>
          <w:b/>
          <w:sz w:val="28"/>
          <w:szCs w:val="28"/>
        </w:rPr>
        <w:t xml:space="preserve"> </w:t>
      </w:r>
    </w:p>
    <w:p w:rsidR="002021E0" w:rsidRDefault="002021E0">
      <w:pPr>
        <w:jc w:val="center"/>
        <w:rPr>
          <w:rFonts w:cs="Arial"/>
          <w:b/>
          <w:sz w:val="28"/>
          <w:szCs w:val="28"/>
        </w:rPr>
      </w:pPr>
    </w:p>
    <w:p w:rsidR="002021E0" w:rsidRDefault="009625EF" w:rsidP="007F19AA">
      <w:pPr>
        <w:tabs>
          <w:tab w:val="left" w:pos="709"/>
        </w:tabs>
        <w:ind w:firstLine="709"/>
        <w:jc w:val="both"/>
        <w:outlineLvl w:val="1"/>
        <w:rPr>
          <w:sz w:val="28"/>
          <w:szCs w:val="28"/>
        </w:rPr>
      </w:pPr>
      <w:r>
        <w:rPr>
          <w:sz w:val="28"/>
          <w:szCs w:val="28"/>
        </w:rPr>
        <w:t xml:space="preserve">В 2025 году в городе </w:t>
      </w:r>
      <w:proofErr w:type="gramStart"/>
      <w:r>
        <w:rPr>
          <w:sz w:val="28"/>
          <w:szCs w:val="28"/>
        </w:rPr>
        <w:t>Радужный</w:t>
      </w:r>
      <w:proofErr w:type="gramEnd"/>
      <w:r>
        <w:rPr>
          <w:sz w:val="28"/>
          <w:szCs w:val="28"/>
        </w:rPr>
        <w:t xml:space="preserve"> создание доступной среды для инвалидов и других маломобильных групп населения осуществляется через муниципальную программу </w:t>
      </w:r>
      <w:r w:rsidR="00AD21BE">
        <w:rPr>
          <w:sz w:val="28"/>
          <w:szCs w:val="28"/>
        </w:rPr>
        <w:t>«</w:t>
      </w:r>
      <w:r>
        <w:rPr>
          <w:sz w:val="28"/>
          <w:szCs w:val="28"/>
        </w:rPr>
        <w:t>Доступная среда в городе Радужный</w:t>
      </w:r>
      <w:r w:rsidR="00AD21BE">
        <w:rPr>
          <w:sz w:val="28"/>
          <w:szCs w:val="28"/>
        </w:rPr>
        <w:t>»</w:t>
      </w:r>
      <w:r>
        <w:rPr>
          <w:sz w:val="28"/>
          <w:szCs w:val="28"/>
        </w:rPr>
        <w:t xml:space="preserve">. В рамках программы выполнен комплекс мероприятий по адаптации объектов социальной инфраструктуры, повышению уровня их материальной </w:t>
      </w:r>
      <w:r>
        <w:rPr>
          <w:sz w:val="28"/>
          <w:szCs w:val="28"/>
        </w:rPr>
        <w:lastRenderedPageBreak/>
        <w:t>оснащенности, а также по обустройству жилых помещений и входных групп в многоквартирных домах с уч</w:t>
      </w:r>
      <w:r w:rsidR="00217268">
        <w:rPr>
          <w:sz w:val="28"/>
          <w:szCs w:val="28"/>
        </w:rPr>
        <w:t>е</w:t>
      </w:r>
      <w:r>
        <w:rPr>
          <w:sz w:val="28"/>
          <w:szCs w:val="28"/>
        </w:rPr>
        <w:t>том потребностей инвалидов.</w:t>
      </w:r>
    </w:p>
    <w:p w:rsidR="002021E0" w:rsidRDefault="009625EF" w:rsidP="007F19AA">
      <w:pPr>
        <w:tabs>
          <w:tab w:val="left" w:pos="709"/>
        </w:tabs>
        <w:ind w:firstLine="709"/>
        <w:jc w:val="both"/>
        <w:outlineLvl w:val="1"/>
        <w:rPr>
          <w:sz w:val="28"/>
          <w:szCs w:val="28"/>
        </w:rPr>
      </w:pPr>
      <w:r>
        <w:rPr>
          <w:sz w:val="28"/>
          <w:szCs w:val="28"/>
        </w:rPr>
        <w:t xml:space="preserve">В части адаптации объектов социальной инфраструктуры проведено обследование и разработана проектно-сметная документация по устройству санитарного узла для маломобильных групп населения в Центральной библиотеке БУК </w:t>
      </w:r>
      <w:r w:rsidR="00AD21BE">
        <w:rPr>
          <w:sz w:val="28"/>
          <w:szCs w:val="28"/>
        </w:rPr>
        <w:t>«</w:t>
      </w:r>
      <w:r>
        <w:rPr>
          <w:sz w:val="28"/>
          <w:szCs w:val="28"/>
        </w:rPr>
        <w:t>Библиотечно-музейный центр</w:t>
      </w:r>
      <w:r w:rsidR="00AD21BE">
        <w:rPr>
          <w:sz w:val="28"/>
          <w:szCs w:val="28"/>
        </w:rPr>
        <w:t>»</w:t>
      </w:r>
      <w:r>
        <w:rPr>
          <w:sz w:val="28"/>
          <w:szCs w:val="28"/>
        </w:rPr>
        <w:t xml:space="preserve"> города Радужный (6 микрорайон, дом 18).</w:t>
      </w:r>
    </w:p>
    <w:p w:rsidR="002021E0" w:rsidRDefault="009625EF">
      <w:pPr>
        <w:ind w:firstLine="709"/>
        <w:jc w:val="both"/>
        <w:outlineLvl w:val="1"/>
        <w:rPr>
          <w:sz w:val="28"/>
          <w:szCs w:val="28"/>
        </w:rPr>
      </w:pPr>
      <w:r>
        <w:rPr>
          <w:sz w:val="28"/>
          <w:szCs w:val="28"/>
        </w:rPr>
        <w:t>Работы по оборудованию объектов элементами доступности выполнены на следующих объектах:</w:t>
      </w:r>
    </w:p>
    <w:p w:rsidR="002021E0" w:rsidRDefault="000830CA">
      <w:pPr>
        <w:ind w:firstLine="709"/>
        <w:jc w:val="both"/>
        <w:outlineLvl w:val="1"/>
        <w:rPr>
          <w:sz w:val="28"/>
          <w:szCs w:val="28"/>
        </w:rPr>
      </w:pPr>
      <w:r>
        <w:rPr>
          <w:sz w:val="28"/>
          <w:szCs w:val="28"/>
        </w:rPr>
        <w:t xml:space="preserve">- </w:t>
      </w:r>
      <w:r w:rsidR="009625EF">
        <w:rPr>
          <w:sz w:val="28"/>
          <w:szCs w:val="28"/>
        </w:rPr>
        <w:t xml:space="preserve">в АУК ДК </w:t>
      </w:r>
      <w:r w:rsidR="00AD21BE">
        <w:rPr>
          <w:sz w:val="28"/>
          <w:szCs w:val="28"/>
        </w:rPr>
        <w:t>«</w:t>
      </w:r>
      <w:r w:rsidR="009625EF">
        <w:rPr>
          <w:sz w:val="28"/>
          <w:szCs w:val="28"/>
        </w:rPr>
        <w:t>Нефтяник</w:t>
      </w:r>
      <w:r w:rsidR="00AD21BE">
        <w:rPr>
          <w:sz w:val="28"/>
          <w:szCs w:val="28"/>
        </w:rPr>
        <w:t>»</w:t>
      </w:r>
      <w:r w:rsidR="009625EF">
        <w:rPr>
          <w:sz w:val="28"/>
          <w:szCs w:val="28"/>
        </w:rPr>
        <w:t xml:space="preserve"> (здание Городского центра спортивно-технического творчества и здание КСК </w:t>
      </w:r>
      <w:r w:rsidR="00AD21BE">
        <w:rPr>
          <w:sz w:val="28"/>
          <w:szCs w:val="28"/>
        </w:rPr>
        <w:t>«</w:t>
      </w:r>
      <w:r w:rsidR="009625EF">
        <w:rPr>
          <w:sz w:val="28"/>
          <w:szCs w:val="28"/>
        </w:rPr>
        <w:t>Досуг</w:t>
      </w:r>
      <w:r w:rsidR="00AD21BE">
        <w:rPr>
          <w:sz w:val="28"/>
          <w:szCs w:val="28"/>
        </w:rPr>
        <w:t>»</w:t>
      </w:r>
      <w:r w:rsidR="009625EF">
        <w:rPr>
          <w:sz w:val="28"/>
          <w:szCs w:val="28"/>
        </w:rPr>
        <w:t>);</w:t>
      </w:r>
    </w:p>
    <w:p w:rsidR="002021E0" w:rsidRDefault="000830CA">
      <w:pPr>
        <w:ind w:firstLine="709"/>
        <w:jc w:val="both"/>
        <w:outlineLvl w:val="1"/>
        <w:rPr>
          <w:sz w:val="28"/>
          <w:szCs w:val="28"/>
        </w:rPr>
      </w:pPr>
      <w:r>
        <w:rPr>
          <w:sz w:val="28"/>
          <w:szCs w:val="28"/>
        </w:rPr>
        <w:t>- в</w:t>
      </w:r>
      <w:r w:rsidR="009625EF">
        <w:rPr>
          <w:sz w:val="28"/>
          <w:szCs w:val="28"/>
        </w:rPr>
        <w:t xml:space="preserve"> БУК </w:t>
      </w:r>
      <w:r w:rsidR="00AD21BE">
        <w:rPr>
          <w:sz w:val="28"/>
          <w:szCs w:val="28"/>
        </w:rPr>
        <w:t>«</w:t>
      </w:r>
      <w:r w:rsidR="009625EF">
        <w:rPr>
          <w:sz w:val="28"/>
          <w:szCs w:val="28"/>
        </w:rPr>
        <w:t>Библиотечно-музейный центр</w:t>
      </w:r>
      <w:r w:rsidR="00AD21BE">
        <w:rPr>
          <w:sz w:val="28"/>
          <w:szCs w:val="28"/>
        </w:rPr>
        <w:t>»</w:t>
      </w:r>
      <w:r w:rsidR="009625EF">
        <w:rPr>
          <w:sz w:val="28"/>
          <w:szCs w:val="28"/>
        </w:rPr>
        <w:t xml:space="preserve"> города Радужный;</w:t>
      </w:r>
    </w:p>
    <w:p w:rsidR="002021E0" w:rsidRDefault="000830CA">
      <w:pPr>
        <w:ind w:firstLine="709"/>
        <w:jc w:val="both"/>
        <w:outlineLvl w:val="1"/>
        <w:rPr>
          <w:sz w:val="28"/>
          <w:szCs w:val="28"/>
        </w:rPr>
      </w:pPr>
      <w:r>
        <w:rPr>
          <w:sz w:val="28"/>
          <w:szCs w:val="28"/>
        </w:rPr>
        <w:t xml:space="preserve">- </w:t>
      </w:r>
      <w:r w:rsidR="009625EF">
        <w:rPr>
          <w:sz w:val="28"/>
          <w:szCs w:val="28"/>
        </w:rPr>
        <w:t xml:space="preserve">в АУ ГМЦ </w:t>
      </w:r>
      <w:r w:rsidR="00AD21BE">
        <w:rPr>
          <w:sz w:val="28"/>
          <w:szCs w:val="28"/>
        </w:rPr>
        <w:t>«</w:t>
      </w:r>
      <w:r w:rsidR="009625EF">
        <w:rPr>
          <w:sz w:val="28"/>
          <w:szCs w:val="28"/>
        </w:rPr>
        <w:t>Вектор М</w:t>
      </w:r>
      <w:r w:rsidR="00AD21BE">
        <w:rPr>
          <w:sz w:val="28"/>
          <w:szCs w:val="28"/>
        </w:rPr>
        <w:t>»</w:t>
      </w:r>
      <w:r w:rsidR="009625EF">
        <w:rPr>
          <w:sz w:val="28"/>
          <w:szCs w:val="28"/>
        </w:rPr>
        <w:t xml:space="preserve"> города Радужный (</w:t>
      </w:r>
      <w:proofErr w:type="spellStart"/>
      <w:r w:rsidR="009625EF">
        <w:rPr>
          <w:sz w:val="28"/>
          <w:szCs w:val="28"/>
        </w:rPr>
        <w:t>коворкинг</w:t>
      </w:r>
      <w:proofErr w:type="spellEnd"/>
      <w:r w:rsidR="009625EF">
        <w:rPr>
          <w:sz w:val="28"/>
          <w:szCs w:val="28"/>
        </w:rPr>
        <w:t xml:space="preserve">-центр </w:t>
      </w:r>
      <w:r w:rsidR="00AD21BE">
        <w:rPr>
          <w:sz w:val="28"/>
          <w:szCs w:val="28"/>
        </w:rPr>
        <w:t>«</w:t>
      </w:r>
      <w:r w:rsidR="009625EF">
        <w:rPr>
          <w:sz w:val="28"/>
          <w:szCs w:val="28"/>
        </w:rPr>
        <w:t>Вместе</w:t>
      </w:r>
      <w:r w:rsidR="00AD21BE">
        <w:rPr>
          <w:sz w:val="28"/>
          <w:szCs w:val="28"/>
        </w:rPr>
        <w:t>»</w:t>
      </w:r>
      <w:r w:rsidR="009625EF">
        <w:rPr>
          <w:sz w:val="28"/>
          <w:szCs w:val="28"/>
        </w:rPr>
        <w:t>);</w:t>
      </w:r>
    </w:p>
    <w:p w:rsidR="002021E0" w:rsidRDefault="000830CA">
      <w:pPr>
        <w:ind w:firstLine="709"/>
        <w:jc w:val="both"/>
        <w:outlineLvl w:val="1"/>
        <w:rPr>
          <w:sz w:val="28"/>
          <w:szCs w:val="28"/>
        </w:rPr>
      </w:pPr>
      <w:r>
        <w:rPr>
          <w:sz w:val="28"/>
          <w:szCs w:val="28"/>
        </w:rPr>
        <w:t xml:space="preserve">- </w:t>
      </w:r>
      <w:r w:rsidR="009625EF">
        <w:rPr>
          <w:sz w:val="28"/>
          <w:szCs w:val="28"/>
        </w:rPr>
        <w:t xml:space="preserve">в АУ ДОСШ </w:t>
      </w:r>
      <w:r w:rsidR="00AD21BE">
        <w:rPr>
          <w:sz w:val="28"/>
          <w:szCs w:val="28"/>
        </w:rPr>
        <w:t>«</w:t>
      </w:r>
      <w:r w:rsidR="009625EF">
        <w:rPr>
          <w:sz w:val="28"/>
          <w:szCs w:val="28"/>
        </w:rPr>
        <w:t>Сибирь</w:t>
      </w:r>
      <w:r w:rsidR="00AD21BE">
        <w:rPr>
          <w:sz w:val="28"/>
          <w:szCs w:val="28"/>
        </w:rPr>
        <w:t>»</w:t>
      </w:r>
      <w:r w:rsidR="009625EF">
        <w:rPr>
          <w:sz w:val="28"/>
          <w:szCs w:val="28"/>
        </w:rPr>
        <w:t xml:space="preserve"> (п. </w:t>
      </w:r>
      <w:proofErr w:type="spellStart"/>
      <w:r w:rsidR="009625EF">
        <w:rPr>
          <w:sz w:val="28"/>
          <w:szCs w:val="28"/>
        </w:rPr>
        <w:t>Аган</w:t>
      </w:r>
      <w:proofErr w:type="spellEnd"/>
      <w:r w:rsidR="009625EF">
        <w:rPr>
          <w:sz w:val="28"/>
          <w:szCs w:val="28"/>
        </w:rPr>
        <w:t>);</w:t>
      </w:r>
    </w:p>
    <w:p w:rsidR="002021E0" w:rsidRDefault="000830CA">
      <w:pPr>
        <w:ind w:firstLine="709"/>
        <w:jc w:val="both"/>
        <w:outlineLvl w:val="1"/>
        <w:rPr>
          <w:sz w:val="28"/>
          <w:szCs w:val="28"/>
        </w:rPr>
      </w:pPr>
      <w:r>
        <w:rPr>
          <w:sz w:val="28"/>
          <w:szCs w:val="28"/>
        </w:rPr>
        <w:t xml:space="preserve">- </w:t>
      </w:r>
      <w:r w:rsidR="009625EF">
        <w:rPr>
          <w:sz w:val="28"/>
          <w:szCs w:val="28"/>
        </w:rPr>
        <w:t xml:space="preserve">в МАДОУ ДС № 9 </w:t>
      </w:r>
      <w:r w:rsidR="00AD21BE">
        <w:rPr>
          <w:sz w:val="28"/>
          <w:szCs w:val="28"/>
        </w:rPr>
        <w:t>«</w:t>
      </w:r>
      <w:r w:rsidR="009625EF">
        <w:rPr>
          <w:sz w:val="28"/>
          <w:szCs w:val="28"/>
        </w:rPr>
        <w:t>Черепашка</w:t>
      </w:r>
      <w:r w:rsidR="00AD21BE">
        <w:rPr>
          <w:sz w:val="28"/>
          <w:szCs w:val="28"/>
        </w:rPr>
        <w:t>»</w:t>
      </w:r>
      <w:r w:rsidR="009625EF">
        <w:rPr>
          <w:sz w:val="28"/>
          <w:szCs w:val="28"/>
        </w:rPr>
        <w:t>;</w:t>
      </w:r>
    </w:p>
    <w:p w:rsidR="002021E0" w:rsidRDefault="000830CA">
      <w:pPr>
        <w:ind w:firstLine="709"/>
        <w:jc w:val="both"/>
        <w:outlineLvl w:val="1"/>
        <w:rPr>
          <w:sz w:val="28"/>
          <w:szCs w:val="28"/>
        </w:rPr>
      </w:pPr>
      <w:r>
        <w:rPr>
          <w:sz w:val="28"/>
          <w:szCs w:val="28"/>
        </w:rPr>
        <w:t xml:space="preserve">- </w:t>
      </w:r>
      <w:r w:rsidR="009625EF">
        <w:rPr>
          <w:sz w:val="28"/>
          <w:szCs w:val="28"/>
        </w:rPr>
        <w:t>в МБОУ СОШ № 8.</w:t>
      </w:r>
    </w:p>
    <w:p w:rsidR="002021E0" w:rsidRDefault="009625EF">
      <w:pPr>
        <w:ind w:firstLine="709"/>
        <w:jc w:val="both"/>
        <w:outlineLvl w:val="1"/>
        <w:rPr>
          <w:sz w:val="28"/>
          <w:szCs w:val="28"/>
        </w:rPr>
      </w:pPr>
      <w:r>
        <w:rPr>
          <w:sz w:val="28"/>
          <w:szCs w:val="28"/>
        </w:rPr>
        <w:t>В рамках капитального и текущего ремонта для обеспечения беспрепятственного доступа инвалидов выполнены строительно-монтажные работы на следующих объектах:</w:t>
      </w:r>
    </w:p>
    <w:p w:rsidR="002021E0" w:rsidRDefault="000830CA">
      <w:pPr>
        <w:ind w:firstLine="709"/>
        <w:jc w:val="both"/>
        <w:outlineLvl w:val="1"/>
        <w:rPr>
          <w:sz w:val="28"/>
          <w:szCs w:val="28"/>
        </w:rPr>
      </w:pPr>
      <w:r>
        <w:rPr>
          <w:sz w:val="28"/>
          <w:szCs w:val="28"/>
        </w:rPr>
        <w:t xml:space="preserve">- </w:t>
      </w:r>
      <w:r w:rsidR="009625EF">
        <w:rPr>
          <w:sz w:val="28"/>
          <w:szCs w:val="28"/>
        </w:rPr>
        <w:t xml:space="preserve">капитальный ремонт внутренних помещений в МАУ </w:t>
      </w:r>
      <w:proofErr w:type="gramStart"/>
      <w:r w:rsidR="009625EF">
        <w:rPr>
          <w:sz w:val="28"/>
          <w:szCs w:val="28"/>
        </w:rPr>
        <w:t>ДО</w:t>
      </w:r>
      <w:proofErr w:type="gramEnd"/>
      <w:r w:rsidR="009625EF">
        <w:rPr>
          <w:sz w:val="28"/>
          <w:szCs w:val="28"/>
        </w:rPr>
        <w:t xml:space="preserve"> </w:t>
      </w:r>
      <w:r w:rsidR="00AD21BE">
        <w:rPr>
          <w:sz w:val="28"/>
          <w:szCs w:val="28"/>
        </w:rPr>
        <w:t>«</w:t>
      </w:r>
      <w:proofErr w:type="gramStart"/>
      <w:r w:rsidR="009625EF">
        <w:rPr>
          <w:sz w:val="28"/>
          <w:szCs w:val="28"/>
        </w:rPr>
        <w:t>Детская</w:t>
      </w:r>
      <w:proofErr w:type="gramEnd"/>
      <w:r w:rsidR="009625EF">
        <w:rPr>
          <w:sz w:val="28"/>
          <w:szCs w:val="28"/>
        </w:rPr>
        <w:t xml:space="preserve"> художественная школа</w:t>
      </w:r>
      <w:r w:rsidR="00AD21BE">
        <w:rPr>
          <w:sz w:val="28"/>
          <w:szCs w:val="28"/>
        </w:rPr>
        <w:t>»</w:t>
      </w:r>
      <w:r w:rsidR="009625EF">
        <w:rPr>
          <w:sz w:val="28"/>
          <w:szCs w:val="28"/>
        </w:rPr>
        <w:t xml:space="preserve"> города Радужный;</w:t>
      </w:r>
    </w:p>
    <w:p w:rsidR="002021E0" w:rsidRDefault="000830CA">
      <w:pPr>
        <w:ind w:firstLine="709"/>
        <w:jc w:val="both"/>
        <w:outlineLvl w:val="1"/>
        <w:rPr>
          <w:sz w:val="28"/>
          <w:szCs w:val="28"/>
        </w:rPr>
      </w:pPr>
      <w:r>
        <w:rPr>
          <w:sz w:val="28"/>
          <w:szCs w:val="28"/>
        </w:rPr>
        <w:t xml:space="preserve">- </w:t>
      </w:r>
      <w:r w:rsidR="009625EF">
        <w:rPr>
          <w:sz w:val="28"/>
          <w:szCs w:val="28"/>
        </w:rPr>
        <w:t xml:space="preserve">ремонт входной группы в АУ ГМЦ </w:t>
      </w:r>
      <w:r w:rsidR="00AD21BE">
        <w:rPr>
          <w:sz w:val="28"/>
          <w:szCs w:val="28"/>
        </w:rPr>
        <w:t>«</w:t>
      </w:r>
      <w:r w:rsidR="009625EF">
        <w:rPr>
          <w:sz w:val="28"/>
          <w:szCs w:val="28"/>
        </w:rPr>
        <w:t>Вектор М</w:t>
      </w:r>
      <w:r w:rsidR="00AD21BE">
        <w:rPr>
          <w:sz w:val="28"/>
          <w:szCs w:val="28"/>
        </w:rPr>
        <w:t>»</w:t>
      </w:r>
      <w:r w:rsidR="009625EF">
        <w:rPr>
          <w:sz w:val="28"/>
          <w:szCs w:val="28"/>
        </w:rPr>
        <w:t xml:space="preserve"> города Радужный;</w:t>
      </w:r>
    </w:p>
    <w:p w:rsidR="002021E0" w:rsidRDefault="000830CA">
      <w:pPr>
        <w:ind w:firstLine="709"/>
        <w:jc w:val="both"/>
        <w:outlineLvl w:val="1"/>
        <w:rPr>
          <w:sz w:val="28"/>
          <w:szCs w:val="28"/>
        </w:rPr>
      </w:pPr>
      <w:r>
        <w:rPr>
          <w:sz w:val="28"/>
          <w:szCs w:val="28"/>
        </w:rPr>
        <w:t xml:space="preserve">- </w:t>
      </w:r>
      <w:r w:rsidR="009625EF">
        <w:rPr>
          <w:sz w:val="28"/>
          <w:szCs w:val="28"/>
        </w:rPr>
        <w:t xml:space="preserve">устройство входной группы, доступной для маломобильных групп населения, в здании МАДОУ ДС № 2 </w:t>
      </w:r>
      <w:r w:rsidR="00AD21BE">
        <w:rPr>
          <w:sz w:val="28"/>
          <w:szCs w:val="28"/>
        </w:rPr>
        <w:t>«</w:t>
      </w:r>
      <w:r w:rsidR="009625EF">
        <w:rPr>
          <w:sz w:val="28"/>
          <w:szCs w:val="28"/>
        </w:rPr>
        <w:t>Рябинка</w:t>
      </w:r>
      <w:r w:rsidR="00AD21BE">
        <w:rPr>
          <w:sz w:val="28"/>
          <w:szCs w:val="28"/>
        </w:rPr>
        <w:t>»</w:t>
      </w:r>
      <w:r w:rsidR="009625EF">
        <w:rPr>
          <w:sz w:val="28"/>
          <w:szCs w:val="28"/>
        </w:rPr>
        <w:t>;</w:t>
      </w:r>
    </w:p>
    <w:p w:rsidR="002021E0" w:rsidRDefault="000830CA">
      <w:pPr>
        <w:ind w:firstLine="709"/>
        <w:jc w:val="both"/>
        <w:outlineLvl w:val="1"/>
        <w:rPr>
          <w:sz w:val="28"/>
          <w:szCs w:val="28"/>
        </w:rPr>
      </w:pPr>
      <w:r>
        <w:rPr>
          <w:sz w:val="28"/>
          <w:szCs w:val="28"/>
        </w:rPr>
        <w:t xml:space="preserve">- </w:t>
      </w:r>
      <w:r w:rsidR="009625EF">
        <w:rPr>
          <w:sz w:val="28"/>
          <w:szCs w:val="28"/>
        </w:rPr>
        <w:t>ремонт центрального крыльца МБОУ СОШ № 4.</w:t>
      </w:r>
    </w:p>
    <w:p w:rsidR="002021E0" w:rsidRDefault="009625EF" w:rsidP="007F19AA">
      <w:pPr>
        <w:tabs>
          <w:tab w:val="left" w:pos="709"/>
        </w:tabs>
        <w:ind w:firstLine="709"/>
        <w:jc w:val="both"/>
        <w:outlineLvl w:val="1"/>
        <w:rPr>
          <w:sz w:val="28"/>
          <w:szCs w:val="28"/>
        </w:rPr>
      </w:pPr>
      <w:r>
        <w:rPr>
          <w:sz w:val="28"/>
          <w:szCs w:val="28"/>
        </w:rPr>
        <w:t>Для обеспечения возможности перемещения инвалидов внутри зданий в МБОУ СОШ № 8 приобрет</w:t>
      </w:r>
      <w:r w:rsidR="00217268">
        <w:rPr>
          <w:sz w:val="28"/>
          <w:szCs w:val="28"/>
        </w:rPr>
        <w:t>е</w:t>
      </w:r>
      <w:r>
        <w:rPr>
          <w:sz w:val="28"/>
          <w:szCs w:val="28"/>
        </w:rPr>
        <w:t>н и установлен лестничный шагающий подъ</w:t>
      </w:r>
      <w:r w:rsidR="00217268">
        <w:rPr>
          <w:sz w:val="28"/>
          <w:szCs w:val="28"/>
        </w:rPr>
        <w:t>е</w:t>
      </w:r>
      <w:r>
        <w:rPr>
          <w:sz w:val="28"/>
          <w:szCs w:val="28"/>
        </w:rPr>
        <w:t>мник для инвалидной коляски ПУМА-УНИ-160.</w:t>
      </w:r>
    </w:p>
    <w:p w:rsidR="002021E0" w:rsidRDefault="009625EF">
      <w:pPr>
        <w:ind w:firstLine="709"/>
        <w:jc w:val="both"/>
        <w:outlineLvl w:val="1"/>
        <w:rPr>
          <w:sz w:val="28"/>
          <w:szCs w:val="28"/>
        </w:rPr>
      </w:pPr>
      <w:r>
        <w:rPr>
          <w:sz w:val="28"/>
          <w:szCs w:val="28"/>
        </w:rPr>
        <w:t xml:space="preserve">В целях повышения уровня материальной оснащенности организаций, оказывающих реабилитационные и образовательные услуги, в БУК </w:t>
      </w:r>
      <w:r w:rsidR="00AD21BE">
        <w:rPr>
          <w:sz w:val="28"/>
          <w:szCs w:val="28"/>
        </w:rPr>
        <w:t>«</w:t>
      </w:r>
      <w:r>
        <w:rPr>
          <w:sz w:val="28"/>
          <w:szCs w:val="28"/>
        </w:rPr>
        <w:t>Библиотечно-музейный центр</w:t>
      </w:r>
      <w:r w:rsidR="00AD21BE">
        <w:rPr>
          <w:sz w:val="28"/>
          <w:szCs w:val="28"/>
        </w:rPr>
        <w:t>»</w:t>
      </w:r>
      <w:r>
        <w:rPr>
          <w:sz w:val="28"/>
          <w:szCs w:val="28"/>
        </w:rPr>
        <w:t xml:space="preserve"> приобретены книги, напечатанные рельефно-точечным шрифтом Брайля, а в МАО ДО ЦРО </w:t>
      </w:r>
      <w:r w:rsidR="00AD21BE">
        <w:rPr>
          <w:sz w:val="28"/>
          <w:szCs w:val="28"/>
        </w:rPr>
        <w:t>«</w:t>
      </w:r>
      <w:r>
        <w:rPr>
          <w:sz w:val="28"/>
          <w:szCs w:val="28"/>
        </w:rPr>
        <w:t>Перспектива</w:t>
      </w:r>
      <w:r w:rsidR="00AD21BE">
        <w:rPr>
          <w:sz w:val="28"/>
          <w:szCs w:val="28"/>
        </w:rPr>
        <w:t>»</w:t>
      </w:r>
      <w:r w:rsidR="007F19AA">
        <w:rPr>
          <w:sz w:val="28"/>
          <w:szCs w:val="28"/>
        </w:rPr>
        <w:t xml:space="preserve"> - </w:t>
      </w:r>
      <w:r>
        <w:rPr>
          <w:sz w:val="28"/>
          <w:szCs w:val="28"/>
        </w:rPr>
        <w:t>компьютерное оборудование со специализированным лицензионным программным обеспечением для слепых и слабовидящих обучающихся.</w:t>
      </w:r>
    </w:p>
    <w:p w:rsidR="002021E0" w:rsidRDefault="009625EF">
      <w:pPr>
        <w:ind w:firstLine="709"/>
        <w:jc w:val="both"/>
        <w:outlineLvl w:val="1"/>
        <w:rPr>
          <w:sz w:val="28"/>
          <w:szCs w:val="28"/>
        </w:rPr>
      </w:pPr>
      <w:proofErr w:type="gramStart"/>
      <w:r>
        <w:rPr>
          <w:sz w:val="28"/>
          <w:szCs w:val="28"/>
        </w:rPr>
        <w:t>В рамках обустройства жилых помещений инвалидов и входных групп в многоквартирных домах в 2025 году проведены обследования жилых помещений и общего имущества многоквартирных домов по семи адресам, разработана проектно-сметная документация по пяти адресам, а также выполнены строительно-монтажные работы по пяти адресам, что обеспечило доступность жилой среды с учетом индивидуальных потребностей инвалидов.</w:t>
      </w:r>
      <w:proofErr w:type="gramEnd"/>
    </w:p>
    <w:p w:rsidR="002021E0" w:rsidRDefault="009625EF" w:rsidP="007F19AA">
      <w:pPr>
        <w:tabs>
          <w:tab w:val="left" w:pos="709"/>
        </w:tabs>
        <w:ind w:firstLine="709"/>
        <w:jc w:val="both"/>
        <w:outlineLvl w:val="1"/>
        <w:rPr>
          <w:sz w:val="28"/>
          <w:szCs w:val="28"/>
        </w:rPr>
      </w:pPr>
      <w:r>
        <w:rPr>
          <w:sz w:val="28"/>
          <w:szCs w:val="28"/>
        </w:rPr>
        <w:t xml:space="preserve">Реализация указанных мероприятий позволила в 2025 году повысить уровень доступности объектов социальной инфраструктуры и жилых </w:t>
      </w:r>
      <w:r>
        <w:rPr>
          <w:sz w:val="28"/>
          <w:szCs w:val="28"/>
        </w:rPr>
        <w:lastRenderedPageBreak/>
        <w:t>помещений, обеспечив более комфортные и безопасные условия жизнедеятельности инвалидов и других маломобильных групп населения в городе Радужный.</w:t>
      </w:r>
    </w:p>
    <w:p w:rsidR="002021E0" w:rsidRDefault="002021E0">
      <w:pPr>
        <w:ind w:firstLine="709"/>
        <w:jc w:val="both"/>
        <w:outlineLvl w:val="1"/>
        <w:rPr>
          <w:sz w:val="28"/>
          <w:szCs w:val="28"/>
        </w:rPr>
      </w:pPr>
    </w:p>
    <w:p w:rsidR="002021E0" w:rsidRDefault="009625EF">
      <w:pPr>
        <w:jc w:val="center"/>
        <w:outlineLvl w:val="1"/>
        <w:rPr>
          <w:b/>
          <w:sz w:val="28"/>
          <w:szCs w:val="28"/>
        </w:rPr>
      </w:pPr>
      <w:r>
        <w:rPr>
          <w:b/>
          <w:sz w:val="28"/>
          <w:szCs w:val="28"/>
        </w:rPr>
        <w:t>2</w:t>
      </w:r>
      <w:r w:rsidR="007C7989">
        <w:rPr>
          <w:b/>
          <w:sz w:val="28"/>
          <w:szCs w:val="28"/>
        </w:rPr>
        <w:t>3</w:t>
      </w:r>
      <w:r>
        <w:rPr>
          <w:b/>
          <w:sz w:val="28"/>
          <w:szCs w:val="28"/>
        </w:rPr>
        <w:t>. Взаимодействие с общественными объединениями</w:t>
      </w:r>
    </w:p>
    <w:p w:rsidR="00C5150A" w:rsidRDefault="00C5150A" w:rsidP="00C5150A">
      <w:pPr>
        <w:jc w:val="both"/>
        <w:outlineLvl w:val="1"/>
        <w:rPr>
          <w:b/>
          <w:sz w:val="28"/>
          <w:szCs w:val="28"/>
        </w:rPr>
      </w:pPr>
    </w:p>
    <w:p w:rsidR="00C5150A" w:rsidRPr="00C5150A" w:rsidRDefault="007F19AA" w:rsidP="007F19AA">
      <w:pPr>
        <w:tabs>
          <w:tab w:val="left" w:pos="709"/>
          <w:tab w:val="left" w:pos="851"/>
        </w:tabs>
        <w:jc w:val="both"/>
        <w:rPr>
          <w:sz w:val="28"/>
          <w:szCs w:val="28"/>
        </w:rPr>
      </w:pPr>
      <w:r>
        <w:rPr>
          <w:sz w:val="28"/>
          <w:szCs w:val="28"/>
        </w:rPr>
        <w:tab/>
      </w:r>
      <w:r w:rsidR="00C5150A" w:rsidRPr="00C5150A">
        <w:rPr>
          <w:sz w:val="28"/>
          <w:szCs w:val="28"/>
        </w:rPr>
        <w:t>В 2025 году была продолжена активная работа по совершенствованию взаимодействия органов местного самоуправления и гражданского общества, созданию условий для эффективного использования потенциала общественных и социально ориентированных некоммерческих организаций в решение особо значимых вопросов.</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 xml:space="preserve">По данным Управления Министерства юстиции Российской Федерации по Ханты-Мансийскому автономному округу – Югре количество некоммерческих организаций в городе </w:t>
      </w:r>
      <w:proofErr w:type="gramStart"/>
      <w:r w:rsidR="00C5150A" w:rsidRPr="00C5150A">
        <w:rPr>
          <w:sz w:val="28"/>
          <w:szCs w:val="28"/>
        </w:rPr>
        <w:t>Радужный</w:t>
      </w:r>
      <w:proofErr w:type="gramEnd"/>
      <w:r w:rsidR="00C5150A" w:rsidRPr="00C5150A">
        <w:rPr>
          <w:sz w:val="28"/>
          <w:szCs w:val="28"/>
        </w:rPr>
        <w:t xml:space="preserve"> – 41, из них социально ориентированных – 38.</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Ресурсный центр поддержки СО НКО, созданный на базе отдела по работе с общественными организациями и профилактике экстремизма администрации города Радужный, оказывает некоммерческому сектору финансовую, имущественную, образовательную, информационную и консультационную поддержку.</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 xml:space="preserve">В мае текущего года 11 представителей социально ориентированных некоммерческих организаций прошли обучающий семинар на тему: </w:t>
      </w:r>
      <w:r w:rsidR="00AD21BE">
        <w:rPr>
          <w:sz w:val="28"/>
          <w:szCs w:val="28"/>
        </w:rPr>
        <w:t>«</w:t>
      </w:r>
      <w:r w:rsidR="00C5150A" w:rsidRPr="00C5150A">
        <w:rPr>
          <w:sz w:val="28"/>
          <w:szCs w:val="28"/>
        </w:rPr>
        <w:t xml:space="preserve">Налоговый учет и отчетность в НКО. Особенности работы на портале предоставления мер финансовой государственной поддержки в государственной системе </w:t>
      </w:r>
      <w:r w:rsidR="00AD21BE">
        <w:rPr>
          <w:sz w:val="28"/>
          <w:szCs w:val="28"/>
        </w:rPr>
        <w:t>«</w:t>
      </w:r>
      <w:r w:rsidR="00C5150A" w:rsidRPr="00C5150A">
        <w:rPr>
          <w:sz w:val="28"/>
          <w:szCs w:val="28"/>
        </w:rPr>
        <w:t>Электронный бюджет</w:t>
      </w:r>
      <w:r w:rsidR="00AD21BE">
        <w:rPr>
          <w:sz w:val="28"/>
          <w:szCs w:val="28"/>
        </w:rPr>
        <w:t>»</w:t>
      </w:r>
      <w:r w:rsidR="00C5150A" w:rsidRPr="00C5150A">
        <w:rPr>
          <w:sz w:val="28"/>
          <w:szCs w:val="28"/>
        </w:rPr>
        <w:t>.</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 xml:space="preserve">Информационная поддержка некоммерческих организаций осуществляется посредством размещения материалов на официальном сайте администрации города Радужный в разделах </w:t>
      </w:r>
      <w:r w:rsidR="00AD21BE">
        <w:rPr>
          <w:sz w:val="28"/>
          <w:szCs w:val="28"/>
        </w:rPr>
        <w:t>«</w:t>
      </w:r>
      <w:r w:rsidR="00C5150A" w:rsidRPr="00C5150A">
        <w:rPr>
          <w:sz w:val="28"/>
          <w:szCs w:val="28"/>
        </w:rPr>
        <w:t>Путеводитель для СОНКО</w:t>
      </w:r>
      <w:r w:rsidR="00AD21BE">
        <w:rPr>
          <w:sz w:val="28"/>
          <w:szCs w:val="28"/>
        </w:rPr>
        <w:t>»</w:t>
      </w:r>
      <w:r w:rsidR="00C5150A" w:rsidRPr="00C5150A">
        <w:rPr>
          <w:sz w:val="28"/>
          <w:szCs w:val="28"/>
        </w:rPr>
        <w:t xml:space="preserve"> и </w:t>
      </w:r>
      <w:r w:rsidR="00AD21BE">
        <w:rPr>
          <w:sz w:val="28"/>
          <w:szCs w:val="28"/>
        </w:rPr>
        <w:t>«</w:t>
      </w:r>
      <w:r w:rsidR="00C5150A" w:rsidRPr="00C5150A">
        <w:rPr>
          <w:sz w:val="28"/>
          <w:szCs w:val="28"/>
        </w:rPr>
        <w:t>Ресурсный центр поддержки социально ориентированных некоммерческих организаций в городе Радужный</w:t>
      </w:r>
      <w:r w:rsidR="00AD21BE">
        <w:rPr>
          <w:sz w:val="28"/>
          <w:szCs w:val="28"/>
        </w:rPr>
        <w:t>»</w:t>
      </w:r>
      <w:r w:rsidR="00C5150A" w:rsidRPr="00C5150A">
        <w:rPr>
          <w:sz w:val="28"/>
          <w:szCs w:val="28"/>
        </w:rPr>
        <w:t xml:space="preserve">, в сети Интернет (группа в ВК </w:t>
      </w:r>
      <w:r w:rsidR="00AD21BE">
        <w:rPr>
          <w:sz w:val="28"/>
          <w:szCs w:val="28"/>
        </w:rPr>
        <w:t>«</w:t>
      </w:r>
      <w:r w:rsidR="00C5150A" w:rsidRPr="00C5150A">
        <w:rPr>
          <w:sz w:val="28"/>
          <w:szCs w:val="28"/>
        </w:rPr>
        <w:t>Ресурсный центр поддержки Р</w:t>
      </w:r>
      <w:r w:rsidR="00C5150A">
        <w:rPr>
          <w:sz w:val="28"/>
          <w:szCs w:val="28"/>
        </w:rPr>
        <w:t>есурсный центр поддержки СО НКО</w:t>
      </w:r>
      <w:r w:rsidR="00C5150A" w:rsidRPr="00C5150A">
        <w:rPr>
          <w:sz w:val="28"/>
          <w:szCs w:val="28"/>
        </w:rPr>
        <w:t xml:space="preserve"> Радужный</w:t>
      </w:r>
      <w:r w:rsidR="00AD21BE">
        <w:rPr>
          <w:sz w:val="28"/>
          <w:szCs w:val="28"/>
        </w:rPr>
        <w:t>»</w:t>
      </w:r>
      <w:r w:rsidR="00C5150A" w:rsidRPr="00C5150A">
        <w:rPr>
          <w:sz w:val="28"/>
          <w:szCs w:val="28"/>
        </w:rPr>
        <w:t>). Всего за отчетный период размещено печатных материалов, информационных сообщений в сети Интернет более 198 (АППГ – 160).</w:t>
      </w:r>
    </w:p>
    <w:p w:rsidR="00C5150A" w:rsidRPr="00C5150A" w:rsidRDefault="00C5150A" w:rsidP="00C5150A">
      <w:pPr>
        <w:ind w:firstLine="851"/>
        <w:jc w:val="both"/>
        <w:rPr>
          <w:sz w:val="28"/>
          <w:szCs w:val="28"/>
        </w:rPr>
      </w:pPr>
    </w:p>
    <w:p w:rsidR="00B10981" w:rsidRPr="007F19AA" w:rsidRDefault="00B10981" w:rsidP="007F19AA">
      <w:pPr>
        <w:ind w:firstLine="567"/>
        <w:jc w:val="right"/>
        <w:outlineLvl w:val="0"/>
        <w:rPr>
          <w:bCs/>
          <w:kern w:val="28"/>
          <w:sz w:val="28"/>
          <w:szCs w:val="28"/>
        </w:rPr>
      </w:pPr>
      <w:r w:rsidRPr="00B10981">
        <w:rPr>
          <w:bCs/>
          <w:kern w:val="28"/>
          <w:sz w:val="28"/>
          <w:szCs w:val="28"/>
        </w:rPr>
        <w:t>Таблица</w:t>
      </w:r>
      <w:r w:rsidR="0096797A">
        <w:rPr>
          <w:bCs/>
          <w:kern w:val="28"/>
          <w:sz w:val="28"/>
          <w:szCs w:val="28"/>
        </w:rPr>
        <w:t xml:space="preserve"> 56</w:t>
      </w:r>
      <w:r w:rsidRPr="00B10981">
        <w:rPr>
          <w:bCs/>
          <w:kern w:val="28"/>
          <w:sz w:val="28"/>
          <w:szCs w:val="28"/>
        </w:rPr>
        <w:t xml:space="preserve"> </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245"/>
        <w:gridCol w:w="851"/>
        <w:gridCol w:w="708"/>
        <w:gridCol w:w="709"/>
        <w:gridCol w:w="714"/>
        <w:gridCol w:w="714"/>
      </w:tblGrid>
      <w:tr w:rsidR="00C5150A" w:rsidRPr="00C5150A" w:rsidTr="00C5150A">
        <w:trPr>
          <w:trHeight w:val="5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w:t>
            </w:r>
          </w:p>
        </w:tc>
        <w:tc>
          <w:tcPr>
            <w:tcW w:w="5245"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Наименование показателя</w:t>
            </w:r>
          </w:p>
        </w:tc>
        <w:tc>
          <w:tcPr>
            <w:tcW w:w="851" w:type="dxa"/>
            <w:tcBorders>
              <w:top w:val="single" w:sz="4" w:space="0" w:color="auto"/>
              <w:left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2021</w:t>
            </w:r>
            <w:r w:rsidR="00B10981" w:rsidRPr="0096797A">
              <w:rPr>
                <w:rFonts w:cs="Arial"/>
                <w:sz w:val="22"/>
                <w:szCs w:val="22"/>
              </w:rPr>
              <w:t xml:space="preserve"> год</w:t>
            </w:r>
          </w:p>
        </w:tc>
        <w:tc>
          <w:tcPr>
            <w:tcW w:w="708" w:type="dxa"/>
            <w:tcBorders>
              <w:top w:val="single" w:sz="4" w:space="0" w:color="auto"/>
              <w:left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2022</w:t>
            </w:r>
            <w:r w:rsidR="00B10981" w:rsidRPr="0096797A">
              <w:rPr>
                <w:rFonts w:cs="Arial"/>
                <w:sz w:val="22"/>
                <w:szCs w:val="22"/>
              </w:rPr>
              <w:t xml:space="preserve"> год</w:t>
            </w:r>
          </w:p>
        </w:tc>
        <w:tc>
          <w:tcPr>
            <w:tcW w:w="709" w:type="dxa"/>
            <w:tcBorders>
              <w:top w:val="single" w:sz="4" w:space="0" w:color="auto"/>
              <w:left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2023</w:t>
            </w:r>
            <w:r w:rsidR="00B10981" w:rsidRPr="0096797A">
              <w:rPr>
                <w:rFonts w:cs="Arial"/>
                <w:sz w:val="22"/>
                <w:szCs w:val="22"/>
              </w:rPr>
              <w:t xml:space="preserve"> год</w:t>
            </w:r>
          </w:p>
        </w:tc>
        <w:tc>
          <w:tcPr>
            <w:tcW w:w="714" w:type="dxa"/>
            <w:tcBorders>
              <w:top w:val="single" w:sz="4" w:space="0" w:color="auto"/>
              <w:left w:val="single" w:sz="4" w:space="0" w:color="auto"/>
              <w:right w:val="single" w:sz="4" w:space="0" w:color="auto"/>
            </w:tcBorders>
            <w:vAlign w:val="center"/>
          </w:tcPr>
          <w:p w:rsidR="00C5150A" w:rsidRPr="0096797A" w:rsidRDefault="00C5150A" w:rsidP="00C5150A">
            <w:pPr>
              <w:jc w:val="center"/>
              <w:rPr>
                <w:rFonts w:cs="Arial"/>
                <w:sz w:val="22"/>
                <w:szCs w:val="22"/>
              </w:rPr>
            </w:pPr>
            <w:r w:rsidRPr="0096797A">
              <w:rPr>
                <w:rFonts w:cs="Arial"/>
                <w:sz w:val="22"/>
                <w:szCs w:val="22"/>
              </w:rPr>
              <w:t>2024</w:t>
            </w:r>
            <w:r w:rsidR="00B10981" w:rsidRPr="0096797A">
              <w:rPr>
                <w:rFonts w:cs="Arial"/>
                <w:sz w:val="22"/>
                <w:szCs w:val="22"/>
              </w:rPr>
              <w:t xml:space="preserve"> год</w:t>
            </w:r>
          </w:p>
        </w:tc>
        <w:tc>
          <w:tcPr>
            <w:tcW w:w="714" w:type="dxa"/>
            <w:tcBorders>
              <w:top w:val="single" w:sz="4" w:space="0" w:color="auto"/>
              <w:left w:val="single" w:sz="4" w:space="0" w:color="auto"/>
              <w:right w:val="single" w:sz="4" w:space="0" w:color="auto"/>
            </w:tcBorders>
            <w:vAlign w:val="center"/>
          </w:tcPr>
          <w:p w:rsidR="00C5150A" w:rsidRPr="0096797A" w:rsidRDefault="00C5150A" w:rsidP="00C5150A">
            <w:pPr>
              <w:jc w:val="center"/>
              <w:rPr>
                <w:rFonts w:cs="Arial"/>
                <w:sz w:val="22"/>
                <w:szCs w:val="22"/>
              </w:rPr>
            </w:pPr>
            <w:r w:rsidRPr="0096797A">
              <w:rPr>
                <w:rFonts w:cs="Arial"/>
                <w:sz w:val="22"/>
                <w:szCs w:val="22"/>
              </w:rPr>
              <w:t>2025</w:t>
            </w:r>
            <w:r w:rsidR="00B10981" w:rsidRPr="0096797A">
              <w:rPr>
                <w:rFonts w:cs="Arial"/>
                <w:sz w:val="22"/>
                <w:szCs w:val="22"/>
              </w:rPr>
              <w:t xml:space="preserve"> год</w:t>
            </w:r>
          </w:p>
        </w:tc>
      </w:tr>
      <w:tr w:rsidR="00C5150A" w:rsidRPr="00C5150A" w:rsidTr="00C5150A">
        <w:trPr>
          <w:jc w:val="center"/>
        </w:trPr>
        <w:tc>
          <w:tcPr>
            <w:tcW w:w="562" w:type="dxa"/>
            <w:tcBorders>
              <w:top w:val="single" w:sz="4" w:space="0" w:color="auto"/>
              <w:left w:val="single" w:sz="4" w:space="0" w:color="auto"/>
              <w:bottom w:val="single" w:sz="4" w:space="0" w:color="auto"/>
              <w:right w:val="single" w:sz="4" w:space="0" w:color="auto"/>
            </w:tcBorders>
          </w:tcPr>
          <w:p w:rsidR="00C5150A" w:rsidRPr="0096797A" w:rsidRDefault="00C5150A" w:rsidP="00C5150A">
            <w:pPr>
              <w:jc w:val="center"/>
              <w:rPr>
                <w:rFonts w:cs="Arial"/>
                <w:sz w:val="22"/>
                <w:szCs w:val="22"/>
              </w:rPr>
            </w:pPr>
            <w:r w:rsidRPr="0096797A">
              <w:rPr>
                <w:rFonts w:cs="Arial"/>
                <w:sz w:val="22"/>
                <w:szCs w:val="22"/>
              </w:rPr>
              <w:t>1.</w:t>
            </w:r>
          </w:p>
        </w:tc>
        <w:tc>
          <w:tcPr>
            <w:tcW w:w="5245" w:type="dxa"/>
            <w:tcBorders>
              <w:top w:val="single" w:sz="4" w:space="0" w:color="auto"/>
              <w:left w:val="single" w:sz="4" w:space="0" w:color="auto"/>
              <w:bottom w:val="single" w:sz="4" w:space="0" w:color="auto"/>
              <w:right w:val="single" w:sz="4" w:space="0" w:color="auto"/>
            </w:tcBorders>
          </w:tcPr>
          <w:p w:rsidR="00C5150A" w:rsidRPr="0096797A" w:rsidRDefault="00C5150A" w:rsidP="00C5150A">
            <w:pPr>
              <w:rPr>
                <w:rFonts w:cs="Arial"/>
                <w:sz w:val="22"/>
                <w:szCs w:val="22"/>
              </w:rPr>
            </w:pPr>
            <w:r w:rsidRPr="0096797A">
              <w:rPr>
                <w:rFonts w:cs="Arial"/>
                <w:sz w:val="22"/>
                <w:szCs w:val="22"/>
              </w:rPr>
              <w:t xml:space="preserve">Количество некоммерческих организаций в городе </w:t>
            </w:r>
            <w:proofErr w:type="gramStart"/>
            <w:r w:rsidRPr="0096797A">
              <w:rPr>
                <w:rFonts w:cs="Arial"/>
                <w:sz w:val="22"/>
                <w:szCs w:val="22"/>
              </w:rPr>
              <w:t>Радужный</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31</w:t>
            </w:r>
          </w:p>
        </w:tc>
        <w:tc>
          <w:tcPr>
            <w:tcW w:w="708"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lang w:eastAsia="ar-SA"/>
              </w:rPr>
              <w:t>39</w:t>
            </w:r>
          </w:p>
        </w:tc>
        <w:tc>
          <w:tcPr>
            <w:tcW w:w="709"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lang w:eastAsia="ar-SA"/>
              </w:rPr>
              <w:t>40</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jc w:val="center"/>
              <w:rPr>
                <w:rFonts w:cs="Arial"/>
                <w:sz w:val="22"/>
                <w:szCs w:val="22"/>
              </w:rPr>
            </w:pPr>
            <w:r w:rsidRPr="0096797A">
              <w:rPr>
                <w:rFonts w:cs="Arial"/>
                <w:sz w:val="22"/>
                <w:szCs w:val="22"/>
                <w:lang w:eastAsia="ar-SA"/>
              </w:rPr>
              <w:t>41</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jc w:val="center"/>
              <w:rPr>
                <w:rFonts w:cs="Arial"/>
                <w:sz w:val="22"/>
                <w:szCs w:val="22"/>
                <w:lang w:eastAsia="ar-SA"/>
              </w:rPr>
            </w:pPr>
            <w:r w:rsidRPr="0096797A">
              <w:rPr>
                <w:rFonts w:cs="Arial"/>
                <w:sz w:val="22"/>
                <w:szCs w:val="22"/>
                <w:lang w:eastAsia="ar-SA"/>
              </w:rPr>
              <w:t>41</w:t>
            </w:r>
          </w:p>
        </w:tc>
      </w:tr>
      <w:tr w:rsidR="00C5150A" w:rsidRPr="00C5150A" w:rsidTr="00C5150A">
        <w:trPr>
          <w:jc w:val="center"/>
        </w:trPr>
        <w:tc>
          <w:tcPr>
            <w:tcW w:w="562"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2.</w:t>
            </w:r>
          </w:p>
        </w:tc>
        <w:tc>
          <w:tcPr>
            <w:tcW w:w="5245"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suppressAutoHyphens/>
              <w:snapToGrid w:val="0"/>
              <w:rPr>
                <w:rFonts w:cs="Arial"/>
                <w:sz w:val="22"/>
                <w:szCs w:val="22"/>
              </w:rPr>
            </w:pPr>
            <w:r w:rsidRPr="0096797A">
              <w:rPr>
                <w:rFonts w:cs="Arial"/>
                <w:sz w:val="22"/>
                <w:szCs w:val="22"/>
              </w:rPr>
              <w:t xml:space="preserve">Количество социально значимых проектов, реализуемых некоммерческими организациями при поддержке органов местного самоуправления города </w:t>
            </w:r>
            <w:proofErr w:type="gramStart"/>
            <w:r w:rsidRPr="0096797A">
              <w:rPr>
                <w:rFonts w:cs="Arial"/>
                <w:sz w:val="22"/>
                <w:szCs w:val="22"/>
              </w:rPr>
              <w:t>Радужный</w:t>
            </w:r>
            <w:proofErr w:type="gramEnd"/>
            <w:r w:rsidRPr="0096797A">
              <w:rPr>
                <w:rFonts w:cs="Arial"/>
                <w:sz w:val="22"/>
                <w:szCs w:val="22"/>
              </w:rPr>
              <w:t xml:space="preserve"> (единиц)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5</w:t>
            </w:r>
          </w:p>
        </w:tc>
        <w:tc>
          <w:tcPr>
            <w:tcW w:w="714"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5</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5</w:t>
            </w:r>
          </w:p>
        </w:tc>
      </w:tr>
      <w:tr w:rsidR="00C5150A" w:rsidRPr="00C5150A" w:rsidTr="00C5150A">
        <w:trPr>
          <w:jc w:val="center"/>
        </w:trPr>
        <w:tc>
          <w:tcPr>
            <w:tcW w:w="562"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3.</w:t>
            </w:r>
          </w:p>
        </w:tc>
        <w:tc>
          <w:tcPr>
            <w:tcW w:w="5245"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suppressAutoHyphens/>
              <w:snapToGrid w:val="0"/>
              <w:rPr>
                <w:rFonts w:cs="Arial"/>
                <w:sz w:val="22"/>
                <w:szCs w:val="22"/>
              </w:rPr>
            </w:pPr>
            <w:r w:rsidRPr="0096797A">
              <w:rPr>
                <w:rFonts w:cs="Arial"/>
                <w:sz w:val="22"/>
                <w:szCs w:val="22"/>
              </w:rPr>
              <w:t xml:space="preserve">Количество социально ориентированных некоммерческих организаций, получивших финансовую поддержку на оплату (погашение </w:t>
            </w:r>
            <w:r w:rsidRPr="0096797A">
              <w:rPr>
                <w:rFonts w:cs="Arial"/>
                <w:sz w:val="22"/>
                <w:szCs w:val="22"/>
              </w:rPr>
              <w:lastRenderedPageBreak/>
              <w:t>задолженности) жилищно-коммунальных услуг (единиц)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lastRenderedPageBreak/>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8</w:t>
            </w:r>
          </w:p>
        </w:tc>
        <w:tc>
          <w:tcPr>
            <w:tcW w:w="714"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8</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7</w:t>
            </w:r>
          </w:p>
        </w:tc>
      </w:tr>
      <w:tr w:rsidR="00C5150A" w:rsidRPr="00C5150A" w:rsidTr="00C5150A">
        <w:trPr>
          <w:jc w:val="center"/>
        </w:trPr>
        <w:tc>
          <w:tcPr>
            <w:tcW w:w="562"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lastRenderedPageBreak/>
              <w:t>4.</w:t>
            </w:r>
          </w:p>
        </w:tc>
        <w:tc>
          <w:tcPr>
            <w:tcW w:w="5245" w:type="dxa"/>
            <w:tcBorders>
              <w:top w:val="single" w:sz="4" w:space="0" w:color="auto"/>
              <w:left w:val="single" w:sz="4" w:space="0" w:color="auto"/>
              <w:bottom w:val="single" w:sz="4" w:space="0" w:color="auto"/>
              <w:right w:val="single" w:sz="4" w:space="0" w:color="auto"/>
            </w:tcBorders>
            <w:hideMark/>
          </w:tcPr>
          <w:p w:rsidR="00C5150A" w:rsidRPr="0096797A" w:rsidRDefault="00C5150A" w:rsidP="00C5150A">
            <w:pPr>
              <w:suppressAutoHyphens/>
              <w:snapToGrid w:val="0"/>
              <w:rPr>
                <w:rFonts w:cs="Arial"/>
                <w:sz w:val="22"/>
                <w:szCs w:val="22"/>
              </w:rPr>
            </w:pPr>
            <w:proofErr w:type="gramStart"/>
            <w:r w:rsidRPr="0096797A">
              <w:rPr>
                <w:rFonts w:cs="Arial"/>
                <w:sz w:val="22"/>
                <w:szCs w:val="22"/>
              </w:rPr>
              <w:t>Количество мероприятий, проводимых для ветеранов (пенсионеров) войны, труда, Вооруженных Сил, правоохранительных органов, ветеранов Афганистана и Чеченских событий, инвалидов (единиц)</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jc w:val="center"/>
              <w:rPr>
                <w:rFonts w:cs="Arial"/>
                <w:sz w:val="22"/>
                <w:szCs w:val="22"/>
              </w:rPr>
            </w:pPr>
            <w:r w:rsidRPr="0096797A">
              <w:rPr>
                <w:rFonts w:cs="Arial"/>
                <w:sz w:val="22"/>
                <w:szCs w:val="22"/>
                <w:lang w:eastAsia="ar-SA"/>
              </w:rPr>
              <w:t>25</w:t>
            </w:r>
          </w:p>
        </w:tc>
        <w:tc>
          <w:tcPr>
            <w:tcW w:w="708"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jc w:val="center"/>
              <w:rPr>
                <w:rFonts w:cs="Arial"/>
                <w:sz w:val="22"/>
                <w:szCs w:val="22"/>
              </w:rPr>
            </w:pPr>
            <w:r w:rsidRPr="0096797A">
              <w:rPr>
                <w:rFonts w:cs="Arial"/>
                <w:sz w:val="22"/>
                <w:szCs w:val="22"/>
                <w:lang w:eastAsia="ar-SA"/>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jc w:val="center"/>
              <w:rPr>
                <w:rFonts w:cs="Arial"/>
                <w:sz w:val="22"/>
                <w:szCs w:val="22"/>
              </w:rPr>
            </w:pPr>
            <w:r w:rsidRPr="0096797A">
              <w:rPr>
                <w:rFonts w:cs="Arial"/>
                <w:sz w:val="22"/>
                <w:szCs w:val="22"/>
                <w:lang w:eastAsia="ar-SA"/>
              </w:rPr>
              <w:t>25</w:t>
            </w:r>
          </w:p>
        </w:tc>
        <w:tc>
          <w:tcPr>
            <w:tcW w:w="714" w:type="dxa"/>
            <w:tcBorders>
              <w:top w:val="single" w:sz="4" w:space="0" w:color="auto"/>
              <w:left w:val="single" w:sz="4" w:space="0" w:color="auto"/>
              <w:bottom w:val="single" w:sz="4" w:space="0" w:color="auto"/>
              <w:right w:val="single" w:sz="4" w:space="0" w:color="auto"/>
            </w:tcBorders>
            <w:vAlign w:val="center"/>
            <w:hideMark/>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25</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25</w:t>
            </w:r>
          </w:p>
        </w:tc>
      </w:tr>
      <w:tr w:rsidR="00C5150A" w:rsidRPr="00C5150A" w:rsidTr="00C5150A">
        <w:trPr>
          <w:jc w:val="center"/>
        </w:trPr>
        <w:tc>
          <w:tcPr>
            <w:tcW w:w="562" w:type="dxa"/>
            <w:tcBorders>
              <w:top w:val="single" w:sz="4" w:space="0" w:color="auto"/>
              <w:left w:val="single" w:sz="4" w:space="0" w:color="auto"/>
              <w:bottom w:val="single" w:sz="4" w:space="0" w:color="auto"/>
              <w:right w:val="single" w:sz="4" w:space="0" w:color="auto"/>
            </w:tcBorders>
          </w:tcPr>
          <w:p w:rsidR="00C5150A" w:rsidRPr="0096797A" w:rsidRDefault="00C5150A" w:rsidP="00C5150A">
            <w:pPr>
              <w:widowControl w:val="0"/>
              <w:autoSpaceDE w:val="0"/>
              <w:autoSpaceDN w:val="0"/>
              <w:adjustRightInd w:val="0"/>
              <w:jc w:val="center"/>
              <w:outlineLvl w:val="1"/>
              <w:rPr>
                <w:rFonts w:cs="Arial"/>
                <w:sz w:val="22"/>
                <w:szCs w:val="22"/>
              </w:rPr>
            </w:pPr>
            <w:r w:rsidRPr="0096797A">
              <w:rPr>
                <w:rFonts w:cs="Arial"/>
                <w:sz w:val="22"/>
                <w:szCs w:val="22"/>
              </w:rPr>
              <w:t>5.</w:t>
            </w:r>
          </w:p>
        </w:tc>
        <w:tc>
          <w:tcPr>
            <w:tcW w:w="5245" w:type="dxa"/>
            <w:tcBorders>
              <w:top w:val="single" w:sz="4" w:space="0" w:color="auto"/>
              <w:left w:val="single" w:sz="4" w:space="0" w:color="auto"/>
              <w:bottom w:val="single" w:sz="4" w:space="0" w:color="auto"/>
              <w:right w:val="single" w:sz="4" w:space="0" w:color="auto"/>
            </w:tcBorders>
          </w:tcPr>
          <w:p w:rsidR="00C5150A" w:rsidRPr="0096797A" w:rsidRDefault="00C5150A" w:rsidP="00C5150A">
            <w:pPr>
              <w:suppressAutoHyphens/>
              <w:snapToGrid w:val="0"/>
              <w:rPr>
                <w:rFonts w:cs="Arial"/>
                <w:sz w:val="22"/>
                <w:szCs w:val="22"/>
                <w:lang w:eastAsia="ar-SA"/>
              </w:rPr>
            </w:pPr>
            <w:r w:rsidRPr="0096797A">
              <w:rPr>
                <w:rFonts w:cs="Arial"/>
                <w:sz w:val="22"/>
                <w:szCs w:val="22"/>
              </w:rPr>
              <w:t xml:space="preserve">Количество социально ориентированных некоммерческих организаций, получивших финансовую поддержку на возмещение затрат на </w:t>
            </w:r>
            <w:r w:rsidRPr="0096797A">
              <w:rPr>
                <w:sz w:val="22"/>
                <w:szCs w:val="22"/>
              </w:rPr>
              <w:t xml:space="preserve">аренду (субаренду) нежилых помещений </w:t>
            </w:r>
            <w:r w:rsidRPr="0096797A">
              <w:rPr>
                <w:rFonts w:cs="Arial"/>
                <w:sz w:val="22"/>
                <w:szCs w:val="22"/>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w:t>
            </w:r>
          </w:p>
        </w:tc>
        <w:tc>
          <w:tcPr>
            <w:tcW w:w="709"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2</w:t>
            </w:r>
          </w:p>
        </w:tc>
        <w:tc>
          <w:tcPr>
            <w:tcW w:w="714" w:type="dxa"/>
            <w:tcBorders>
              <w:top w:val="single" w:sz="4" w:space="0" w:color="auto"/>
              <w:left w:val="single" w:sz="4" w:space="0" w:color="auto"/>
              <w:bottom w:val="single" w:sz="4" w:space="0" w:color="auto"/>
              <w:right w:val="single" w:sz="4" w:space="0" w:color="auto"/>
            </w:tcBorders>
            <w:vAlign w:val="center"/>
          </w:tcPr>
          <w:p w:rsidR="00C5150A" w:rsidRPr="0096797A" w:rsidRDefault="00C5150A" w:rsidP="00C5150A">
            <w:pPr>
              <w:suppressAutoHyphens/>
              <w:snapToGrid w:val="0"/>
              <w:jc w:val="center"/>
              <w:rPr>
                <w:rFonts w:cs="Arial"/>
                <w:sz w:val="22"/>
                <w:szCs w:val="22"/>
                <w:lang w:eastAsia="ar-SA"/>
              </w:rPr>
            </w:pPr>
            <w:r w:rsidRPr="0096797A">
              <w:rPr>
                <w:rFonts w:cs="Arial"/>
                <w:sz w:val="22"/>
                <w:szCs w:val="22"/>
                <w:lang w:eastAsia="ar-SA"/>
              </w:rPr>
              <w:t>1</w:t>
            </w:r>
          </w:p>
        </w:tc>
      </w:tr>
    </w:tbl>
    <w:p w:rsidR="00C5150A" w:rsidRPr="00C5150A" w:rsidRDefault="00C5150A" w:rsidP="007F19AA">
      <w:pPr>
        <w:jc w:val="both"/>
        <w:rPr>
          <w:sz w:val="28"/>
          <w:szCs w:val="28"/>
        </w:rPr>
      </w:pPr>
    </w:p>
    <w:p w:rsidR="00C5150A" w:rsidRPr="00C5150A" w:rsidRDefault="007F19AA" w:rsidP="007F19AA">
      <w:pPr>
        <w:tabs>
          <w:tab w:val="left" w:pos="709"/>
          <w:tab w:val="left" w:pos="851"/>
        </w:tabs>
        <w:jc w:val="both"/>
        <w:rPr>
          <w:sz w:val="28"/>
          <w:szCs w:val="28"/>
        </w:rPr>
      </w:pPr>
      <w:r>
        <w:rPr>
          <w:sz w:val="28"/>
          <w:szCs w:val="28"/>
        </w:rPr>
        <w:tab/>
      </w:r>
      <w:r w:rsidR="00C5150A" w:rsidRPr="00C5150A">
        <w:rPr>
          <w:sz w:val="28"/>
          <w:szCs w:val="28"/>
        </w:rPr>
        <w:t>Реализация мероприятий, направленных на развитие гражданского общества осуществляется в ходе одноименной муниципальной программы</w:t>
      </w:r>
      <w:r w:rsidR="00C5150A" w:rsidRPr="00C5150A">
        <w:rPr>
          <w:sz w:val="28"/>
          <w:szCs w:val="28"/>
          <w:vertAlign w:val="superscript"/>
        </w:rPr>
        <w:footnoteReference w:id="7"/>
      </w:r>
      <w:r w:rsidR="00C5150A" w:rsidRPr="00C5150A">
        <w:rPr>
          <w:sz w:val="28"/>
          <w:szCs w:val="28"/>
        </w:rPr>
        <w:t xml:space="preserve">. </w:t>
      </w:r>
    </w:p>
    <w:p w:rsidR="00C5150A" w:rsidRPr="00C5150A" w:rsidRDefault="007F19AA" w:rsidP="007F19AA">
      <w:pPr>
        <w:tabs>
          <w:tab w:val="left" w:pos="709"/>
        </w:tabs>
        <w:jc w:val="both"/>
        <w:rPr>
          <w:sz w:val="28"/>
          <w:szCs w:val="28"/>
        </w:rPr>
      </w:pPr>
      <w:r>
        <w:rPr>
          <w:sz w:val="28"/>
          <w:szCs w:val="28"/>
        </w:rPr>
        <w:tab/>
      </w:r>
      <w:proofErr w:type="gramStart"/>
      <w:r w:rsidR="00C5150A" w:rsidRPr="00C5150A">
        <w:rPr>
          <w:sz w:val="28"/>
          <w:szCs w:val="28"/>
        </w:rPr>
        <w:t xml:space="preserve">В целях достижения целевого показателя в сфере международного сотрудничества, установленного государственной программой Ханты-Мансийского автономного округа – Югры </w:t>
      </w:r>
      <w:r w:rsidR="00AD21BE">
        <w:rPr>
          <w:sz w:val="28"/>
          <w:szCs w:val="28"/>
        </w:rPr>
        <w:t>«</w:t>
      </w:r>
      <w:r w:rsidR="00C5150A" w:rsidRPr="00C5150A">
        <w:rPr>
          <w:sz w:val="28"/>
          <w:szCs w:val="28"/>
        </w:rPr>
        <w:t>Развитие гражданского общества</w:t>
      </w:r>
      <w:r w:rsidR="00AD21BE">
        <w:rPr>
          <w:sz w:val="28"/>
          <w:szCs w:val="28"/>
        </w:rPr>
        <w:t>»</w:t>
      </w:r>
      <w:r w:rsidR="00C5150A" w:rsidRPr="00C5150A">
        <w:rPr>
          <w:sz w:val="28"/>
          <w:szCs w:val="28"/>
          <w:vertAlign w:val="superscript"/>
        </w:rPr>
        <w:footnoteReference w:id="8"/>
      </w:r>
      <w:r w:rsidR="00C5150A" w:rsidRPr="00C5150A">
        <w:rPr>
          <w:sz w:val="28"/>
          <w:szCs w:val="28"/>
        </w:rPr>
        <w:t xml:space="preserve">, (Количество договоров, контрактов, соглашений, меморандумов, протоколов о намерениях, планов мероприятий (дорожных карт), программ сотрудничества с внешними партнерами) заключено Соглашение об установлении дружественных отношений между Централизованной библиотечной системой БУК </w:t>
      </w:r>
      <w:r w:rsidR="00AD21BE">
        <w:rPr>
          <w:sz w:val="28"/>
          <w:szCs w:val="28"/>
        </w:rPr>
        <w:t>«</w:t>
      </w:r>
      <w:r w:rsidR="00C5150A" w:rsidRPr="00C5150A">
        <w:rPr>
          <w:sz w:val="28"/>
          <w:szCs w:val="28"/>
        </w:rPr>
        <w:t>Библиотечно-музейный центр</w:t>
      </w:r>
      <w:r w:rsidR="00AD21BE">
        <w:rPr>
          <w:sz w:val="28"/>
          <w:szCs w:val="28"/>
        </w:rPr>
        <w:t>»</w:t>
      </w:r>
      <w:r w:rsidR="00C5150A" w:rsidRPr="00C5150A">
        <w:rPr>
          <w:sz w:val="28"/>
          <w:szCs w:val="28"/>
        </w:rPr>
        <w:t xml:space="preserve"> города Радужный (Российская Федерация) и Государственным учреждением культуры </w:t>
      </w:r>
      <w:r w:rsidR="00AD21BE">
        <w:rPr>
          <w:sz w:val="28"/>
          <w:szCs w:val="28"/>
        </w:rPr>
        <w:t>«</w:t>
      </w:r>
      <w:r w:rsidR="00C5150A" w:rsidRPr="00C5150A">
        <w:rPr>
          <w:sz w:val="28"/>
          <w:szCs w:val="28"/>
        </w:rPr>
        <w:t>Центральная городская библиотека</w:t>
      </w:r>
      <w:proofErr w:type="gramEnd"/>
      <w:r w:rsidR="00C5150A" w:rsidRPr="00C5150A">
        <w:rPr>
          <w:sz w:val="28"/>
          <w:szCs w:val="28"/>
        </w:rPr>
        <w:t xml:space="preserve"> города Жодино</w:t>
      </w:r>
      <w:r w:rsidR="00AD21BE">
        <w:rPr>
          <w:sz w:val="28"/>
          <w:szCs w:val="28"/>
        </w:rPr>
        <w:t>»</w:t>
      </w:r>
      <w:r w:rsidR="00C5150A" w:rsidRPr="00C5150A">
        <w:rPr>
          <w:sz w:val="28"/>
          <w:szCs w:val="28"/>
        </w:rPr>
        <w:t xml:space="preserve"> (Республика Беларусь). Сотрудничество сторон позволит усилить конструктивный диалог, взаимопонимание и дружбу между народами двух стран.</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Некоммерческий сектор активно участвует в общественно-политических и культурно-массовых мероприятиях, вносит предложения в органы местного самоуправления города Радужный по улучшению жизни населения, формирует общественное мнение, входит в состав Думы города Радужный, Общественного совета города Радужный, Совета по реализации Стратегии социально-экономического развития Ханты-Мансийского автономного округа – Югры.</w:t>
      </w:r>
    </w:p>
    <w:p w:rsidR="00C5150A" w:rsidRPr="00C5150A" w:rsidRDefault="007F19AA" w:rsidP="007F19AA">
      <w:pPr>
        <w:tabs>
          <w:tab w:val="left" w:pos="709"/>
        </w:tabs>
        <w:jc w:val="both"/>
        <w:rPr>
          <w:sz w:val="28"/>
          <w:szCs w:val="28"/>
        </w:rPr>
      </w:pPr>
      <w:r>
        <w:rPr>
          <w:sz w:val="28"/>
          <w:szCs w:val="28"/>
        </w:rPr>
        <w:tab/>
      </w:r>
      <w:r w:rsidR="00C5150A" w:rsidRPr="00C5150A">
        <w:rPr>
          <w:sz w:val="28"/>
          <w:szCs w:val="28"/>
        </w:rPr>
        <w:t>С помощью институтов гражданского общества органы местного самоуправления получают информацию об эффективности своих действий, сокращают разрыв между властью и обществом, устанавливают обратную связь с населением.</w:t>
      </w:r>
    </w:p>
    <w:p w:rsidR="002021E0" w:rsidRDefault="002021E0">
      <w:pPr>
        <w:ind w:firstLine="709"/>
        <w:jc w:val="center"/>
        <w:outlineLvl w:val="1"/>
        <w:rPr>
          <w:b/>
          <w:sz w:val="28"/>
          <w:szCs w:val="28"/>
          <w:highlight w:val="lightGray"/>
        </w:rPr>
      </w:pPr>
    </w:p>
    <w:p w:rsidR="002021E0" w:rsidRDefault="009625EF">
      <w:pPr>
        <w:pBdr>
          <w:top w:val="none" w:sz="4" w:space="0" w:color="000000"/>
          <w:left w:val="none" w:sz="4" w:space="0" w:color="000000"/>
          <w:bottom w:val="none" w:sz="4" w:space="0" w:color="000000"/>
          <w:right w:val="none" w:sz="4" w:space="0" w:color="000000"/>
        </w:pBdr>
        <w:tabs>
          <w:tab w:val="left" w:pos="567"/>
          <w:tab w:val="left" w:pos="709"/>
        </w:tabs>
        <w:jc w:val="center"/>
      </w:pPr>
      <w:r>
        <w:rPr>
          <w:b/>
          <w:color w:val="000000"/>
          <w:sz w:val="28"/>
        </w:rPr>
        <w:t>2</w:t>
      </w:r>
      <w:r w:rsidR="007C7989">
        <w:rPr>
          <w:b/>
          <w:color w:val="000000"/>
          <w:sz w:val="28"/>
        </w:rPr>
        <w:t>4</w:t>
      </w:r>
      <w:r>
        <w:rPr>
          <w:b/>
          <w:color w:val="000000"/>
          <w:sz w:val="28"/>
        </w:rPr>
        <w:t>. Информационные технологии</w:t>
      </w:r>
    </w:p>
    <w:p w:rsidR="002021E0" w:rsidRDefault="009625EF">
      <w:pPr>
        <w:pBdr>
          <w:top w:val="none" w:sz="4" w:space="0" w:color="000000"/>
          <w:left w:val="none" w:sz="4" w:space="0" w:color="000000"/>
          <w:bottom w:val="none" w:sz="4" w:space="0" w:color="000000"/>
          <w:right w:val="none" w:sz="4" w:space="0" w:color="000000"/>
        </w:pBdr>
        <w:tabs>
          <w:tab w:val="left" w:pos="567"/>
          <w:tab w:val="left" w:pos="709"/>
        </w:tabs>
        <w:jc w:val="center"/>
      </w:pPr>
      <w:r>
        <w:rPr>
          <w:b/>
          <w:color w:val="000000"/>
          <w:sz w:val="28"/>
        </w:rPr>
        <w:t> </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 xml:space="preserve">Сфера информационных технологий в последние годы становится все более важной стратегической составляющей социально-экономического </w:t>
      </w:r>
      <w:r>
        <w:rPr>
          <w:color w:val="000000"/>
          <w:sz w:val="28"/>
        </w:rPr>
        <w:lastRenderedPageBreak/>
        <w:t>развития общества. Работа в 2025 году в сфере развития информационных технологий в первую очередь направлена на развитие информационной и телекоммуникационной инфраструктуры, необходимой для реализации электронного взаимодействия органов администрации города с гражданами и учреждениями. Проводились мероприятия по повышению информационной безопасности и защите информационных ресурсов.</w:t>
      </w:r>
    </w:p>
    <w:p w:rsidR="002021E0" w:rsidRDefault="009625EF" w:rsidP="007F19AA">
      <w:pPr>
        <w:pBdr>
          <w:top w:val="none" w:sz="4" w:space="0" w:color="000000"/>
          <w:left w:val="none" w:sz="4" w:space="0" w:color="000000"/>
          <w:bottom w:val="none" w:sz="4" w:space="0" w:color="000000"/>
          <w:right w:val="none" w:sz="4" w:space="0" w:color="000000"/>
        </w:pBdr>
        <w:tabs>
          <w:tab w:val="left" w:pos="709"/>
          <w:tab w:val="left" w:pos="851"/>
        </w:tabs>
        <w:ind w:firstLine="709"/>
        <w:jc w:val="both"/>
        <w:rPr>
          <w:color w:val="000000"/>
          <w:sz w:val="28"/>
        </w:rPr>
      </w:pPr>
      <w:r>
        <w:rPr>
          <w:color w:val="000000"/>
          <w:sz w:val="28"/>
        </w:rPr>
        <w:t xml:space="preserve">В своей деятельности администрация города использует 7 информационных систем федерального уровня и 18 регионального. Все рабочие места сотрудников администрации города оснащены современными персональными компьютерами, которые объединены в единую локально-вычислительную сеть. </w:t>
      </w:r>
    </w:p>
    <w:p w:rsidR="000830CA" w:rsidRDefault="000830CA">
      <w:pPr>
        <w:pBdr>
          <w:top w:val="none" w:sz="4" w:space="0" w:color="000000"/>
          <w:left w:val="none" w:sz="4" w:space="0" w:color="000000"/>
          <w:bottom w:val="none" w:sz="4" w:space="0" w:color="000000"/>
          <w:right w:val="none" w:sz="4" w:space="0" w:color="000000"/>
        </w:pBdr>
        <w:tabs>
          <w:tab w:val="left" w:pos="851"/>
        </w:tabs>
        <w:ind w:firstLine="709"/>
        <w:jc w:val="both"/>
      </w:pPr>
    </w:p>
    <w:p w:rsidR="002021E0" w:rsidRPr="000830CA" w:rsidRDefault="009625EF" w:rsidP="000830CA">
      <w:pPr>
        <w:pBdr>
          <w:top w:val="none" w:sz="4" w:space="0" w:color="000000"/>
          <w:left w:val="none" w:sz="4" w:space="0" w:color="000000"/>
          <w:bottom w:val="none" w:sz="4" w:space="0" w:color="000000"/>
          <w:right w:val="none" w:sz="4" w:space="0" w:color="000000"/>
        </w:pBdr>
        <w:tabs>
          <w:tab w:val="left" w:pos="851"/>
        </w:tabs>
        <w:ind w:firstLine="709"/>
        <w:jc w:val="right"/>
        <w:rPr>
          <w:color w:val="000000"/>
          <w:sz w:val="28"/>
          <w:szCs w:val="28"/>
        </w:rPr>
      </w:pPr>
      <w:r>
        <w:rPr>
          <w:color w:val="000000"/>
          <w:sz w:val="28"/>
        </w:rPr>
        <w:t>Таблица 57</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1247"/>
        <w:gridCol w:w="1391"/>
        <w:gridCol w:w="1417"/>
        <w:gridCol w:w="1276"/>
        <w:gridCol w:w="1417"/>
      </w:tblGrid>
      <w:tr w:rsidR="002021E0" w:rsidTr="0096797A">
        <w:tc>
          <w:tcPr>
            <w:tcW w:w="2714"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Информационные системы</w:t>
            </w:r>
          </w:p>
        </w:tc>
        <w:tc>
          <w:tcPr>
            <w:tcW w:w="6748" w:type="dxa"/>
            <w:gridSpan w:val="5"/>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Количество пользователей</w:t>
            </w:r>
          </w:p>
        </w:tc>
      </w:tr>
      <w:tr w:rsidR="002021E0" w:rsidTr="0096797A">
        <w:tc>
          <w:tcPr>
            <w:tcW w:w="2714" w:type="dxa"/>
            <w:vMerge/>
          </w:tcPr>
          <w:p w:rsidR="002021E0" w:rsidRDefault="002021E0"/>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СЭД </w:t>
            </w:r>
            <w:r w:rsidR="00AD21BE">
              <w:rPr>
                <w:color w:val="000000"/>
              </w:rPr>
              <w:t>«</w:t>
            </w:r>
            <w:r>
              <w:rPr>
                <w:color w:val="000000"/>
              </w:rPr>
              <w:t>Дело</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601</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670</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676</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546</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511</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ИС </w:t>
            </w:r>
            <w:r w:rsidR="00AD21BE">
              <w:rPr>
                <w:color w:val="000000"/>
              </w:rPr>
              <w:t>«</w:t>
            </w:r>
            <w:r>
              <w:rPr>
                <w:color w:val="000000"/>
              </w:rPr>
              <w:t>Администрация</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111</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129</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140</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Портал государственных сервисов (ПГС)</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30</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41</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47</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59</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Система исполнения регламентов (</w:t>
            </w:r>
            <w:proofErr w:type="gramStart"/>
            <w:r>
              <w:rPr>
                <w:color w:val="000000"/>
              </w:rPr>
              <w:t>СИР</w:t>
            </w:r>
            <w:proofErr w:type="gramEnd"/>
            <w:r>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35</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50</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57</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63</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69</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Портал обратной связи (</w:t>
            </w:r>
            <w:proofErr w:type="gramStart"/>
            <w:r>
              <w:rPr>
                <w:color w:val="000000"/>
              </w:rPr>
              <w:t>ПОС</w:t>
            </w:r>
            <w:proofErr w:type="gramEnd"/>
            <w:r>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30</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45</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Дороги Югры</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Управление автотранспортом</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ГМП</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ОГД</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ГПЖС</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ЕГИССО</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ПП </w:t>
            </w:r>
            <w:r w:rsidR="00AD21BE">
              <w:rPr>
                <w:color w:val="000000"/>
              </w:rPr>
              <w:t>«</w:t>
            </w:r>
            <w:r>
              <w:rPr>
                <w:color w:val="000000"/>
              </w:rPr>
              <w:t>АСОИ</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ИТ-активы</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proofErr w:type="spellStart"/>
            <w:r>
              <w:rPr>
                <w:color w:val="000000"/>
              </w:rPr>
              <w:t>РОСДОРМониторинг</w:t>
            </w:r>
            <w:proofErr w:type="spellEnd"/>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ЕЦП</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КНД</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Образование</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ГИС </w:t>
            </w:r>
            <w:r w:rsidR="00AD21BE">
              <w:rPr>
                <w:color w:val="000000"/>
              </w:rPr>
              <w:t>«</w:t>
            </w:r>
            <w:r>
              <w:rPr>
                <w:color w:val="000000"/>
              </w:rPr>
              <w:t>Домашние животные</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АПК</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Учет имущества Югры</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Спортивный резерв</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Гуманитарная помощь</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Открытые данные</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lastRenderedPageBreak/>
              <w:t xml:space="preserve">ГИС </w:t>
            </w:r>
            <w:r w:rsidR="00AD21BE">
              <w:rPr>
                <w:color w:val="000000"/>
              </w:rPr>
              <w:t>«</w:t>
            </w:r>
            <w:r>
              <w:rPr>
                <w:color w:val="000000"/>
              </w:rPr>
              <w:t>Кадровый учет</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96797A">
        <w:tc>
          <w:tcPr>
            <w:tcW w:w="271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АИС </w:t>
            </w:r>
            <w:r w:rsidR="00AD21BE">
              <w:rPr>
                <w:color w:val="000000"/>
              </w:rPr>
              <w:t>«</w:t>
            </w:r>
            <w:r>
              <w:rPr>
                <w:color w:val="000000"/>
              </w:rPr>
              <w:t>Поиск</w:t>
            </w:r>
            <w:r w:rsidR="00AD21BE">
              <w:rPr>
                <w:color w:val="000000"/>
              </w:rPr>
              <w:t>»</w:t>
            </w:r>
          </w:p>
        </w:tc>
        <w:tc>
          <w:tcPr>
            <w:tcW w:w="124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39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bl>
    <w:p w:rsidR="002021E0" w:rsidRDefault="002021E0">
      <w:pPr>
        <w:pBdr>
          <w:top w:val="none" w:sz="4" w:space="0" w:color="000000"/>
          <w:left w:val="none" w:sz="4" w:space="0" w:color="000000"/>
          <w:bottom w:val="none" w:sz="4" w:space="0" w:color="000000"/>
          <w:right w:val="none" w:sz="4" w:space="0" w:color="000000"/>
        </w:pBdr>
        <w:tabs>
          <w:tab w:val="left" w:pos="851"/>
        </w:tabs>
        <w:ind w:firstLine="709"/>
        <w:jc w:val="both"/>
      </w:pPr>
    </w:p>
    <w:p w:rsidR="002021E0" w:rsidRDefault="009625EF" w:rsidP="007271D8">
      <w:pPr>
        <w:pBdr>
          <w:top w:val="none" w:sz="4" w:space="0" w:color="000000"/>
          <w:left w:val="none" w:sz="4" w:space="0" w:color="000000"/>
          <w:bottom w:val="none" w:sz="4" w:space="0" w:color="000000"/>
          <w:right w:val="none" w:sz="4" w:space="0" w:color="000000"/>
        </w:pBdr>
        <w:tabs>
          <w:tab w:val="left" w:pos="709"/>
          <w:tab w:val="left" w:pos="851"/>
        </w:tabs>
        <w:ind w:firstLine="709"/>
        <w:jc w:val="both"/>
      </w:pPr>
      <w:r>
        <w:rPr>
          <w:color w:val="000000"/>
          <w:sz w:val="28"/>
        </w:rPr>
        <w:t xml:space="preserve">В рамках мероприятия </w:t>
      </w:r>
      <w:r w:rsidR="00AD21BE">
        <w:rPr>
          <w:color w:val="000000"/>
          <w:sz w:val="28"/>
        </w:rPr>
        <w:t>«</w:t>
      </w:r>
      <w:r>
        <w:rPr>
          <w:color w:val="000000"/>
          <w:sz w:val="28"/>
        </w:rPr>
        <w:t>Развитие и сопровождение информационных систем, обеспечивающих деятельность администрации города Радужный и техническая защита информации</w:t>
      </w:r>
      <w:r w:rsidR="00AD21BE">
        <w:rPr>
          <w:color w:val="000000"/>
          <w:sz w:val="28"/>
        </w:rPr>
        <w:t>»</w:t>
      </w:r>
      <w:r>
        <w:rPr>
          <w:color w:val="000000"/>
          <w:sz w:val="28"/>
        </w:rPr>
        <w:t xml:space="preserve"> муниципальной программы </w:t>
      </w:r>
      <w:r w:rsidR="00AD21BE">
        <w:rPr>
          <w:color w:val="000000"/>
          <w:sz w:val="28"/>
        </w:rPr>
        <w:t>«</w:t>
      </w:r>
      <w:r>
        <w:rPr>
          <w:color w:val="000000"/>
          <w:sz w:val="28"/>
        </w:rPr>
        <w:t xml:space="preserve">Создание условий для эффективного решения вопросов местного значения и </w:t>
      </w:r>
      <w:proofErr w:type="gramStart"/>
      <w:r>
        <w:rPr>
          <w:color w:val="000000"/>
          <w:sz w:val="28"/>
        </w:rPr>
        <w:t>осуществления</w:t>
      </w:r>
      <w:proofErr w:type="gramEnd"/>
      <w:r>
        <w:rPr>
          <w:color w:val="000000"/>
          <w:sz w:val="28"/>
        </w:rPr>
        <w:t xml:space="preserve"> переданных в установленном порядке государственных полномочий в городе Радужный</w:t>
      </w:r>
      <w:r w:rsidR="00AD21BE">
        <w:rPr>
          <w:color w:val="000000"/>
          <w:sz w:val="28"/>
        </w:rPr>
        <w:t>»</w:t>
      </w:r>
      <w:r>
        <w:rPr>
          <w:color w:val="000000"/>
          <w:sz w:val="28"/>
        </w:rPr>
        <w:t xml:space="preserve"> проведены работы по обеспечению информационной безопасности органов администрации города Радужный и увеличен показатель доли автоматизированных рабочих мест оснащ</w:t>
      </w:r>
      <w:r w:rsidR="00217268">
        <w:rPr>
          <w:color w:val="000000"/>
          <w:sz w:val="28"/>
        </w:rPr>
        <w:t>е</w:t>
      </w:r>
      <w:r>
        <w:rPr>
          <w:color w:val="000000"/>
          <w:sz w:val="28"/>
        </w:rPr>
        <w:t>нных отечественным программным обеспечением.</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В соответствии с Федеральным законом от 09.02.2009 №</w:t>
      </w:r>
      <w:r w:rsidR="00DF5437">
        <w:rPr>
          <w:color w:val="000000"/>
          <w:sz w:val="28"/>
        </w:rPr>
        <w:t xml:space="preserve"> </w:t>
      </w:r>
      <w:r>
        <w:rPr>
          <w:color w:val="000000"/>
          <w:sz w:val="28"/>
        </w:rPr>
        <w:t xml:space="preserve">8-ФЗ </w:t>
      </w:r>
      <w:r w:rsidR="00AD21BE">
        <w:rPr>
          <w:color w:val="000000"/>
          <w:sz w:val="28"/>
        </w:rPr>
        <w:t>«</w:t>
      </w:r>
      <w:r>
        <w:rPr>
          <w:color w:val="000000"/>
          <w:sz w:val="28"/>
        </w:rPr>
        <w:t>Об обеспечении доступа к информации о деятельности государственных органов и органов местного самоуправления</w:t>
      </w:r>
      <w:r w:rsidR="00AD21BE">
        <w:rPr>
          <w:color w:val="000000"/>
          <w:sz w:val="28"/>
        </w:rPr>
        <w:t>»</w:t>
      </w:r>
      <w:r>
        <w:rPr>
          <w:color w:val="000000"/>
          <w:sz w:val="28"/>
        </w:rPr>
        <w:t xml:space="preserve"> в сети Интернет функционирует официальный сайт администрации города Радужный (https://admrad.ru). Размещение информации на официальном сайте администрации города </w:t>
      </w:r>
      <w:proofErr w:type="gramStart"/>
      <w:r>
        <w:rPr>
          <w:color w:val="000000"/>
          <w:sz w:val="28"/>
        </w:rPr>
        <w:t>Радужный</w:t>
      </w:r>
      <w:proofErr w:type="gramEnd"/>
      <w:r>
        <w:rPr>
          <w:color w:val="000000"/>
          <w:sz w:val="28"/>
        </w:rPr>
        <w:t xml:space="preserve"> является эффективной формой информирования населения о деятельности о</w:t>
      </w:r>
      <w:r w:rsidR="007271D8">
        <w:rPr>
          <w:color w:val="000000"/>
          <w:sz w:val="28"/>
        </w:rPr>
        <w:t xml:space="preserve">рганов местного самоуправления. </w:t>
      </w:r>
      <w:r>
        <w:rPr>
          <w:color w:val="000000"/>
          <w:sz w:val="28"/>
        </w:rPr>
        <w:t>Общее количество посещений всех разделов и рубрик официального сайта за 2025 год составило более 113 тыс. Сайт доступен любому пользователю сети Интернет и организован таким образом, чтобы обеспечить простой и эффективный поиск информац</w:t>
      </w:r>
      <w:proofErr w:type="gramStart"/>
      <w:r>
        <w:rPr>
          <w:color w:val="000000"/>
          <w:sz w:val="28"/>
        </w:rPr>
        <w:t>ии и ее</w:t>
      </w:r>
      <w:proofErr w:type="gramEnd"/>
      <w:r>
        <w:rPr>
          <w:color w:val="000000"/>
          <w:sz w:val="28"/>
        </w:rPr>
        <w:t xml:space="preserve"> представление. Реализована работа канала обратной связи через официальный сайт – раздел </w:t>
      </w:r>
      <w:r w:rsidR="00AD21BE">
        <w:rPr>
          <w:color w:val="000000"/>
          <w:sz w:val="28"/>
        </w:rPr>
        <w:t>«</w:t>
      </w:r>
      <w:r>
        <w:rPr>
          <w:color w:val="000000"/>
          <w:sz w:val="28"/>
        </w:rPr>
        <w:t>Интернет-приемная</w:t>
      </w:r>
      <w:r w:rsidR="00AD21BE">
        <w:rPr>
          <w:color w:val="000000"/>
          <w:sz w:val="28"/>
        </w:rPr>
        <w:t>»</w:t>
      </w:r>
      <w:r>
        <w:rPr>
          <w:color w:val="000000"/>
          <w:sz w:val="28"/>
        </w:rPr>
        <w:t>.</w:t>
      </w:r>
    </w:p>
    <w:p w:rsidR="002021E0" w:rsidRDefault="009625EF" w:rsidP="007271D8">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рамках федерального проекта </w:t>
      </w:r>
      <w:r w:rsidR="00AD21BE">
        <w:rPr>
          <w:color w:val="000000"/>
          <w:sz w:val="28"/>
        </w:rPr>
        <w:t>«</w:t>
      </w:r>
      <w:r>
        <w:rPr>
          <w:color w:val="000000"/>
          <w:sz w:val="28"/>
        </w:rPr>
        <w:t>Цифровое государственное управление</w:t>
      </w:r>
      <w:r w:rsidR="00AD21BE">
        <w:rPr>
          <w:color w:val="000000"/>
          <w:sz w:val="28"/>
        </w:rPr>
        <w:t>»</w:t>
      </w:r>
      <w:r>
        <w:rPr>
          <w:color w:val="000000"/>
          <w:sz w:val="28"/>
        </w:rPr>
        <w:t xml:space="preserve"> национальной программы </w:t>
      </w:r>
      <w:r w:rsidR="00AD21BE">
        <w:rPr>
          <w:color w:val="000000"/>
          <w:sz w:val="28"/>
        </w:rPr>
        <w:t>«</w:t>
      </w:r>
      <w:r>
        <w:rPr>
          <w:color w:val="000000"/>
          <w:sz w:val="28"/>
        </w:rPr>
        <w:t>Цифровая экономика РФ</w:t>
      </w:r>
      <w:r w:rsidR="00AD21BE">
        <w:rPr>
          <w:color w:val="000000"/>
          <w:sz w:val="28"/>
        </w:rPr>
        <w:t>»</w:t>
      </w:r>
      <w:r>
        <w:rPr>
          <w:color w:val="000000"/>
          <w:sz w:val="28"/>
        </w:rPr>
        <w:t xml:space="preserve"> администрацией города </w:t>
      </w:r>
      <w:proofErr w:type="gramStart"/>
      <w:r>
        <w:rPr>
          <w:color w:val="000000"/>
          <w:sz w:val="28"/>
        </w:rPr>
        <w:t>Радужный</w:t>
      </w:r>
      <w:proofErr w:type="gramEnd"/>
      <w:r>
        <w:rPr>
          <w:color w:val="000000"/>
          <w:sz w:val="28"/>
        </w:rPr>
        <w:t xml:space="preserve"> продолжена работа по развитию единой платформы обратной связи с населением. Платформа обратной связи – это подсистема единого портала государственных услуг. Е</w:t>
      </w:r>
      <w:r w:rsidR="00217268">
        <w:rPr>
          <w:color w:val="000000"/>
          <w:sz w:val="28"/>
        </w:rPr>
        <w:t>е</w:t>
      </w:r>
      <w:r>
        <w:rPr>
          <w:color w:val="000000"/>
          <w:sz w:val="28"/>
        </w:rPr>
        <w:t xml:space="preserve"> цель состоит в обеспечении интерактивного взаимодействия государства с гражданами и юридическими лицами для решения актуальных задач и проблем.</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Продолжена работа по развитию системы электронного документооборота (далее – СЭД). К СЭД подключены все подведомственные учреждения, в системе работают 511 сотрудников. 100% руководителей органов администрации города и подведомственных учреждений используют усиленную квалифицированную электронную подпись при работе с СЭД.</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 </w:t>
      </w:r>
    </w:p>
    <w:p w:rsidR="002021E0" w:rsidRPr="000830CA" w:rsidRDefault="009625EF" w:rsidP="000830CA">
      <w:pPr>
        <w:pBdr>
          <w:top w:val="none" w:sz="4" w:space="0" w:color="000000"/>
          <w:left w:val="none" w:sz="4" w:space="0" w:color="000000"/>
          <w:bottom w:val="none" w:sz="4" w:space="0" w:color="000000"/>
          <w:right w:val="none" w:sz="4" w:space="0" w:color="000000"/>
        </w:pBdr>
        <w:tabs>
          <w:tab w:val="left" w:pos="851"/>
        </w:tabs>
        <w:ind w:firstLine="709"/>
        <w:jc w:val="right"/>
        <w:rPr>
          <w:color w:val="000000"/>
          <w:sz w:val="28"/>
          <w:szCs w:val="28"/>
        </w:rPr>
      </w:pPr>
      <w:r>
        <w:rPr>
          <w:color w:val="000000"/>
          <w:sz w:val="28"/>
        </w:rPr>
        <w:t>Таблица 58</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1276"/>
        <w:gridCol w:w="1276"/>
        <w:gridCol w:w="1417"/>
        <w:gridCol w:w="1417"/>
        <w:gridCol w:w="1276"/>
      </w:tblGrid>
      <w:tr w:rsidR="002021E0" w:rsidTr="0096797A">
        <w:tc>
          <w:tcPr>
            <w:tcW w:w="280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4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41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Всего входящих документов, из них</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18 413</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18 908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18 424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18 312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20 735</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администрация города </w:t>
            </w:r>
            <w:proofErr w:type="gramStart"/>
            <w:r>
              <w:rPr>
                <w:color w:val="000000"/>
              </w:rPr>
              <w:t>Радужный</w:t>
            </w:r>
            <w:proofErr w:type="gramEnd"/>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17 749</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18 251</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17 744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17 759</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20 091</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органы местного самоуправления, подведомственные </w:t>
            </w:r>
            <w:r>
              <w:rPr>
                <w:color w:val="000000"/>
              </w:rPr>
              <w:lastRenderedPageBreak/>
              <w:t>организации администрации города</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lastRenderedPageBreak/>
              <w:t>664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657</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680</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553</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644</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lastRenderedPageBreak/>
              <w:t>Всего исходящих документов, из них</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51 539</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51 757</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45 948</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46 041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46 537</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администрация города</w:t>
            </w:r>
          </w:p>
          <w:p w:rsidR="002021E0" w:rsidRDefault="009625EF">
            <w:pPr>
              <w:pBdr>
                <w:top w:val="none" w:sz="4" w:space="0" w:color="000000"/>
                <w:left w:val="none" w:sz="4" w:space="0" w:color="000000"/>
                <w:bottom w:val="none" w:sz="4" w:space="0" w:color="000000"/>
                <w:right w:val="none" w:sz="4" w:space="0" w:color="000000"/>
              </w:pBdr>
            </w:pPr>
            <w:r>
              <w:rPr>
                <w:color w:val="000000"/>
              </w:rPr>
              <w:t> </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34 708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34 791</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29 481</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27 936</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28 712</w:t>
            </w:r>
          </w:p>
        </w:tc>
      </w:tr>
      <w:tr w:rsidR="002021E0" w:rsidTr="0096797A">
        <w:tc>
          <w:tcPr>
            <w:tcW w:w="2801"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органы местного самоуправления, подведомственные организации администрации города</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16 831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16 966</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16 467</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18 105</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17 825</w:t>
            </w:r>
          </w:p>
        </w:tc>
      </w:tr>
    </w:tbl>
    <w:p w:rsidR="002021E0" w:rsidRDefault="002021E0">
      <w:pPr>
        <w:pBdr>
          <w:top w:val="none" w:sz="4" w:space="0" w:color="000000"/>
          <w:left w:val="none" w:sz="4" w:space="0" w:color="000000"/>
          <w:bottom w:val="none" w:sz="4" w:space="0" w:color="000000"/>
          <w:right w:val="none" w:sz="4" w:space="0" w:color="000000"/>
        </w:pBdr>
        <w:jc w:val="both"/>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2</w:t>
      </w:r>
      <w:r w:rsidR="007C7989">
        <w:rPr>
          <w:b/>
          <w:color w:val="000000"/>
          <w:sz w:val="28"/>
          <w:highlight w:val="white"/>
        </w:rPr>
        <w:t>5</w:t>
      </w:r>
      <w:r>
        <w:rPr>
          <w:b/>
          <w:color w:val="000000"/>
          <w:sz w:val="28"/>
          <w:highlight w:val="white"/>
        </w:rPr>
        <w:t>. Информирование о деятельности главы города,</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 администрации города</w:t>
      </w:r>
    </w:p>
    <w:p w:rsidR="002021E0" w:rsidRDefault="002021E0">
      <w:pPr>
        <w:pBdr>
          <w:top w:val="none" w:sz="4" w:space="0" w:color="000000"/>
          <w:left w:val="none" w:sz="4" w:space="0" w:color="000000"/>
          <w:bottom w:val="none" w:sz="4" w:space="0" w:color="000000"/>
          <w:right w:val="none" w:sz="4" w:space="0" w:color="000000"/>
        </w:pBdr>
        <w:jc w:val="center"/>
        <w:rPr>
          <w:highlight w:val="white"/>
        </w:rPr>
      </w:pP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Информационная политика администрации города Радужный в 2025 году направлена на информационное сопровождение деятельности главы города, структурных подразделений администрации города, информационную поддержку городских мероприятий и обеспечение обратной связи с населением города Радужный.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течение отчетного периода в эфире телевидения </w:t>
      </w:r>
      <w:r w:rsidR="00AD21BE">
        <w:rPr>
          <w:color w:val="000000"/>
          <w:sz w:val="28"/>
        </w:rPr>
        <w:t>«</w:t>
      </w:r>
      <w:r>
        <w:rPr>
          <w:color w:val="000000"/>
          <w:sz w:val="28"/>
        </w:rPr>
        <w:t xml:space="preserve">Новое время </w:t>
      </w:r>
      <w:proofErr w:type="gramStart"/>
      <w:r>
        <w:rPr>
          <w:color w:val="000000"/>
          <w:sz w:val="28"/>
        </w:rPr>
        <w:t>Радужный</w:t>
      </w:r>
      <w:proofErr w:type="gramEnd"/>
      <w:r w:rsidR="00AD21BE">
        <w:rPr>
          <w:color w:val="000000"/>
          <w:sz w:val="28"/>
        </w:rPr>
        <w:t>»</w:t>
      </w:r>
      <w:r>
        <w:rPr>
          <w:color w:val="000000"/>
          <w:sz w:val="28"/>
        </w:rPr>
        <w:t xml:space="preserve"> еженедельно транслировались новостные сюжеты о деятельности администрации города с комментариями актуальных для населения города вопросов. Всего за отчетный период вышло в эфир 923 сюжета, в том числе и сюжеты с участием главы города.</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целях совершенствования и развития способов информирования населения и обеспечения информационной открытости деятельности органов местного самоуправления и реализации положений Федерального закона от 09.02.2009 №</w:t>
      </w:r>
      <w:r w:rsidR="00DF5437">
        <w:rPr>
          <w:color w:val="000000"/>
          <w:sz w:val="28"/>
        </w:rPr>
        <w:t xml:space="preserve"> </w:t>
      </w:r>
      <w:r>
        <w:rPr>
          <w:color w:val="000000"/>
          <w:sz w:val="28"/>
        </w:rPr>
        <w:t xml:space="preserve">8-ФЗ </w:t>
      </w:r>
      <w:r w:rsidR="00AD21BE">
        <w:rPr>
          <w:color w:val="000000"/>
          <w:sz w:val="28"/>
        </w:rPr>
        <w:t>«</w:t>
      </w:r>
      <w:r>
        <w:rPr>
          <w:color w:val="000000"/>
          <w:sz w:val="28"/>
        </w:rPr>
        <w:t>Об обеспечении доступа к информации о деятельности государственных органов и органов местного самоуправления</w:t>
      </w:r>
      <w:r w:rsidR="00AD21BE">
        <w:rPr>
          <w:color w:val="000000"/>
          <w:sz w:val="28"/>
        </w:rPr>
        <w:t>»</w:t>
      </w:r>
      <w:r>
        <w:rPr>
          <w:color w:val="000000"/>
          <w:sz w:val="28"/>
        </w:rPr>
        <w:t xml:space="preserve"> велась работа по обновлению и наполнению разделов официального сайта администрации города. Всего за отчетный период опубликовано 3 696 материалов информационного характера.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Администрацией города и всеми подведомственными учреждениями созданы и активно ведутся официальные страницы в социальных сетях: публикуются отчеты о реализуемых мероприятиях, комментарии по актуальным вопросам, номера телефонов справочных служб. Это позволило обеспечить возможность получения гражданами в понятной и доступной форме полной и достоверной информации о деятельности органов местного самоуправления. На сегодняшний день сложились новые, более привычные для граждан и регулярно используемые ими способы коммуникации, наиболее популярными из которых являются именно социальные сети. Так в системе </w:t>
      </w:r>
      <w:r w:rsidR="00AD21BE">
        <w:rPr>
          <w:color w:val="000000"/>
          <w:sz w:val="28"/>
        </w:rPr>
        <w:t>«</w:t>
      </w:r>
      <w:proofErr w:type="spellStart"/>
      <w:r>
        <w:rPr>
          <w:color w:val="000000"/>
          <w:sz w:val="28"/>
        </w:rPr>
        <w:t>Госпаблики</w:t>
      </w:r>
      <w:proofErr w:type="spellEnd"/>
      <w:r w:rsidR="00AD21BE">
        <w:rPr>
          <w:color w:val="000000"/>
          <w:sz w:val="28"/>
        </w:rPr>
        <w:t>»</w:t>
      </w:r>
      <w:r>
        <w:rPr>
          <w:color w:val="000000"/>
          <w:sz w:val="28"/>
        </w:rPr>
        <w:t xml:space="preserve"> зарегистрировано 31 сообщество, общее количество подписчиков – 40 635 человек.</w:t>
      </w:r>
    </w:p>
    <w:p w:rsidR="002021E0" w:rsidRDefault="009625EF" w:rsidP="007271D8">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По итогам тр</w:t>
      </w:r>
      <w:r w:rsidR="00217268">
        <w:rPr>
          <w:color w:val="000000"/>
          <w:sz w:val="28"/>
        </w:rPr>
        <w:t>е</w:t>
      </w:r>
      <w:r>
        <w:rPr>
          <w:color w:val="000000"/>
          <w:sz w:val="28"/>
        </w:rPr>
        <w:t xml:space="preserve">х кварталов 2025 года </w:t>
      </w:r>
      <w:r w:rsidR="00AD21BE">
        <w:rPr>
          <w:color w:val="000000"/>
          <w:sz w:val="28"/>
        </w:rPr>
        <w:t>«</w:t>
      </w:r>
      <w:proofErr w:type="spellStart"/>
      <w:r>
        <w:rPr>
          <w:color w:val="000000"/>
          <w:sz w:val="28"/>
        </w:rPr>
        <w:t>Госпаблики</w:t>
      </w:r>
      <w:proofErr w:type="spellEnd"/>
      <w:r w:rsidR="00AD21BE">
        <w:rPr>
          <w:color w:val="000000"/>
          <w:sz w:val="28"/>
        </w:rPr>
        <w:t>»</w:t>
      </w:r>
      <w:r>
        <w:rPr>
          <w:color w:val="000000"/>
          <w:sz w:val="28"/>
        </w:rPr>
        <w:t xml:space="preserve"> города </w:t>
      </w:r>
      <w:proofErr w:type="gramStart"/>
      <w:r>
        <w:rPr>
          <w:color w:val="000000"/>
          <w:sz w:val="28"/>
        </w:rPr>
        <w:t>Радужный</w:t>
      </w:r>
      <w:proofErr w:type="gramEnd"/>
      <w:r>
        <w:rPr>
          <w:color w:val="000000"/>
          <w:sz w:val="28"/>
        </w:rPr>
        <w:t xml:space="preserve"> занимают 7 место среди всех 22 муниципальных образований. Показатель </w:t>
      </w:r>
      <w:r>
        <w:rPr>
          <w:color w:val="000000"/>
          <w:sz w:val="28"/>
        </w:rPr>
        <w:lastRenderedPageBreak/>
        <w:t xml:space="preserve">уникальной аудитории – 58,4% от общей интернет аудитории муниципалитета. </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proofErr w:type="gramStart"/>
      <w:r>
        <w:rPr>
          <w:color w:val="000000"/>
          <w:sz w:val="28"/>
        </w:rPr>
        <w:t>Администрация города Радужный вед</w:t>
      </w:r>
      <w:r w:rsidR="00217268">
        <w:rPr>
          <w:color w:val="000000"/>
          <w:sz w:val="28"/>
        </w:rPr>
        <w:t>е</w:t>
      </w:r>
      <w:r>
        <w:rPr>
          <w:color w:val="000000"/>
          <w:sz w:val="28"/>
        </w:rPr>
        <w:t xml:space="preserve">т два сообщества в социальной сети </w:t>
      </w:r>
      <w:r w:rsidR="00AD21BE">
        <w:rPr>
          <w:color w:val="000000"/>
          <w:sz w:val="28"/>
        </w:rPr>
        <w:t>«</w:t>
      </w:r>
      <w:proofErr w:type="spellStart"/>
      <w:r>
        <w:rPr>
          <w:color w:val="000000"/>
          <w:sz w:val="28"/>
        </w:rPr>
        <w:t>ВКонтакте</w:t>
      </w:r>
      <w:proofErr w:type="spellEnd"/>
      <w:r w:rsidR="00AD21BE">
        <w:rPr>
          <w:color w:val="000000"/>
          <w:sz w:val="28"/>
        </w:rPr>
        <w:t>»</w:t>
      </w:r>
      <w:r>
        <w:rPr>
          <w:color w:val="000000"/>
          <w:sz w:val="28"/>
        </w:rPr>
        <w:t xml:space="preserve"> и </w:t>
      </w:r>
      <w:r w:rsidR="00AD21BE">
        <w:rPr>
          <w:color w:val="000000"/>
          <w:sz w:val="28"/>
        </w:rPr>
        <w:t>«</w:t>
      </w:r>
      <w:r>
        <w:rPr>
          <w:color w:val="000000"/>
          <w:sz w:val="28"/>
        </w:rPr>
        <w:t>Одноклассники</w:t>
      </w:r>
      <w:r w:rsidR="00AD21BE">
        <w:rPr>
          <w:color w:val="000000"/>
          <w:sz w:val="28"/>
        </w:rPr>
        <w:t>»</w:t>
      </w:r>
      <w:r>
        <w:rPr>
          <w:color w:val="000000"/>
          <w:sz w:val="28"/>
        </w:rPr>
        <w:t xml:space="preserve">, а также два информационных канала в мессенджерах </w:t>
      </w:r>
      <w:r w:rsidR="00AD21BE">
        <w:rPr>
          <w:color w:val="000000"/>
          <w:sz w:val="28"/>
        </w:rPr>
        <w:t>«</w:t>
      </w:r>
      <w:proofErr w:type="spellStart"/>
      <w:r>
        <w:rPr>
          <w:color w:val="000000"/>
          <w:sz w:val="28"/>
        </w:rPr>
        <w:t>Телеграм</w:t>
      </w:r>
      <w:proofErr w:type="spellEnd"/>
      <w:r w:rsidR="00AD21BE">
        <w:rPr>
          <w:color w:val="000000"/>
          <w:sz w:val="28"/>
        </w:rPr>
        <w:t>»</w:t>
      </w:r>
      <w:r>
        <w:rPr>
          <w:color w:val="000000"/>
          <w:sz w:val="28"/>
        </w:rPr>
        <w:t xml:space="preserve"> и </w:t>
      </w:r>
      <w:r w:rsidR="00AD21BE">
        <w:rPr>
          <w:color w:val="000000"/>
          <w:sz w:val="28"/>
        </w:rPr>
        <w:t>«</w:t>
      </w:r>
      <w:r>
        <w:rPr>
          <w:color w:val="000000"/>
          <w:sz w:val="28"/>
        </w:rPr>
        <w:t>МАХ</w:t>
      </w:r>
      <w:r w:rsidR="00AD21BE">
        <w:rPr>
          <w:color w:val="000000"/>
          <w:sz w:val="28"/>
        </w:rPr>
        <w:t>»</w:t>
      </w:r>
      <w:r>
        <w:rPr>
          <w:color w:val="000000"/>
          <w:sz w:val="28"/>
        </w:rPr>
        <w:t>, где освещаются деятельность главы города, администрации города, городские мероприятия, праздники, встречи с первыми лицами округа и города, депутатами Думы Ханты-Мансийского автономного округа – Югры и Думы города, официальный, событийный и развлекательный контент.</w:t>
      </w:r>
      <w:proofErr w:type="gramEnd"/>
      <w:r>
        <w:rPr>
          <w:color w:val="000000"/>
          <w:sz w:val="28"/>
        </w:rPr>
        <w:t xml:space="preserve"> Различные форматы контента, регулярность и оперативность привлекают с каждым годом вс</w:t>
      </w:r>
      <w:r w:rsidR="00217268">
        <w:rPr>
          <w:color w:val="000000"/>
          <w:sz w:val="28"/>
        </w:rPr>
        <w:t>е</w:t>
      </w:r>
      <w:r>
        <w:rPr>
          <w:color w:val="000000"/>
          <w:sz w:val="28"/>
        </w:rPr>
        <w:t xml:space="preserve"> большее количество подписчиков. </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Общая аудитория официальных сообществ и каналов администрации города </w:t>
      </w:r>
      <w:r w:rsidR="00AD21BE">
        <w:rPr>
          <w:color w:val="000000"/>
          <w:sz w:val="28"/>
        </w:rPr>
        <w:t>«</w:t>
      </w:r>
      <w:r>
        <w:rPr>
          <w:color w:val="000000"/>
          <w:sz w:val="28"/>
        </w:rPr>
        <w:t>Официальный Радужный</w:t>
      </w:r>
      <w:r w:rsidR="00AD21BE">
        <w:rPr>
          <w:color w:val="000000"/>
          <w:sz w:val="28"/>
        </w:rPr>
        <w:t>»</w:t>
      </w:r>
      <w:r>
        <w:rPr>
          <w:color w:val="000000"/>
          <w:sz w:val="28"/>
        </w:rPr>
        <w:t xml:space="preserve"> в 2025 году составила – 10 274 человека (в 2024 году – 9 108 человек). Прирост за год составил 12,8%</w:t>
      </w:r>
      <w:r w:rsidR="00452BA1">
        <w:rPr>
          <w:color w:val="000000"/>
          <w:sz w:val="28"/>
        </w:rPr>
        <w:t>,</w:t>
      </w:r>
      <w:r>
        <w:rPr>
          <w:color w:val="000000"/>
          <w:sz w:val="28"/>
        </w:rPr>
        <w:t xml:space="preserve"> или 1 166 подписчиков.</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8"/>
        <w:jc w:val="both"/>
      </w:pPr>
      <w:proofErr w:type="gramStart"/>
      <w:r>
        <w:rPr>
          <w:color w:val="000000"/>
          <w:sz w:val="28"/>
        </w:rPr>
        <w:t xml:space="preserve">В официальной группе </w:t>
      </w:r>
      <w:r w:rsidR="00AD21BE">
        <w:rPr>
          <w:color w:val="000000"/>
          <w:sz w:val="28"/>
        </w:rPr>
        <w:t>«</w:t>
      </w:r>
      <w:r>
        <w:rPr>
          <w:color w:val="000000"/>
          <w:sz w:val="28"/>
        </w:rPr>
        <w:t>Официальный Радужный</w:t>
      </w:r>
      <w:r w:rsidR="00AD21BE">
        <w:rPr>
          <w:color w:val="000000"/>
          <w:sz w:val="28"/>
        </w:rPr>
        <w:t>»</w:t>
      </w:r>
      <w:r>
        <w:rPr>
          <w:color w:val="000000"/>
          <w:sz w:val="28"/>
        </w:rPr>
        <w:t xml:space="preserve"> в </w:t>
      </w:r>
      <w:r w:rsidR="00AD21BE">
        <w:rPr>
          <w:color w:val="000000"/>
          <w:sz w:val="28"/>
        </w:rPr>
        <w:t>«</w:t>
      </w:r>
      <w:proofErr w:type="spellStart"/>
      <w:r>
        <w:rPr>
          <w:color w:val="000000"/>
          <w:sz w:val="28"/>
        </w:rPr>
        <w:t>Вконтакте</w:t>
      </w:r>
      <w:proofErr w:type="spellEnd"/>
      <w:r w:rsidR="00AD21BE">
        <w:rPr>
          <w:color w:val="000000"/>
          <w:sz w:val="28"/>
        </w:rPr>
        <w:t>»</w:t>
      </w:r>
      <w:r>
        <w:rPr>
          <w:color w:val="000000"/>
          <w:sz w:val="28"/>
        </w:rPr>
        <w:t xml:space="preserve"> на конец отчетного периода насчитывается 6 884 подписчика (в 2024 году – 5 627 подписчиков), в </w:t>
      </w:r>
      <w:r w:rsidR="00AD21BE">
        <w:rPr>
          <w:color w:val="000000"/>
          <w:sz w:val="28"/>
        </w:rPr>
        <w:t>«</w:t>
      </w:r>
      <w:r>
        <w:rPr>
          <w:color w:val="000000"/>
          <w:sz w:val="28"/>
        </w:rPr>
        <w:t>Одноклассниках</w:t>
      </w:r>
      <w:r w:rsidR="00AD21BE">
        <w:rPr>
          <w:color w:val="000000"/>
          <w:sz w:val="28"/>
        </w:rPr>
        <w:t>»</w:t>
      </w:r>
      <w:r w:rsidR="00452BA1">
        <w:rPr>
          <w:color w:val="000000"/>
          <w:sz w:val="28"/>
        </w:rPr>
        <w:t xml:space="preserve"> </w:t>
      </w:r>
      <w:r w:rsidR="00452BA1">
        <w:rPr>
          <w:color w:val="000000"/>
          <w:sz w:val="28"/>
        </w:rPr>
        <w:t>–</w:t>
      </w:r>
      <w:r w:rsidR="00452BA1">
        <w:rPr>
          <w:color w:val="000000"/>
          <w:sz w:val="28"/>
        </w:rPr>
        <w:t xml:space="preserve"> </w:t>
      </w:r>
      <w:r>
        <w:rPr>
          <w:color w:val="000000"/>
          <w:sz w:val="28"/>
        </w:rPr>
        <w:t>3 036 подписчиков (в 2024 году – 2 540 подписчиков).</w:t>
      </w:r>
      <w:proofErr w:type="gramEnd"/>
      <w:r>
        <w:rPr>
          <w:color w:val="000000"/>
          <w:sz w:val="28"/>
        </w:rPr>
        <w:t xml:space="preserve"> Канал </w:t>
      </w:r>
      <w:r w:rsidR="00AD21BE">
        <w:rPr>
          <w:color w:val="000000"/>
          <w:sz w:val="28"/>
        </w:rPr>
        <w:t>«</w:t>
      </w:r>
      <w:r>
        <w:rPr>
          <w:color w:val="000000"/>
          <w:sz w:val="28"/>
        </w:rPr>
        <w:t>Официальный Радужный</w:t>
      </w:r>
      <w:r w:rsidR="00AD21BE">
        <w:rPr>
          <w:color w:val="000000"/>
          <w:sz w:val="28"/>
        </w:rPr>
        <w:t>»</w:t>
      </w:r>
      <w:r>
        <w:rPr>
          <w:color w:val="000000"/>
          <w:sz w:val="28"/>
        </w:rPr>
        <w:t xml:space="preserve"> в мессенджере </w:t>
      </w:r>
      <w:r w:rsidR="00AD21BE">
        <w:rPr>
          <w:color w:val="000000"/>
          <w:sz w:val="28"/>
        </w:rPr>
        <w:t>«</w:t>
      </w:r>
      <w:proofErr w:type="spellStart"/>
      <w:r>
        <w:rPr>
          <w:color w:val="000000"/>
          <w:sz w:val="28"/>
        </w:rPr>
        <w:t>Телеграм</w:t>
      </w:r>
      <w:proofErr w:type="spellEnd"/>
      <w:r w:rsidR="00AD21BE">
        <w:rPr>
          <w:color w:val="000000"/>
          <w:sz w:val="28"/>
        </w:rPr>
        <w:t>»</w:t>
      </w:r>
      <w:r>
        <w:rPr>
          <w:color w:val="000000"/>
          <w:sz w:val="28"/>
        </w:rPr>
        <w:t xml:space="preserve"> насчитывает 217 </w:t>
      </w:r>
      <w:r>
        <w:rPr>
          <w:rFonts w:ascii="Tim" w:eastAsia="Tim" w:hAnsi="Tim" w:cs="Tim"/>
          <w:color w:val="000000"/>
          <w:sz w:val="28"/>
        </w:rPr>
        <w:t xml:space="preserve">подписчиков </w:t>
      </w:r>
      <w:r w:rsidR="000830CA">
        <w:rPr>
          <w:color w:val="000000"/>
          <w:sz w:val="28"/>
        </w:rPr>
        <w:t xml:space="preserve">(в 2024 году – </w:t>
      </w:r>
      <w:r>
        <w:rPr>
          <w:color w:val="000000"/>
          <w:sz w:val="28"/>
        </w:rPr>
        <w:t xml:space="preserve">106 подписчиков). Канал </w:t>
      </w:r>
      <w:r w:rsidR="00AD21BE">
        <w:rPr>
          <w:color w:val="000000"/>
          <w:sz w:val="28"/>
        </w:rPr>
        <w:t>«</w:t>
      </w:r>
      <w:r>
        <w:rPr>
          <w:color w:val="000000"/>
          <w:sz w:val="28"/>
        </w:rPr>
        <w:t>Официальный Радужный</w:t>
      </w:r>
      <w:r w:rsidR="00AD21BE">
        <w:rPr>
          <w:color w:val="000000"/>
          <w:sz w:val="28"/>
        </w:rPr>
        <w:t>»</w:t>
      </w:r>
      <w:r>
        <w:rPr>
          <w:color w:val="000000"/>
          <w:sz w:val="28"/>
        </w:rPr>
        <w:t xml:space="preserve"> в мессенджере </w:t>
      </w:r>
      <w:r w:rsidR="00AD21BE">
        <w:rPr>
          <w:color w:val="000000"/>
          <w:sz w:val="28"/>
        </w:rPr>
        <w:t>«</w:t>
      </w:r>
      <w:r>
        <w:rPr>
          <w:color w:val="000000"/>
          <w:sz w:val="28"/>
        </w:rPr>
        <w:t>МАХ</w:t>
      </w:r>
      <w:r w:rsidR="00AD21BE">
        <w:rPr>
          <w:color w:val="000000"/>
          <w:sz w:val="28"/>
        </w:rPr>
        <w:t>»</w:t>
      </w:r>
      <w:r>
        <w:rPr>
          <w:color w:val="000000"/>
          <w:sz w:val="28"/>
        </w:rPr>
        <w:t xml:space="preserve"> насчитывает 137 подписчик</w:t>
      </w:r>
      <w:r w:rsidR="00DF5437">
        <w:rPr>
          <w:color w:val="000000"/>
          <w:sz w:val="28"/>
        </w:rPr>
        <w:t>ов</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rPr>
        <w:t>На официальные аккаунты главы города подписано 13 878 человек. В отчетном году через социальные сети поступило 460 обращений жителей города, по которым подготовлены ответы на вопросы.</w:t>
      </w:r>
    </w:p>
    <w:p w:rsidR="002021E0" w:rsidRDefault="002021E0">
      <w:pPr>
        <w:pBdr>
          <w:top w:val="none" w:sz="4" w:space="0" w:color="000000"/>
          <w:left w:val="none" w:sz="4" w:space="0" w:color="000000"/>
          <w:bottom w:val="none" w:sz="4" w:space="0" w:color="000000"/>
          <w:right w:val="none" w:sz="4" w:space="0" w:color="000000"/>
        </w:pBdr>
        <w:jc w:val="right"/>
      </w:pPr>
    </w:p>
    <w:p w:rsidR="002021E0" w:rsidRPr="000830CA" w:rsidRDefault="009625EF" w:rsidP="000830CA">
      <w:pPr>
        <w:pBdr>
          <w:top w:val="none" w:sz="4" w:space="0" w:color="000000"/>
          <w:left w:val="none" w:sz="4" w:space="0" w:color="000000"/>
          <w:bottom w:val="none" w:sz="4" w:space="0" w:color="000000"/>
          <w:right w:val="none" w:sz="4" w:space="0" w:color="000000"/>
        </w:pBdr>
        <w:jc w:val="right"/>
        <w:rPr>
          <w:color w:val="000000"/>
          <w:sz w:val="28"/>
          <w:szCs w:val="28"/>
        </w:rPr>
      </w:pPr>
      <w:r>
        <w:rPr>
          <w:color w:val="000000"/>
          <w:sz w:val="28"/>
        </w:rPr>
        <w:t>Таблица 59</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948"/>
        <w:gridCol w:w="942"/>
        <w:gridCol w:w="1347"/>
        <w:gridCol w:w="1588"/>
        <w:gridCol w:w="1345"/>
      </w:tblGrid>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Количество материалов, опубликованных на официальном сайте администрации города </w:t>
            </w:r>
            <w:proofErr w:type="gramStart"/>
            <w:r>
              <w:rPr>
                <w:color w:val="000000"/>
              </w:rPr>
              <w:t>Радужный</w:t>
            </w:r>
            <w:proofErr w:type="gramEnd"/>
            <w:r>
              <w:rPr>
                <w:color w:val="000000"/>
              </w:rPr>
              <w:t xml:space="preserve"> (ед.)</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4 530</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4 205</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3 896</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3 669</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3 696</w:t>
            </w:r>
          </w:p>
        </w:tc>
      </w:tr>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Количество публикаций в сетевом издании </w:t>
            </w:r>
            <w:r w:rsidR="00AD21BE">
              <w:rPr>
                <w:color w:val="000000"/>
              </w:rPr>
              <w:t>«</w:t>
            </w:r>
            <w:r>
              <w:rPr>
                <w:color w:val="000000"/>
              </w:rPr>
              <w:t xml:space="preserve">Администрации города </w:t>
            </w:r>
            <w:proofErr w:type="gramStart"/>
            <w:r>
              <w:rPr>
                <w:color w:val="000000"/>
              </w:rPr>
              <w:t>Радужный</w:t>
            </w:r>
            <w:proofErr w:type="gramEnd"/>
            <w:r w:rsidR="00AD21BE">
              <w:rPr>
                <w:color w:val="000000"/>
              </w:rPr>
              <w:t>»</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89</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1 332</w:t>
            </w:r>
          </w:p>
        </w:tc>
      </w:tr>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Количество подписчиков на сообщества администрации города </w:t>
            </w:r>
            <w:proofErr w:type="gramStart"/>
            <w:r>
              <w:rPr>
                <w:color w:val="000000"/>
              </w:rPr>
              <w:t>Радужный</w:t>
            </w:r>
            <w:proofErr w:type="gramEnd"/>
            <w:r>
              <w:rPr>
                <w:color w:val="000000"/>
              </w:rPr>
              <w:t xml:space="preserve"> и личные аккаунты официальных представителей администрации города в социальных сетях</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17 313</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7 665</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8 204</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9 108</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10 274</w:t>
            </w:r>
          </w:p>
        </w:tc>
      </w:tr>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Количество подписчиков на личные аккаунты главы </w:t>
            </w:r>
            <w:r>
              <w:rPr>
                <w:color w:val="000000"/>
              </w:rPr>
              <w:lastRenderedPageBreak/>
              <w:t>города</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lastRenderedPageBreak/>
              <w:t>14 687</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8 114</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9 332</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11 869</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13 878</w:t>
            </w:r>
          </w:p>
        </w:tc>
      </w:tr>
      <w:tr w:rsidR="002021E0" w:rsidTr="0096797A">
        <w:trPr>
          <w:trHeight w:val="471"/>
        </w:trPr>
        <w:tc>
          <w:tcPr>
            <w:tcW w:w="3324"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lastRenderedPageBreak/>
              <w:t xml:space="preserve">Количество </w:t>
            </w:r>
            <w:proofErr w:type="spellStart"/>
            <w:r>
              <w:rPr>
                <w:color w:val="000000"/>
              </w:rPr>
              <w:t>Госпабликов</w:t>
            </w:r>
            <w:proofErr w:type="spellEnd"/>
            <w:r>
              <w:rPr>
                <w:color w:val="000000"/>
              </w:rPr>
              <w:t>/общее количество подписчиков</w:t>
            </w:r>
          </w:p>
        </w:tc>
        <w:tc>
          <w:tcPr>
            <w:tcW w:w="94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942"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1347"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 / 32 550</w:t>
            </w:r>
          </w:p>
        </w:tc>
        <w:tc>
          <w:tcPr>
            <w:tcW w:w="1588"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39 / 37 777</w:t>
            </w:r>
          </w:p>
        </w:tc>
        <w:tc>
          <w:tcPr>
            <w:tcW w:w="1345" w:type="dxa"/>
            <w:tcMar>
              <w:top w:w="0" w:type="dxa"/>
              <w:left w:w="70" w:type="dxa"/>
              <w:bottom w:w="0" w:type="dxa"/>
              <w:right w:w="7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 1/ 40 635</w:t>
            </w:r>
          </w:p>
        </w:tc>
      </w:tr>
    </w:tbl>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rPr>
        <w:t>  </w:t>
      </w:r>
    </w:p>
    <w:p w:rsidR="002021E0" w:rsidRDefault="007C7989">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26</w:t>
      </w:r>
      <w:r w:rsidR="009625EF">
        <w:rPr>
          <w:b/>
          <w:color w:val="000000"/>
          <w:sz w:val="28"/>
          <w:highlight w:val="white"/>
        </w:rPr>
        <w:t>. Профилактика терроризма, правонарушений</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 </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Деятельность администрации города Радужный по профилактике терроризма и противодействию его идеологии в 2025 году осуществлялась в соответствии:</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с Комплексным планом противодействия идеологии терроризма в городе </w:t>
      </w:r>
      <w:proofErr w:type="gramStart"/>
      <w:r>
        <w:rPr>
          <w:color w:val="000000"/>
          <w:sz w:val="28"/>
        </w:rPr>
        <w:t>Радужный</w:t>
      </w:r>
      <w:proofErr w:type="gramEnd"/>
      <w:r>
        <w:rPr>
          <w:color w:val="000000"/>
          <w:sz w:val="28"/>
        </w:rPr>
        <w:t xml:space="preserve"> на 2024 – 2028 годы;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с Планом комплексных мероприятий по профилактике терроризма и реализации в городе </w:t>
      </w:r>
      <w:proofErr w:type="gramStart"/>
      <w:r>
        <w:rPr>
          <w:color w:val="000000"/>
          <w:sz w:val="28"/>
        </w:rPr>
        <w:t>Радужный</w:t>
      </w:r>
      <w:proofErr w:type="gramEnd"/>
      <w:r>
        <w:rPr>
          <w:color w:val="000000"/>
          <w:sz w:val="28"/>
        </w:rPr>
        <w:t xml:space="preserve"> Концепции противодействия терроризму в Российской Федерации на 2021 – 2025 годы;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r w:rsidR="00452BA1">
        <w:rPr>
          <w:color w:val="000000"/>
          <w:sz w:val="28"/>
        </w:rPr>
        <w:t xml:space="preserve">с </w:t>
      </w:r>
      <w:r>
        <w:rPr>
          <w:color w:val="000000"/>
          <w:sz w:val="28"/>
        </w:rPr>
        <w:t>Планом работы Антитеррористической комиссии города Радужный на 2025 год.</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Координация деятельности по профилактике терроризма осуществлялась Антитеррористической комиссией города Радужный (далее – АТК), которую возглавляет глава города Радужный С.П. Жестовский.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отчетном году проведено 4 заседания АТК (2024 год – 6).</w:t>
      </w:r>
    </w:p>
    <w:p w:rsidR="002021E0" w:rsidRDefault="009625EF">
      <w:pPr>
        <w:pBdr>
          <w:top w:val="none" w:sz="4" w:space="0" w:color="000000"/>
          <w:left w:val="none" w:sz="4" w:space="0" w:color="000000"/>
          <w:bottom w:val="none" w:sz="4" w:space="0" w:color="000000"/>
          <w:right w:val="none" w:sz="4" w:space="0" w:color="000000"/>
        </w:pBdr>
        <w:ind w:firstLine="709"/>
        <w:jc w:val="both"/>
        <w:rPr>
          <w:color w:val="000000"/>
          <w:sz w:val="28"/>
        </w:rPr>
      </w:pPr>
      <w:r>
        <w:rPr>
          <w:color w:val="000000"/>
          <w:sz w:val="28"/>
        </w:rPr>
        <w:t>В 2025 году проведено 5 (2024 год – 4) заседаний, на которых рассмотрено 29 вопросов, касающихся антитеррористической защищенности объектов жизнеобеспечения с массовым пребыванием людей, а также вопросы организации деятельности по информационному сопровождению антитеррористической деятельности и информационному противодействию распространения идеологии терроризма (2024 год – 26).</w:t>
      </w:r>
    </w:p>
    <w:p w:rsidR="000830CA" w:rsidRDefault="000830CA">
      <w:pPr>
        <w:pBdr>
          <w:top w:val="none" w:sz="4" w:space="0" w:color="000000"/>
          <w:left w:val="none" w:sz="4" w:space="0" w:color="000000"/>
          <w:bottom w:val="none" w:sz="4" w:space="0" w:color="000000"/>
          <w:right w:val="none" w:sz="4" w:space="0" w:color="000000"/>
        </w:pBdr>
        <w:ind w:firstLine="709"/>
        <w:jc w:val="both"/>
      </w:pPr>
    </w:p>
    <w:p w:rsidR="002021E0" w:rsidRDefault="009625EF" w:rsidP="000830CA">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60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795"/>
        <w:gridCol w:w="795"/>
        <w:gridCol w:w="795"/>
        <w:gridCol w:w="795"/>
        <w:gridCol w:w="795"/>
      </w:tblGrid>
      <w:tr w:rsidR="002021E0" w:rsidTr="0096797A">
        <w:tc>
          <w:tcPr>
            <w:tcW w:w="5381"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79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2021</w:t>
            </w:r>
            <w:r w:rsidR="00B10981">
              <w:rPr>
                <w:color w:val="000000"/>
              </w:rPr>
              <w:t xml:space="preserve"> год</w:t>
            </w:r>
          </w:p>
        </w:tc>
        <w:tc>
          <w:tcPr>
            <w:tcW w:w="79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2022</w:t>
            </w:r>
            <w:r w:rsidR="00B10981">
              <w:rPr>
                <w:color w:val="000000"/>
              </w:rPr>
              <w:t xml:space="preserve"> год</w:t>
            </w:r>
          </w:p>
        </w:tc>
        <w:tc>
          <w:tcPr>
            <w:tcW w:w="79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2023</w:t>
            </w:r>
            <w:r w:rsidR="00B10981">
              <w:rPr>
                <w:color w:val="000000"/>
              </w:rPr>
              <w:t xml:space="preserve"> год</w:t>
            </w:r>
          </w:p>
        </w:tc>
        <w:tc>
          <w:tcPr>
            <w:tcW w:w="79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2024</w:t>
            </w:r>
            <w:r w:rsidR="00B10981">
              <w:rPr>
                <w:color w:val="000000"/>
              </w:rPr>
              <w:t xml:space="preserve"> год</w:t>
            </w:r>
          </w:p>
        </w:tc>
        <w:tc>
          <w:tcPr>
            <w:tcW w:w="79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color w:val="000000"/>
              </w:rPr>
              <w:t>2025</w:t>
            </w:r>
            <w:r w:rsidR="00B10981">
              <w:rPr>
                <w:color w:val="000000"/>
              </w:rPr>
              <w:t xml:space="preserve"> год</w:t>
            </w:r>
          </w:p>
        </w:tc>
      </w:tr>
      <w:tr w:rsidR="002021E0" w:rsidTr="00DF5437">
        <w:tc>
          <w:tcPr>
            <w:tcW w:w="53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Количество заседаний Антитеррористической комиссии города </w:t>
            </w:r>
            <w:proofErr w:type="gramStart"/>
            <w:r>
              <w:rPr>
                <w:color w:val="000000"/>
              </w:rPr>
              <w:t>Радужный</w:t>
            </w:r>
            <w:proofErr w:type="gramEnd"/>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r>
      <w:tr w:rsidR="002021E0" w:rsidTr="00DF5437">
        <w:tc>
          <w:tcPr>
            <w:tcW w:w="53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 xml:space="preserve">Количество заседаний ПДРГ АТК города </w:t>
            </w:r>
            <w:proofErr w:type="gramStart"/>
            <w:r>
              <w:rPr>
                <w:color w:val="000000"/>
              </w:rPr>
              <w:t>Радужный</w:t>
            </w:r>
            <w:proofErr w:type="gramEnd"/>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DF5437">
        <w:tc>
          <w:tcPr>
            <w:tcW w:w="53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both"/>
            </w:pPr>
            <w:r>
              <w:rPr>
                <w:color w:val="000000"/>
              </w:rPr>
              <w:t>Вопросы, касающиеся антитеррористической защищенности объектов жизнеобеспечения с массовым пребыванием людей, а также вопросы организации деятельности по информационному сопровождению антитеррористической деятельности и информационному противодействию распространения идеологии терроризма</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31</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31</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27</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26</w:t>
            </w:r>
          </w:p>
        </w:tc>
        <w:tc>
          <w:tcPr>
            <w:tcW w:w="79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29</w:t>
            </w:r>
          </w:p>
        </w:tc>
      </w:tr>
    </w:tbl>
    <w:p w:rsidR="0096797A" w:rsidRDefault="0096797A">
      <w:pPr>
        <w:pBdr>
          <w:top w:val="none" w:sz="4" w:space="0" w:color="000000"/>
          <w:left w:val="none" w:sz="4" w:space="0" w:color="000000"/>
          <w:bottom w:val="none" w:sz="4" w:space="0" w:color="000000"/>
          <w:right w:val="none" w:sz="4" w:space="0" w:color="000000"/>
        </w:pBdr>
        <w:ind w:firstLine="709"/>
        <w:jc w:val="both"/>
        <w:rPr>
          <w:color w:val="000000"/>
          <w:sz w:val="28"/>
        </w:rPr>
      </w:pP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2025 году Межведомственной комиссией по обследованию места массового пребывания людей, расположенного в пределах территории города </w:t>
      </w:r>
      <w:r>
        <w:rPr>
          <w:color w:val="000000"/>
          <w:sz w:val="28"/>
        </w:rPr>
        <w:lastRenderedPageBreak/>
        <w:t>Радужный на 7 объектах проведена оценка выполнения требований к антитеррористической защищенности (2024 год – 7).</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Pr="000830CA" w:rsidRDefault="009625EF" w:rsidP="000830CA">
      <w:pPr>
        <w:pBdr>
          <w:top w:val="none" w:sz="4" w:space="0" w:color="000000"/>
          <w:left w:val="none" w:sz="4" w:space="0" w:color="000000"/>
          <w:bottom w:val="none" w:sz="4" w:space="0" w:color="000000"/>
          <w:right w:val="none" w:sz="4" w:space="0" w:color="000000"/>
        </w:pBdr>
        <w:ind w:firstLine="709"/>
        <w:jc w:val="right"/>
        <w:rPr>
          <w:color w:val="000000"/>
          <w:sz w:val="28"/>
          <w:szCs w:val="28"/>
        </w:rPr>
      </w:pPr>
      <w:r>
        <w:rPr>
          <w:color w:val="000000"/>
          <w:sz w:val="28"/>
        </w:rPr>
        <w:t>Таблица 61</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936"/>
        <w:gridCol w:w="936"/>
        <w:gridCol w:w="936"/>
        <w:gridCol w:w="936"/>
        <w:gridCol w:w="936"/>
      </w:tblGrid>
      <w:tr w:rsidR="002021E0" w:rsidTr="0096797A">
        <w:tc>
          <w:tcPr>
            <w:tcW w:w="475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7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w:t>
            </w:r>
          </w:p>
        </w:tc>
        <w:tc>
          <w:tcPr>
            <w:tcW w:w="7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w:t>
            </w:r>
          </w:p>
        </w:tc>
        <w:tc>
          <w:tcPr>
            <w:tcW w:w="7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w:t>
            </w:r>
          </w:p>
        </w:tc>
        <w:tc>
          <w:tcPr>
            <w:tcW w:w="7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w:t>
            </w:r>
          </w:p>
        </w:tc>
        <w:tc>
          <w:tcPr>
            <w:tcW w:w="7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w:t>
            </w:r>
          </w:p>
        </w:tc>
      </w:tr>
      <w:tr w:rsidR="002021E0" w:rsidTr="00DF5437">
        <w:tc>
          <w:tcPr>
            <w:tcW w:w="475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Оценка выполнения требований к антитеррористической защищенности Межведомственной комиссией по обследованию места массового пребывания людей, расположенного в пределах территории города </w:t>
            </w:r>
            <w:proofErr w:type="gramStart"/>
            <w:r>
              <w:rPr>
                <w:color w:val="000000"/>
              </w:rPr>
              <w:t>Радужный</w:t>
            </w:r>
            <w:proofErr w:type="gramEnd"/>
          </w:p>
        </w:tc>
        <w:tc>
          <w:tcPr>
            <w:tcW w:w="7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(100%)</w:t>
            </w:r>
          </w:p>
        </w:tc>
        <w:tc>
          <w:tcPr>
            <w:tcW w:w="7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(100%)</w:t>
            </w:r>
          </w:p>
        </w:tc>
        <w:tc>
          <w:tcPr>
            <w:tcW w:w="7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(100%)</w:t>
            </w:r>
          </w:p>
        </w:tc>
        <w:tc>
          <w:tcPr>
            <w:tcW w:w="7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(100%)</w:t>
            </w:r>
          </w:p>
        </w:tc>
        <w:tc>
          <w:tcPr>
            <w:tcW w:w="7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(100%)</w:t>
            </w:r>
          </w:p>
        </w:tc>
      </w:tr>
    </w:tbl>
    <w:p w:rsidR="002021E0" w:rsidRDefault="002021E0">
      <w:pPr>
        <w:pBdr>
          <w:top w:val="none" w:sz="4" w:space="0" w:color="000000"/>
          <w:left w:val="none" w:sz="4" w:space="0" w:color="000000"/>
          <w:bottom w:val="none" w:sz="4" w:space="0" w:color="000000"/>
          <w:right w:val="none" w:sz="4" w:space="0" w:color="000000"/>
        </w:pBdr>
        <w:ind w:firstLine="709"/>
        <w:jc w:val="both"/>
      </w:pP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целях отработки взаимодействия оперативных служб города при возникновении угрозы совершения и (или) совершении террористического акта, совместно с Оперативной группой в городе Радужный организованы и проведены 2 командно-штабные антитеррористические тренировки (2024 год – 3).</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Проведено 17 встреч с представителями организаций и предприятий города, привлекающих иностранную рабочую силу по разъяснению применения Порядка предоставления работодателями, привлекающими иностранную рабочую силу, оперативной актуальной информации об </w:t>
      </w:r>
      <w:proofErr w:type="spellStart"/>
      <w:r>
        <w:rPr>
          <w:color w:val="000000"/>
          <w:sz w:val="28"/>
        </w:rPr>
        <w:t>угрозообразующих</w:t>
      </w:r>
      <w:proofErr w:type="spellEnd"/>
      <w:r>
        <w:rPr>
          <w:color w:val="000000"/>
          <w:sz w:val="28"/>
        </w:rPr>
        <w:t xml:space="preserve"> факторах в сфере межнациональных отношений и профилактики терроризма и экстремизма среди трудовых мигрантов (2024 год – 16). Охват участников </w:t>
      </w:r>
      <w:r w:rsidR="009C1877">
        <w:rPr>
          <w:color w:val="000000"/>
          <w:sz w:val="28"/>
        </w:rPr>
        <w:t>составил 512 человек</w:t>
      </w:r>
      <w:r>
        <w:rPr>
          <w:color w:val="000000"/>
          <w:sz w:val="28"/>
        </w:rPr>
        <w:t xml:space="preserve"> (2024 год – 483), в том числе 48 иностранных граждан.</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Дополнительно Аппаратом АТК в адрес 14 руководителей предприятий города, привлекающих иностранную рабочую силу (2024 год – 16), направлены письма с памятками </w:t>
      </w:r>
      <w:r w:rsidR="00AD21BE">
        <w:rPr>
          <w:color w:val="000000"/>
          <w:sz w:val="28"/>
        </w:rPr>
        <w:t>«</w:t>
      </w:r>
      <w:r>
        <w:rPr>
          <w:color w:val="000000"/>
          <w:sz w:val="28"/>
        </w:rPr>
        <w:t>Об ответственности за нарушение антитеррористического законодательства Российской Федерации</w:t>
      </w:r>
      <w:r w:rsidR="00AD21BE">
        <w:rPr>
          <w:color w:val="000000"/>
          <w:sz w:val="28"/>
        </w:rPr>
        <w:t>»</w:t>
      </w:r>
      <w:r>
        <w:rPr>
          <w:color w:val="000000"/>
          <w:sz w:val="28"/>
        </w:rPr>
        <w:t xml:space="preserve"> и </w:t>
      </w:r>
      <w:r w:rsidR="00AD21BE">
        <w:rPr>
          <w:color w:val="000000"/>
          <w:sz w:val="28"/>
        </w:rPr>
        <w:t>«</w:t>
      </w:r>
      <w:r>
        <w:rPr>
          <w:color w:val="000000"/>
          <w:sz w:val="28"/>
        </w:rPr>
        <w:t>Об ответственности за распространение информации экстремисткой направленности и террористического характера</w:t>
      </w:r>
      <w:r w:rsidR="00AD21BE">
        <w:rPr>
          <w:color w:val="000000"/>
          <w:sz w:val="28"/>
        </w:rPr>
        <w:t>»</w:t>
      </w:r>
      <w:r>
        <w:rPr>
          <w:color w:val="000000"/>
          <w:sz w:val="28"/>
        </w:rPr>
        <w:t xml:space="preserve"> для проведения рабочих встреч с трудовыми коллективами. В ходе мероприятий руководители предприятий совместно с сотрудниками собственных служб безопасности ознакомили иностранных рабочих с памятками под роспись. Общий охват составил 48 человек (2024 год – 118).</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Прошли обучение в сфере профилактики терроризма и противодействия его идеологии 14 муниципальных служащих (2024 год – 14).</w:t>
      </w:r>
    </w:p>
    <w:p w:rsidR="002021E0" w:rsidRDefault="009625EF">
      <w:pPr>
        <w:pBdr>
          <w:top w:val="none" w:sz="4" w:space="0" w:color="000000"/>
          <w:left w:val="none" w:sz="4" w:space="0" w:color="000000"/>
          <w:bottom w:val="none" w:sz="4" w:space="0" w:color="000000"/>
          <w:right w:val="none" w:sz="4" w:space="0" w:color="000000"/>
        </w:pBdr>
        <w:ind w:firstLine="709"/>
        <w:jc w:val="both"/>
      </w:pPr>
      <w:proofErr w:type="gramStart"/>
      <w:r>
        <w:rPr>
          <w:color w:val="000000"/>
          <w:sz w:val="28"/>
        </w:rPr>
        <w:t xml:space="preserve">В средствах массовой информации, а также электронных ресурсах размещены 3 986 материалов по профилактике терроризма и противодействию его идеологии (2024 год – 3 116), в том числе: на телевидении – 22 (2024 год – 22), в печати – 8 статей (2024 год – 8), на сайтах информационных агентств и интернет-изданиях – 972 (2024 год – 782), на официальных страницах в социальных сетях органов администрации и </w:t>
      </w:r>
      <w:r>
        <w:rPr>
          <w:color w:val="000000"/>
          <w:sz w:val="28"/>
        </w:rPr>
        <w:lastRenderedPageBreak/>
        <w:t>подведомственных им</w:t>
      </w:r>
      <w:proofErr w:type="gramEnd"/>
      <w:r>
        <w:rPr>
          <w:color w:val="000000"/>
          <w:sz w:val="28"/>
        </w:rPr>
        <w:t xml:space="preserve"> организаций, предприятий и учреждений – 2 984 (2024 год – 2 304).</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proofErr w:type="gramStart"/>
      <w:r>
        <w:rPr>
          <w:color w:val="000000"/>
          <w:sz w:val="28"/>
        </w:rPr>
        <w:t xml:space="preserve">В ходе реализации запланированных мероприятий подпрограммы </w:t>
      </w:r>
      <w:r w:rsidR="00AD21BE">
        <w:rPr>
          <w:color w:val="000000"/>
          <w:sz w:val="28"/>
        </w:rPr>
        <w:t>«</w:t>
      </w:r>
      <w:r>
        <w:rPr>
          <w:color w:val="000000"/>
          <w:sz w:val="28"/>
        </w:rPr>
        <w:t>Профилактика терроризма в городе Радужный</w:t>
      </w:r>
      <w:r w:rsidR="00AD21BE">
        <w:rPr>
          <w:color w:val="000000"/>
          <w:sz w:val="28"/>
        </w:rPr>
        <w:t>»</w:t>
      </w:r>
      <w:r>
        <w:rPr>
          <w:color w:val="000000"/>
          <w:sz w:val="28"/>
        </w:rPr>
        <w:t xml:space="preserve"> муниципальной программы города Радужный </w:t>
      </w:r>
      <w:r w:rsidR="00AD21BE">
        <w:rPr>
          <w:color w:val="000000"/>
          <w:sz w:val="28"/>
        </w:rPr>
        <w:t>«</w:t>
      </w:r>
      <w:r>
        <w:rPr>
          <w:color w:val="000000"/>
          <w:sz w:val="28"/>
        </w:rPr>
        <w:t>Обеспечение безопасности жизнедеятельности населения города Радужный</w:t>
      </w:r>
      <w:r w:rsidR="00AD21BE">
        <w:rPr>
          <w:color w:val="000000"/>
          <w:sz w:val="28"/>
        </w:rPr>
        <w:t>»</w:t>
      </w:r>
      <w:r>
        <w:rPr>
          <w:color w:val="000000"/>
          <w:sz w:val="28"/>
        </w:rPr>
        <w:t xml:space="preserve"> в 2025 году удалось достичь повышения уровня антитеррористической защищенности объектов, находящихся в муниципальной собственности, в том числе мест с массовым пребыванием людей. </w:t>
      </w:r>
      <w:proofErr w:type="gramEnd"/>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целях </w:t>
      </w:r>
      <w:proofErr w:type="gramStart"/>
      <w:r>
        <w:rPr>
          <w:color w:val="000000"/>
          <w:sz w:val="28"/>
        </w:rPr>
        <w:t>охраны общественного порядка мест массового пребывания людей</w:t>
      </w:r>
      <w:proofErr w:type="gramEnd"/>
      <w:r>
        <w:rPr>
          <w:color w:val="000000"/>
          <w:sz w:val="28"/>
        </w:rPr>
        <w:t xml:space="preserve"> при проведении праздничных мероприятий закуплены 12 купольных видеокамер для сегмента системы видеонаблюдения Аппаратно-программного комплекса </w:t>
      </w:r>
      <w:r w:rsidR="00AD21BE">
        <w:rPr>
          <w:color w:val="000000"/>
          <w:sz w:val="28"/>
        </w:rPr>
        <w:t>«</w:t>
      </w:r>
      <w:r>
        <w:rPr>
          <w:color w:val="000000"/>
          <w:sz w:val="28"/>
        </w:rPr>
        <w:t>Безопасный город</w:t>
      </w:r>
      <w:r w:rsidR="00AD21BE">
        <w:rPr>
          <w:color w:val="000000"/>
          <w:sz w:val="28"/>
        </w:rPr>
        <w:t>»</w:t>
      </w:r>
      <w:r>
        <w:rPr>
          <w:color w:val="000000"/>
          <w:sz w:val="28"/>
        </w:rPr>
        <w:t xml:space="preserve"> (2024 год – 7). Обеспечена охрана посредством КТС 2 площадных объектов, обеспечена охрана памятника Г.К. Жукову во время проведения мероприятий, посвященных Дню Победы.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текущем периоде 2025 года приобретен обнаружитель и подавитель беспилотных летательных аппаратов (всенаправленный детектор </w:t>
      </w:r>
      <w:proofErr w:type="spellStart"/>
      <w:r>
        <w:rPr>
          <w:color w:val="000000"/>
          <w:sz w:val="28"/>
        </w:rPr>
        <w:t>дронов</w:t>
      </w:r>
      <w:proofErr w:type="spellEnd"/>
      <w:r>
        <w:rPr>
          <w:color w:val="000000"/>
          <w:sz w:val="28"/>
        </w:rPr>
        <w:t>), который используется при проведении мероприятий с массовым участием граждан.</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Увеличился процент вовлечения несовершеннолетних к участию в мероприятиях по профилактике терроризма, а также противодействию его идеологии. Как результат – среди несовершеннолетних не зафиксированы попытки вступления в деструктивные группы, в том числе террористической и экстремистской направленности.</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2025 году изготовлены 2 000 памяток по профилактике терроризма и противодействию его идеологии. В целях исполнения Медиа-плана в средствах массовой информации, на официальном сайте администрации города Радужный, официальных группах социальных сетей сети Интернет активно размещаются материалы по профилактике терроризма и противодействию его идеологии.</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2025 году на территории города </w:t>
      </w:r>
      <w:proofErr w:type="gramStart"/>
      <w:r>
        <w:rPr>
          <w:color w:val="000000"/>
          <w:sz w:val="28"/>
        </w:rPr>
        <w:t>Радужный</w:t>
      </w:r>
      <w:proofErr w:type="gramEnd"/>
      <w:r>
        <w:rPr>
          <w:color w:val="000000"/>
          <w:sz w:val="28"/>
        </w:rPr>
        <w:t xml:space="preserve"> попыток совершения террористических актов в местах массового пребывания людей не зарегистрировано. Этому способствовало функционирование на территории города муниципальной системы АПК </w:t>
      </w:r>
      <w:r w:rsidR="00AD21BE">
        <w:rPr>
          <w:color w:val="000000"/>
          <w:sz w:val="28"/>
        </w:rPr>
        <w:t>«</w:t>
      </w:r>
      <w:r>
        <w:rPr>
          <w:color w:val="000000"/>
          <w:sz w:val="28"/>
        </w:rPr>
        <w:t>Безопасный город</w:t>
      </w:r>
      <w:r w:rsidR="00AD21BE">
        <w:rPr>
          <w:color w:val="000000"/>
          <w:sz w:val="28"/>
        </w:rPr>
        <w:t>»</w:t>
      </w:r>
      <w:r>
        <w:rPr>
          <w:color w:val="000000"/>
          <w:sz w:val="28"/>
        </w:rPr>
        <w:t xml:space="preserve">, который был создан в целях обеспечения безопасности граждан и улучшения </w:t>
      </w:r>
      <w:proofErr w:type="gramStart"/>
      <w:r>
        <w:rPr>
          <w:color w:val="000000"/>
          <w:sz w:val="28"/>
        </w:rPr>
        <w:t>криминогенной обстановки</w:t>
      </w:r>
      <w:proofErr w:type="gramEnd"/>
      <w:r>
        <w:rPr>
          <w:color w:val="000000"/>
          <w:sz w:val="28"/>
        </w:rPr>
        <w:t xml:space="preserve"> в городе. В настоящее время комплекс оснащен 83 цифровыми камерами видеонаблюдения (2024 – 79), обеспечивающими непрерывное видеонаблюдение за обстановкой на улицах, в общественных местах, местах массового пребывания и отдыха граждан, с выводом изображения в помещение Единой дежурно-диспетчерской службы 112 МКУ </w:t>
      </w:r>
      <w:r w:rsidR="00AD21BE">
        <w:rPr>
          <w:color w:val="000000"/>
          <w:sz w:val="28"/>
        </w:rPr>
        <w:t>«</w:t>
      </w:r>
      <w:r>
        <w:rPr>
          <w:color w:val="000000"/>
          <w:sz w:val="28"/>
        </w:rPr>
        <w:t>УМТО</w:t>
      </w:r>
      <w:r w:rsidR="00AD21BE">
        <w:rPr>
          <w:color w:val="000000"/>
          <w:sz w:val="28"/>
        </w:rPr>
        <w:t>»</w:t>
      </w:r>
      <w:r>
        <w:rPr>
          <w:color w:val="000000"/>
          <w:sz w:val="28"/>
        </w:rPr>
        <w:t xml:space="preserve"> города Радужный и Центр обработки данных города Ханты-Мансийск. Запись архива также осуществляется круглосуточно в постоянном режиме, срок хранения информации составляет 30 суток.</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9"/>
        <w:jc w:val="both"/>
        <w:rPr>
          <w:highlight w:val="white"/>
        </w:rPr>
      </w:pPr>
      <w:r>
        <w:rPr>
          <w:color w:val="000000"/>
          <w:sz w:val="28"/>
        </w:rPr>
        <w:lastRenderedPageBreak/>
        <w:t xml:space="preserve">Расстановка видеокамер осуществлялась в тесном взаимодействии с ОМВД России по городу Радужному и </w:t>
      </w:r>
      <w:proofErr w:type="spellStart"/>
      <w:r>
        <w:rPr>
          <w:color w:val="000000"/>
          <w:sz w:val="28"/>
        </w:rPr>
        <w:t>Радужнинским</w:t>
      </w:r>
      <w:proofErr w:type="spellEnd"/>
      <w:r>
        <w:rPr>
          <w:color w:val="000000"/>
          <w:sz w:val="28"/>
        </w:rPr>
        <w:t xml:space="preserve"> МОВО – филиалом ФГКУ </w:t>
      </w:r>
      <w:r w:rsidR="00AD21BE">
        <w:rPr>
          <w:color w:val="000000"/>
          <w:sz w:val="28"/>
        </w:rPr>
        <w:t>«</w:t>
      </w:r>
      <w:r>
        <w:rPr>
          <w:color w:val="000000"/>
          <w:sz w:val="28"/>
        </w:rPr>
        <w:t>У</w:t>
      </w:r>
      <w:r>
        <w:rPr>
          <w:color w:val="000000"/>
          <w:sz w:val="28"/>
          <w:highlight w:val="white"/>
        </w:rPr>
        <w:t>ВО ВНГ России по Ханты-Мансийскому автономному округу – Югре.</w:t>
      </w:r>
    </w:p>
    <w:p w:rsidR="002021E0" w:rsidRDefault="002021E0">
      <w:pPr>
        <w:pBdr>
          <w:top w:val="none" w:sz="4" w:space="0" w:color="000000"/>
          <w:left w:val="none" w:sz="4" w:space="0" w:color="000000"/>
          <w:bottom w:val="none" w:sz="4" w:space="0" w:color="000000"/>
          <w:right w:val="none" w:sz="4" w:space="0" w:color="000000"/>
        </w:pBdr>
        <w:ind w:firstLine="709"/>
        <w:jc w:val="both"/>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2</w:t>
      </w:r>
      <w:r w:rsidR="007C7989">
        <w:rPr>
          <w:b/>
          <w:color w:val="000000"/>
          <w:sz w:val="28"/>
          <w:highlight w:val="white"/>
        </w:rPr>
        <w:t>7</w:t>
      </w:r>
      <w:r>
        <w:rPr>
          <w:b/>
          <w:color w:val="000000"/>
          <w:sz w:val="28"/>
          <w:highlight w:val="white"/>
        </w:rPr>
        <w:t>. Противодействие экстремизму, предупреждение религиозной и национальной нетерпимости, создание условий для укрепления гражданского единства, сохранение этнокультурного многообразия народов</w:t>
      </w:r>
    </w:p>
    <w:p w:rsidR="002021E0" w:rsidRDefault="002021E0">
      <w:pPr>
        <w:pBdr>
          <w:top w:val="none" w:sz="4" w:space="0" w:color="000000"/>
          <w:left w:val="none" w:sz="4" w:space="0" w:color="000000"/>
          <w:bottom w:val="none" w:sz="4" w:space="0" w:color="000000"/>
          <w:right w:val="none" w:sz="4" w:space="0" w:color="000000"/>
        </w:pBdr>
        <w:jc w:val="center"/>
        <w:rPr>
          <w:highlight w:val="white"/>
        </w:rPr>
      </w:pP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highlight w:val="white"/>
        </w:rPr>
        <w:tab/>
      </w:r>
      <w:r w:rsidR="009625EF">
        <w:rPr>
          <w:color w:val="000000"/>
          <w:sz w:val="28"/>
          <w:highlight w:val="white"/>
        </w:rPr>
        <w:t xml:space="preserve">Администрация города </w:t>
      </w:r>
      <w:proofErr w:type="gramStart"/>
      <w:r w:rsidR="009625EF">
        <w:rPr>
          <w:color w:val="000000"/>
          <w:sz w:val="28"/>
          <w:highlight w:val="white"/>
        </w:rPr>
        <w:t>Радужный</w:t>
      </w:r>
      <w:proofErr w:type="gramEnd"/>
      <w:r w:rsidR="009625EF">
        <w:rPr>
          <w:color w:val="000000"/>
          <w:sz w:val="28"/>
          <w:highlight w:val="white"/>
        </w:rPr>
        <w:t xml:space="preserve"> на плановой и системной основе осуществляет деятельность в </w:t>
      </w:r>
      <w:r w:rsidR="009625EF">
        <w:rPr>
          <w:color w:val="000000"/>
          <w:sz w:val="28"/>
        </w:rPr>
        <w:t xml:space="preserve">сфере профилактики экстремизма, гармонизации </w:t>
      </w:r>
      <w:proofErr w:type="spellStart"/>
      <w:r w:rsidR="009625EF">
        <w:rPr>
          <w:color w:val="000000"/>
          <w:sz w:val="28"/>
        </w:rPr>
        <w:t>этноконфессиональных</w:t>
      </w:r>
      <w:proofErr w:type="spellEnd"/>
      <w:r w:rsidR="009625EF">
        <w:rPr>
          <w:color w:val="000000"/>
          <w:sz w:val="28"/>
        </w:rPr>
        <w:t xml:space="preserve"> отношений и социокультурной адаптации иностранных граждан</w:t>
      </w:r>
      <w:r w:rsidR="009625EF">
        <w:rPr>
          <w:color w:val="000000" w:themeColor="text1"/>
          <w:sz w:val="28"/>
          <w:vertAlign w:val="superscript"/>
        </w:rPr>
        <w:footnoteReference w:id="9"/>
      </w:r>
      <w:r w:rsidR="009625EF">
        <w:rPr>
          <w:color w:val="000000" w:themeColor="text1"/>
          <w:sz w:val="28"/>
        </w:rPr>
        <w:t>.</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proofErr w:type="gramStart"/>
      <w:r w:rsidR="009625EF">
        <w:rPr>
          <w:color w:val="000000"/>
          <w:sz w:val="28"/>
        </w:rPr>
        <w:t>Данное направление приведено в полное соответствие Региональному стандарту организации на региональном и муниципальном уровнях единообразной системы деятельности по укреплению межнационального и межконфессионального согласия, поддержке и развитию языков и культуры народов Российской Федерации, проживающих в Ханты-Мансийском автономном округе – Югре, социальной и культурной адаптации мигрантов, профилактике межнациональных (межэтнических) конфликтов.</w:t>
      </w:r>
      <w:proofErr w:type="gramEnd"/>
    </w:p>
    <w:p w:rsidR="002021E0" w:rsidRDefault="00452BA1" w:rsidP="00452BA1">
      <w:pPr>
        <w:pBdr>
          <w:top w:val="none" w:sz="4" w:space="0" w:color="000000"/>
          <w:left w:val="none" w:sz="4" w:space="0" w:color="000000"/>
          <w:bottom w:val="none" w:sz="4" w:space="0" w:color="000000"/>
          <w:right w:val="none" w:sz="4" w:space="0" w:color="000000"/>
        </w:pBdr>
        <w:tabs>
          <w:tab w:val="left" w:pos="709"/>
          <w:tab w:val="left" w:pos="851"/>
        </w:tabs>
        <w:jc w:val="both"/>
      </w:pPr>
      <w:r>
        <w:rPr>
          <w:color w:val="000000"/>
          <w:sz w:val="28"/>
        </w:rPr>
        <w:tab/>
      </w:r>
      <w:r w:rsidR="009625EF">
        <w:rPr>
          <w:color w:val="000000"/>
          <w:sz w:val="28"/>
        </w:rPr>
        <w:t xml:space="preserve">Реализация мероприятий в сфере государственной национальной политики и профилактики экстремизма осуществляется в ходе муниципальной программы </w:t>
      </w:r>
      <w:r w:rsidR="00AD21BE">
        <w:rPr>
          <w:color w:val="000000"/>
          <w:sz w:val="28"/>
        </w:rPr>
        <w:t>«</w:t>
      </w:r>
      <w:r w:rsidR="009625EF">
        <w:rPr>
          <w:color w:val="000000"/>
          <w:sz w:val="28"/>
        </w:rPr>
        <w:t xml:space="preserve">Укрепление межнационального и межконфессионального согласия, профилактика экстремизма в городе </w:t>
      </w:r>
      <w:proofErr w:type="gramStart"/>
      <w:r w:rsidR="009625EF">
        <w:rPr>
          <w:color w:val="000000"/>
          <w:sz w:val="28"/>
        </w:rPr>
        <w:t>Радужный</w:t>
      </w:r>
      <w:proofErr w:type="gramEnd"/>
      <w:r w:rsidR="00AD21BE">
        <w:rPr>
          <w:color w:val="000000"/>
          <w:sz w:val="28"/>
        </w:rPr>
        <w:t>»</w:t>
      </w:r>
      <w:r w:rsidR="009625EF">
        <w:rPr>
          <w:color w:val="000000" w:themeColor="text1"/>
          <w:sz w:val="28"/>
        </w:rPr>
        <w:t>.</w:t>
      </w:r>
      <w:r w:rsidR="009625EF">
        <w:rPr>
          <w:color w:val="000000"/>
          <w:sz w:val="28"/>
        </w:rPr>
        <w:t xml:space="preserve"> Программа включает более 290 мероприятий (проектов) профилактической, просветительской, этнокультурной, информационной направленности, что способствует увеличению численности их участников.</w:t>
      </w:r>
    </w:p>
    <w:p w:rsidR="002021E0" w:rsidRDefault="00452BA1" w:rsidP="00452BA1">
      <w:pPr>
        <w:pBdr>
          <w:top w:val="none" w:sz="4" w:space="0" w:color="000000"/>
          <w:left w:val="none" w:sz="4" w:space="0" w:color="000000"/>
          <w:bottom w:val="none" w:sz="4" w:space="0" w:color="000000"/>
          <w:right w:val="none" w:sz="4" w:space="0" w:color="000000"/>
        </w:pBdr>
        <w:tabs>
          <w:tab w:val="left" w:pos="709"/>
          <w:tab w:val="left" w:pos="851"/>
        </w:tabs>
        <w:jc w:val="both"/>
      </w:pPr>
      <w:r>
        <w:rPr>
          <w:color w:val="000000"/>
          <w:sz w:val="28"/>
        </w:rPr>
        <w:tab/>
      </w:r>
      <w:r w:rsidR="009625EF">
        <w:rPr>
          <w:color w:val="000000"/>
          <w:sz w:val="28"/>
        </w:rPr>
        <w:t>Особое внимание уделяется мероприятиям, предназначенным для детской, подростковой и молодежной аудиторий. Показатель результативности – отсутствие в образовательных организациях конфликтов на национальной и религиозной почве.</w:t>
      </w:r>
    </w:p>
    <w:p w:rsidR="002021E0" w:rsidRDefault="00452BA1" w:rsidP="00452BA1">
      <w:pPr>
        <w:pBdr>
          <w:top w:val="none" w:sz="4" w:space="0" w:color="000000"/>
          <w:left w:val="none" w:sz="4" w:space="0" w:color="000000"/>
          <w:bottom w:val="none" w:sz="4" w:space="0" w:color="000000"/>
          <w:right w:val="none" w:sz="4" w:space="0" w:color="000000"/>
        </w:pBdr>
        <w:tabs>
          <w:tab w:val="left" w:pos="709"/>
          <w:tab w:val="left" w:pos="851"/>
        </w:tabs>
        <w:jc w:val="both"/>
      </w:pPr>
      <w:r>
        <w:rPr>
          <w:color w:val="000000"/>
          <w:sz w:val="28"/>
        </w:rPr>
        <w:tab/>
      </w:r>
      <w:r w:rsidR="009625EF">
        <w:rPr>
          <w:color w:val="000000"/>
          <w:sz w:val="28"/>
        </w:rPr>
        <w:t xml:space="preserve">На основе анализа структуры миграционных потоков формируются программные мероприятия, направленные на социальную и культурную адаптацию иностранных граждан. С целью повышения результативности работы применяется Алгоритм межведомственного взаимодействия в сфере вовлечения иностранных граждан в социальное и культурное пространство города Радужный. </w:t>
      </w:r>
    </w:p>
    <w:p w:rsidR="002021E0" w:rsidRDefault="00452BA1" w:rsidP="00452BA1">
      <w:pPr>
        <w:pBdr>
          <w:top w:val="none" w:sz="4" w:space="0" w:color="000000"/>
          <w:left w:val="none" w:sz="4" w:space="0" w:color="000000"/>
          <w:bottom w:val="none" w:sz="4" w:space="0" w:color="000000"/>
          <w:right w:val="none" w:sz="4" w:space="0" w:color="000000"/>
        </w:pBdr>
        <w:tabs>
          <w:tab w:val="left" w:pos="709"/>
          <w:tab w:val="left" w:pos="851"/>
        </w:tabs>
        <w:jc w:val="both"/>
      </w:pPr>
      <w:r>
        <w:rPr>
          <w:color w:val="000000"/>
          <w:sz w:val="28"/>
        </w:rPr>
        <w:lastRenderedPageBreak/>
        <w:tab/>
      </w:r>
      <w:r w:rsidR="009625EF">
        <w:rPr>
          <w:color w:val="000000"/>
          <w:sz w:val="28"/>
        </w:rPr>
        <w:t>Совместно с ОМВД России по городу Радужному, Прокуратурой города, представителями национальной общественности проводятся рабочие встречи с работодателями, привлекающими иностранную рабочую силу.</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На постоянной основе во взаимодействии с общественными, религиозными организациями и представителями различных этнических общностей проводятся рабочие встречи, на которых обсуждаются вопросы осуществления просветительской деятельности, направленной на разъяснительную работу в среде иностранных граждан о наличии и механизмах адаптации и интеграции для возможности удовлетворения их социальных и культурных потребностей.</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 xml:space="preserve">С июля 2025 года администрация города и автономная некоммерческая организация Учебно-методический центр дополнительного образования </w:t>
      </w:r>
      <w:r w:rsidR="00AD21BE">
        <w:rPr>
          <w:color w:val="000000"/>
          <w:sz w:val="28"/>
        </w:rPr>
        <w:t>«</w:t>
      </w:r>
      <w:r w:rsidR="009625EF">
        <w:rPr>
          <w:color w:val="000000"/>
          <w:sz w:val="28"/>
        </w:rPr>
        <w:t>Персона</w:t>
      </w:r>
      <w:r w:rsidR="00AD21BE">
        <w:rPr>
          <w:color w:val="000000"/>
          <w:sz w:val="28"/>
        </w:rPr>
        <w:t>»</w:t>
      </w:r>
      <w:r w:rsidR="009625EF">
        <w:rPr>
          <w:color w:val="000000"/>
          <w:sz w:val="28"/>
        </w:rPr>
        <w:t xml:space="preserve"> реализуют проект </w:t>
      </w:r>
      <w:r w:rsidR="00AD21BE">
        <w:rPr>
          <w:color w:val="000000"/>
          <w:sz w:val="28"/>
        </w:rPr>
        <w:t>«</w:t>
      </w:r>
      <w:r w:rsidR="009625EF">
        <w:rPr>
          <w:color w:val="000000"/>
          <w:sz w:val="28"/>
        </w:rPr>
        <w:t>Адаптационный курс для трудовых мигрантов</w:t>
      </w:r>
      <w:r w:rsidR="00AD21BE">
        <w:rPr>
          <w:color w:val="000000"/>
          <w:sz w:val="28"/>
        </w:rPr>
        <w:t>»</w:t>
      </w:r>
      <w:r w:rsidR="009625EF">
        <w:rPr>
          <w:color w:val="000000"/>
          <w:sz w:val="28"/>
        </w:rPr>
        <w:t xml:space="preserve">. Проект призван помочь иностранным гражданам, приехавшим в город для трудоустройства улучшить свои коммуникативные навыки, эффективнее адаптироваться и свободнее общаться в русскоязычной среде, а также избежать проблемных ситуаций. </w:t>
      </w:r>
    </w:p>
    <w:p w:rsidR="002021E0" w:rsidRDefault="009625EF" w:rsidP="00452BA1">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Дополнительно осуществляется работа с прихожанами городской мечети, имеющими иностранное гражданство, проведено 3 встречи.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Осуществляется мониторинг за национальным составом по спортивным секциям в единоборствах (бокс, борьба). Клубов, связанных с боями без правил на территории города</w:t>
      </w:r>
      <w:r w:rsidR="00452BA1">
        <w:rPr>
          <w:color w:val="000000"/>
          <w:sz w:val="28"/>
        </w:rPr>
        <w:t>,</w:t>
      </w:r>
      <w:r>
        <w:rPr>
          <w:color w:val="000000"/>
          <w:sz w:val="28"/>
        </w:rPr>
        <w:t xml:space="preserve"> не выявлено.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Обеспечено информационное сопровождение мероприятий в сфере гармонизации </w:t>
      </w:r>
      <w:proofErr w:type="spellStart"/>
      <w:r>
        <w:rPr>
          <w:color w:val="000000"/>
          <w:sz w:val="28"/>
        </w:rPr>
        <w:t>этноконфессиональных</w:t>
      </w:r>
      <w:proofErr w:type="spellEnd"/>
      <w:r>
        <w:rPr>
          <w:color w:val="000000"/>
          <w:sz w:val="28"/>
        </w:rPr>
        <w:t xml:space="preserve"> отношений и профилактики экстремизма в городских средствах массовой информации, на официальном сайте администрации города Радужный, сети Интернет. В социальной сети </w:t>
      </w:r>
      <w:r w:rsidR="00AD21BE">
        <w:rPr>
          <w:color w:val="000000"/>
          <w:sz w:val="28"/>
        </w:rPr>
        <w:t>«</w:t>
      </w:r>
      <w:proofErr w:type="spellStart"/>
      <w:r>
        <w:rPr>
          <w:color w:val="000000"/>
          <w:sz w:val="28"/>
        </w:rPr>
        <w:t>ВКонтакте</w:t>
      </w:r>
      <w:proofErr w:type="spellEnd"/>
      <w:r w:rsidR="00AD21BE">
        <w:rPr>
          <w:color w:val="000000"/>
          <w:sz w:val="28"/>
        </w:rPr>
        <w:t>»</w:t>
      </w:r>
      <w:r>
        <w:rPr>
          <w:color w:val="000000"/>
          <w:sz w:val="28"/>
        </w:rPr>
        <w:t xml:space="preserve"> ведется тематическая группа </w:t>
      </w:r>
      <w:r w:rsidR="00AD21BE">
        <w:rPr>
          <w:color w:val="000000"/>
          <w:sz w:val="28"/>
        </w:rPr>
        <w:t>«</w:t>
      </w:r>
      <w:proofErr w:type="gramStart"/>
      <w:r>
        <w:rPr>
          <w:color w:val="000000"/>
          <w:sz w:val="28"/>
        </w:rPr>
        <w:t>Радужный</w:t>
      </w:r>
      <w:proofErr w:type="gramEnd"/>
      <w:r>
        <w:rPr>
          <w:color w:val="000000"/>
          <w:sz w:val="28"/>
        </w:rPr>
        <w:t xml:space="preserve"> – территория дружбы</w:t>
      </w:r>
      <w:r w:rsidR="00AD21BE">
        <w:rPr>
          <w:color w:val="000000"/>
          <w:sz w:val="28"/>
        </w:rPr>
        <w:t>»</w:t>
      </w:r>
      <w:r>
        <w:rPr>
          <w:color w:val="000000"/>
          <w:sz w:val="28"/>
        </w:rPr>
        <w:t>. За 2025 год размещено, опубликовано, вышло в эфир более 750 постов, телерепортажей, сюжетов, информационных сообщений.</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В 2025 году с целью совершенствования профессиональной компетенции по вопросам реализации Стратегии государственной национальной политики</w:t>
      </w:r>
      <w:r>
        <w:rPr>
          <w:color w:val="000000"/>
          <w:sz w:val="18"/>
        </w:rPr>
        <w:t xml:space="preserve"> </w:t>
      </w:r>
      <w:r>
        <w:rPr>
          <w:color w:val="000000"/>
          <w:sz w:val="28"/>
        </w:rPr>
        <w:t xml:space="preserve">обучены 42 муниципальных служащих и сотрудников подведомственных учреждений образования, культуры, спорта и молодежной политики. </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851"/>
        <w:jc w:val="both"/>
      </w:pPr>
      <w:r>
        <w:rPr>
          <w:color w:val="000000"/>
          <w:sz w:val="28"/>
        </w:rPr>
        <w:t>На постоянной основе осуществляется мониторинг информационно-телекоммуникационной сети Интернет. За 202</w:t>
      </w:r>
      <w:r w:rsidR="00945537">
        <w:rPr>
          <w:color w:val="000000"/>
          <w:sz w:val="28"/>
        </w:rPr>
        <w:t>5</w:t>
      </w:r>
      <w:r>
        <w:rPr>
          <w:color w:val="000000"/>
          <w:sz w:val="28"/>
        </w:rPr>
        <w:t xml:space="preserve"> год в Прокуратуру города передано 116 материалов, идентичных </w:t>
      </w:r>
      <w:proofErr w:type="gramStart"/>
      <w:r>
        <w:rPr>
          <w:color w:val="000000"/>
          <w:sz w:val="28"/>
        </w:rPr>
        <w:t>включенным</w:t>
      </w:r>
      <w:proofErr w:type="gramEnd"/>
      <w:r>
        <w:rPr>
          <w:color w:val="000000"/>
          <w:sz w:val="28"/>
        </w:rPr>
        <w:t xml:space="preserve"> в Федеральный список экстремистских материалов, размещенных на сайте Министерства юстиции Российской Федерации, в </w:t>
      </w:r>
      <w:proofErr w:type="spellStart"/>
      <w:r>
        <w:rPr>
          <w:color w:val="000000"/>
          <w:sz w:val="28"/>
        </w:rPr>
        <w:t>Роскомнадзор</w:t>
      </w:r>
      <w:proofErr w:type="spellEnd"/>
      <w:r>
        <w:rPr>
          <w:color w:val="000000"/>
          <w:sz w:val="28"/>
        </w:rPr>
        <w:t xml:space="preserve"> направлено 112 материалов. </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851"/>
        <w:jc w:val="both"/>
      </w:pPr>
      <w:r>
        <w:rPr>
          <w:color w:val="000000"/>
          <w:sz w:val="28"/>
        </w:rPr>
        <w:t xml:space="preserve">Учитывая важную роль гражданского общества в укреплении добрососедских отношений среди многонационального состава </w:t>
      </w:r>
      <w:proofErr w:type="spellStart"/>
      <w:r>
        <w:rPr>
          <w:color w:val="000000"/>
          <w:sz w:val="28"/>
        </w:rPr>
        <w:t>радужнинцев</w:t>
      </w:r>
      <w:proofErr w:type="spellEnd"/>
      <w:r>
        <w:rPr>
          <w:color w:val="000000"/>
          <w:sz w:val="28"/>
        </w:rPr>
        <w:t xml:space="preserve">, по итогам городского конкурса социально значимых проектов, направленных на укрепление межнациональных и межконфессиональных </w:t>
      </w:r>
      <w:r>
        <w:rPr>
          <w:color w:val="000000"/>
          <w:sz w:val="28"/>
        </w:rPr>
        <w:lastRenderedPageBreak/>
        <w:t xml:space="preserve">отношений, профилактику экстремизма в городе </w:t>
      </w:r>
      <w:proofErr w:type="gramStart"/>
      <w:r>
        <w:rPr>
          <w:color w:val="000000"/>
          <w:sz w:val="28"/>
        </w:rPr>
        <w:t>Радужный</w:t>
      </w:r>
      <w:proofErr w:type="gramEnd"/>
      <w:r>
        <w:rPr>
          <w:color w:val="000000"/>
          <w:sz w:val="28"/>
        </w:rPr>
        <w:t>, реализуются следующие проекты:</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 xml:space="preserve">1. </w:t>
      </w:r>
      <w:r w:rsidR="00AD21BE">
        <w:rPr>
          <w:color w:val="000000"/>
          <w:sz w:val="28"/>
        </w:rPr>
        <w:t>«</w:t>
      </w:r>
      <w:r w:rsidR="009625EF">
        <w:rPr>
          <w:color w:val="000000"/>
          <w:sz w:val="28"/>
        </w:rPr>
        <w:t>Адаптационный курс для трудовых мигрантов</w:t>
      </w:r>
      <w:r w:rsidR="00AD21BE">
        <w:rPr>
          <w:color w:val="000000"/>
          <w:sz w:val="28"/>
        </w:rPr>
        <w:t>»</w:t>
      </w:r>
      <w:r w:rsidR="009625EF">
        <w:rPr>
          <w:color w:val="000000"/>
          <w:sz w:val="28"/>
        </w:rPr>
        <w:t xml:space="preserve"> автономной некоммерческой организации учебно-методический центр дополнительного профессионального образования </w:t>
      </w:r>
      <w:r w:rsidR="00AD21BE">
        <w:rPr>
          <w:color w:val="000000"/>
          <w:sz w:val="28"/>
        </w:rPr>
        <w:t>«</w:t>
      </w:r>
      <w:r w:rsidR="009625EF">
        <w:rPr>
          <w:color w:val="000000"/>
          <w:sz w:val="28"/>
        </w:rPr>
        <w:t>Персона</w:t>
      </w:r>
      <w:r w:rsidR="00AD21BE">
        <w:rPr>
          <w:color w:val="000000"/>
          <w:sz w:val="28"/>
        </w:rPr>
        <w:t>»</w:t>
      </w:r>
      <w:r w:rsidR="009625EF">
        <w:rPr>
          <w:color w:val="000000"/>
          <w:sz w:val="28"/>
        </w:rPr>
        <w:t xml:space="preserve">. Проект направлен на социальную и культурную адаптацию и интеграцию иностранных граждан, прибывающих на территорию города Радужный в целях осуществления трудовой деятельности. </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 xml:space="preserve">2. Проект </w:t>
      </w:r>
      <w:r w:rsidR="00AD21BE">
        <w:rPr>
          <w:color w:val="000000"/>
          <w:sz w:val="28"/>
        </w:rPr>
        <w:t>«</w:t>
      </w:r>
      <w:r w:rsidR="009625EF">
        <w:rPr>
          <w:color w:val="000000"/>
          <w:sz w:val="28"/>
        </w:rPr>
        <w:t>Казачьи игры – основа здорового образа жизни</w:t>
      </w:r>
      <w:r w:rsidR="00AD21BE">
        <w:rPr>
          <w:color w:val="000000"/>
          <w:sz w:val="28"/>
        </w:rPr>
        <w:t>»</w:t>
      </w:r>
      <w:r w:rsidR="009625EF">
        <w:rPr>
          <w:color w:val="000000"/>
          <w:sz w:val="28"/>
        </w:rPr>
        <w:t xml:space="preserve"> некоммерческой организации </w:t>
      </w:r>
      <w:r w:rsidR="00AD21BE">
        <w:rPr>
          <w:color w:val="000000"/>
          <w:sz w:val="28"/>
        </w:rPr>
        <w:t>«</w:t>
      </w:r>
      <w:proofErr w:type="spellStart"/>
      <w:r w:rsidR="009625EF">
        <w:rPr>
          <w:color w:val="000000"/>
          <w:sz w:val="28"/>
        </w:rPr>
        <w:t>Радужнинское</w:t>
      </w:r>
      <w:proofErr w:type="spellEnd"/>
      <w:r w:rsidR="009625EF">
        <w:rPr>
          <w:color w:val="000000"/>
          <w:sz w:val="28"/>
        </w:rPr>
        <w:t xml:space="preserve"> хуторское казачье общество</w:t>
      </w:r>
      <w:r w:rsidR="00AD21BE">
        <w:rPr>
          <w:color w:val="000000"/>
          <w:sz w:val="28"/>
        </w:rPr>
        <w:t>»</w:t>
      </w:r>
      <w:r w:rsidR="009625EF">
        <w:rPr>
          <w:color w:val="000000"/>
          <w:sz w:val="28"/>
        </w:rPr>
        <w:t>. Проведение казачьих игр с целью возрождения традиционных казачьих детски</w:t>
      </w:r>
      <w:r>
        <w:rPr>
          <w:color w:val="000000"/>
          <w:sz w:val="28"/>
        </w:rPr>
        <w:t>х</w:t>
      </w:r>
      <w:r w:rsidR="009625EF">
        <w:rPr>
          <w:color w:val="000000"/>
          <w:sz w:val="28"/>
        </w:rPr>
        <w:t xml:space="preserve"> игр для предоставления возможности детям и молодежи тренироваться и приобщиться к традиционным ценностям, здоровому образу жизни и спорту, а также иметь возможность участвовать в соревнованиях, сборах и иных мероприятиях.</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 xml:space="preserve">3. Проект </w:t>
      </w:r>
      <w:r w:rsidR="00AD21BE">
        <w:rPr>
          <w:color w:val="000000"/>
          <w:sz w:val="28"/>
        </w:rPr>
        <w:t>«</w:t>
      </w:r>
      <w:r w:rsidR="009625EF">
        <w:rPr>
          <w:color w:val="000000"/>
          <w:sz w:val="28"/>
        </w:rPr>
        <w:t>по стопам Ермака</w:t>
      </w:r>
      <w:r w:rsidR="00AD21BE">
        <w:rPr>
          <w:color w:val="000000"/>
          <w:sz w:val="28"/>
        </w:rPr>
        <w:t>»</w:t>
      </w:r>
      <w:r w:rsidR="009625EF">
        <w:rPr>
          <w:color w:val="000000"/>
          <w:sz w:val="28"/>
        </w:rPr>
        <w:t xml:space="preserve"> автономной некоммерческой организации Центр народной культуры, патриотического воспитания и экологического просвещения </w:t>
      </w:r>
      <w:r w:rsidR="00AD21BE">
        <w:rPr>
          <w:color w:val="000000"/>
          <w:sz w:val="28"/>
        </w:rPr>
        <w:t>«</w:t>
      </w:r>
      <w:r w:rsidR="009625EF">
        <w:rPr>
          <w:color w:val="000000"/>
          <w:sz w:val="28"/>
        </w:rPr>
        <w:t>Чистая культура</w:t>
      </w:r>
      <w:r w:rsidR="00AD21BE">
        <w:rPr>
          <w:color w:val="000000"/>
          <w:sz w:val="28"/>
        </w:rPr>
        <w:t>»</w:t>
      </w:r>
      <w:r w:rsidR="009625EF">
        <w:rPr>
          <w:color w:val="000000"/>
          <w:sz w:val="28"/>
        </w:rPr>
        <w:t xml:space="preserve">. Основная идея проекта – реализация механизма работы со школьниками разных национальностей в области духовно-нравственного и патриотического воспитания, основываясь на исторических и традиционных ценностях Сибирского казачества. Характерной особенностью проекта </w:t>
      </w:r>
      <w:r w:rsidR="00945537">
        <w:rPr>
          <w:color w:val="000000"/>
          <w:sz w:val="28"/>
        </w:rPr>
        <w:t xml:space="preserve">является </w:t>
      </w:r>
      <w:r w:rsidR="009625EF">
        <w:rPr>
          <w:color w:val="000000"/>
          <w:sz w:val="28"/>
        </w:rPr>
        <w:t>просвещение в области истории освоения Сиб</w:t>
      </w:r>
      <w:r w:rsidR="00945537">
        <w:rPr>
          <w:color w:val="000000"/>
          <w:sz w:val="28"/>
        </w:rPr>
        <w:t xml:space="preserve">ири </w:t>
      </w:r>
      <w:r w:rsidR="009625EF">
        <w:rPr>
          <w:color w:val="000000"/>
          <w:sz w:val="28"/>
        </w:rPr>
        <w:t>и приобретение детьми полезных навыков пользования столярными инструментами, так как своими руками они создадут макет казачьего струга.</w:t>
      </w:r>
    </w:p>
    <w:p w:rsidR="002021E0" w:rsidRDefault="00452BA1" w:rsidP="00452BA1">
      <w:pPr>
        <w:pBdr>
          <w:top w:val="none" w:sz="4" w:space="0" w:color="000000"/>
          <w:left w:val="none" w:sz="4" w:space="0" w:color="000000"/>
          <w:bottom w:val="none" w:sz="4" w:space="0" w:color="000000"/>
          <w:right w:val="none" w:sz="4" w:space="0" w:color="000000"/>
        </w:pBdr>
        <w:tabs>
          <w:tab w:val="left" w:pos="709"/>
        </w:tabs>
        <w:jc w:val="both"/>
      </w:pPr>
      <w:r>
        <w:rPr>
          <w:color w:val="000000"/>
          <w:sz w:val="28"/>
        </w:rPr>
        <w:tab/>
      </w:r>
      <w:r w:rsidR="009625EF">
        <w:rPr>
          <w:color w:val="000000"/>
          <w:sz w:val="28"/>
        </w:rPr>
        <w:t>4.</w:t>
      </w:r>
      <w:r w:rsidR="00945537">
        <w:rPr>
          <w:color w:val="000000"/>
          <w:sz w:val="28"/>
        </w:rPr>
        <w:t xml:space="preserve"> </w:t>
      </w:r>
      <w:r w:rsidR="009625EF">
        <w:rPr>
          <w:color w:val="000000"/>
          <w:sz w:val="28"/>
        </w:rPr>
        <w:t xml:space="preserve">Проект </w:t>
      </w:r>
      <w:r w:rsidR="00AD21BE">
        <w:rPr>
          <w:color w:val="000000"/>
          <w:sz w:val="28"/>
        </w:rPr>
        <w:t>«</w:t>
      </w:r>
      <w:r w:rsidR="009625EF">
        <w:rPr>
          <w:color w:val="000000"/>
          <w:sz w:val="28"/>
        </w:rPr>
        <w:t>Крещенская купель</w:t>
      </w:r>
      <w:r w:rsidR="00AD21BE">
        <w:rPr>
          <w:color w:val="000000"/>
          <w:sz w:val="28"/>
        </w:rPr>
        <w:t>»</w:t>
      </w:r>
      <w:r w:rsidR="009625EF">
        <w:rPr>
          <w:color w:val="000000"/>
          <w:sz w:val="28"/>
        </w:rPr>
        <w:t xml:space="preserve"> местной религиозной организации православный Приход храма в честь святого праведног</w:t>
      </w:r>
      <w:proofErr w:type="gramStart"/>
      <w:r w:rsidR="009625EF">
        <w:rPr>
          <w:color w:val="000000"/>
          <w:sz w:val="28"/>
        </w:rPr>
        <w:t>о Иоа</w:t>
      </w:r>
      <w:proofErr w:type="gramEnd"/>
      <w:r w:rsidR="009625EF">
        <w:rPr>
          <w:color w:val="000000"/>
          <w:sz w:val="28"/>
        </w:rPr>
        <w:t xml:space="preserve">нна Кронштадтского г. Радужный Ханты-Мансийского автономного округа-Югры Тюменской области Ханты-Мансийской Епархии Русской Православной Церкви (Московский Патриархат). </w:t>
      </w:r>
      <w:proofErr w:type="gramStart"/>
      <w:r w:rsidR="009625EF">
        <w:rPr>
          <w:color w:val="000000"/>
          <w:sz w:val="28"/>
        </w:rPr>
        <w:t>Направлен</w:t>
      </w:r>
      <w:proofErr w:type="gramEnd"/>
      <w:r w:rsidR="009625EF">
        <w:rPr>
          <w:color w:val="000000"/>
          <w:sz w:val="28"/>
        </w:rPr>
        <w:t xml:space="preserve"> на сохранение народных традиций празднования Крещения Господня. Основная идея проекта – организация передвижной купели, которая будет использоваться в период крещенских омовений и Крещения взрослых людей, а также в просветительских целях как наглядный экспонат.</w:t>
      </w:r>
    </w:p>
    <w:p w:rsidR="00AC6661" w:rsidRDefault="00AC6661" w:rsidP="00AC6661">
      <w:pPr>
        <w:pBdr>
          <w:top w:val="none" w:sz="4" w:space="0" w:color="000000"/>
          <w:left w:val="none" w:sz="4" w:space="0" w:color="000000"/>
          <w:bottom w:val="none" w:sz="4" w:space="0" w:color="000000"/>
          <w:right w:val="none" w:sz="4" w:space="0" w:color="000000"/>
        </w:pBdr>
        <w:tabs>
          <w:tab w:val="left" w:pos="709"/>
          <w:tab w:val="left" w:pos="851"/>
        </w:tabs>
        <w:jc w:val="both"/>
        <w:rPr>
          <w:color w:val="000000"/>
          <w:sz w:val="28"/>
        </w:rPr>
      </w:pPr>
      <w:r>
        <w:rPr>
          <w:color w:val="000000"/>
          <w:sz w:val="28"/>
        </w:rPr>
        <w:tab/>
      </w:r>
      <w:r w:rsidR="009625EF">
        <w:rPr>
          <w:color w:val="000000"/>
          <w:sz w:val="28"/>
        </w:rPr>
        <w:t xml:space="preserve">Администрацией города </w:t>
      </w:r>
      <w:proofErr w:type="gramStart"/>
      <w:r w:rsidR="009625EF">
        <w:rPr>
          <w:color w:val="000000"/>
          <w:sz w:val="28"/>
        </w:rPr>
        <w:t>Радужный</w:t>
      </w:r>
      <w:proofErr w:type="gramEnd"/>
      <w:r w:rsidR="009625EF">
        <w:rPr>
          <w:color w:val="000000"/>
          <w:sz w:val="28"/>
        </w:rPr>
        <w:t xml:space="preserve"> выстроена система управления в сфере гармонизации межнациональных и межконфессиональных отношений, профилактики экстремизма, обеспечена эффективная деятельность по данному направлению, а также информационное сопровождение мероприятий государственной национальной политики, профилактики экстремизма. Проведенная работа дала положительный результат. За отчетный период на территории города Радужный конфликтов на национальной и религиозной почве не зафиксировано.</w:t>
      </w:r>
    </w:p>
    <w:p w:rsidR="00AC6661" w:rsidRDefault="00AC6661" w:rsidP="00AC6661">
      <w:pPr>
        <w:pBdr>
          <w:top w:val="none" w:sz="4" w:space="0" w:color="000000"/>
          <w:left w:val="none" w:sz="4" w:space="0" w:color="000000"/>
          <w:bottom w:val="none" w:sz="4" w:space="0" w:color="000000"/>
          <w:right w:val="none" w:sz="4" w:space="0" w:color="000000"/>
        </w:pBdr>
        <w:tabs>
          <w:tab w:val="left" w:pos="709"/>
          <w:tab w:val="left" w:pos="851"/>
        </w:tabs>
        <w:jc w:val="both"/>
        <w:rPr>
          <w:color w:val="000000"/>
          <w:sz w:val="28"/>
        </w:rPr>
      </w:pPr>
    </w:p>
    <w:p w:rsidR="00AC6661" w:rsidRDefault="00AC6661" w:rsidP="00AC6661">
      <w:pPr>
        <w:pBdr>
          <w:top w:val="none" w:sz="4" w:space="0" w:color="000000"/>
          <w:left w:val="none" w:sz="4" w:space="0" w:color="000000"/>
          <w:bottom w:val="none" w:sz="4" w:space="0" w:color="000000"/>
          <w:right w:val="none" w:sz="4" w:space="0" w:color="000000"/>
        </w:pBdr>
        <w:tabs>
          <w:tab w:val="left" w:pos="709"/>
          <w:tab w:val="left" w:pos="851"/>
        </w:tabs>
        <w:jc w:val="both"/>
        <w:rPr>
          <w:color w:val="000000"/>
          <w:sz w:val="28"/>
        </w:rPr>
      </w:pPr>
    </w:p>
    <w:p w:rsidR="0016517C" w:rsidRDefault="00AC6661" w:rsidP="00AC6661">
      <w:pPr>
        <w:pBdr>
          <w:top w:val="none" w:sz="4" w:space="0" w:color="000000"/>
          <w:left w:val="none" w:sz="4" w:space="0" w:color="000000"/>
          <w:bottom w:val="none" w:sz="4" w:space="0" w:color="000000"/>
          <w:right w:val="none" w:sz="4" w:space="0" w:color="000000"/>
        </w:pBdr>
        <w:tabs>
          <w:tab w:val="left" w:pos="709"/>
          <w:tab w:val="left" w:pos="851"/>
        </w:tabs>
        <w:jc w:val="center"/>
        <w:rPr>
          <w:b/>
          <w:sz w:val="28"/>
          <w:szCs w:val="28"/>
        </w:rPr>
      </w:pPr>
      <w:r w:rsidRPr="00AC6661">
        <w:rPr>
          <w:b/>
          <w:color w:val="000000"/>
          <w:sz w:val="28"/>
        </w:rPr>
        <w:lastRenderedPageBreak/>
        <w:t>28.</w:t>
      </w:r>
      <w:r>
        <w:rPr>
          <w:color w:val="000000"/>
          <w:sz w:val="28"/>
        </w:rPr>
        <w:t xml:space="preserve"> </w:t>
      </w:r>
      <w:r w:rsidR="0016517C" w:rsidRPr="007C7989">
        <w:rPr>
          <w:b/>
          <w:sz w:val="28"/>
          <w:szCs w:val="28"/>
        </w:rPr>
        <w:t>Профилактика наркомании</w:t>
      </w:r>
    </w:p>
    <w:p w:rsidR="00AC6661" w:rsidRPr="00AC6661" w:rsidRDefault="00AC6661" w:rsidP="00AC6661">
      <w:pPr>
        <w:pBdr>
          <w:top w:val="none" w:sz="4" w:space="0" w:color="000000"/>
          <w:left w:val="none" w:sz="4" w:space="0" w:color="000000"/>
          <w:bottom w:val="none" w:sz="4" w:space="0" w:color="000000"/>
          <w:right w:val="none" w:sz="4" w:space="0" w:color="000000"/>
        </w:pBdr>
        <w:tabs>
          <w:tab w:val="left" w:pos="709"/>
          <w:tab w:val="left" w:pos="851"/>
        </w:tabs>
        <w:jc w:val="center"/>
      </w:pPr>
    </w:p>
    <w:p w:rsidR="0016517C" w:rsidRDefault="0016517C" w:rsidP="00AC6661">
      <w:pPr>
        <w:tabs>
          <w:tab w:val="left" w:pos="0"/>
          <w:tab w:val="left" w:pos="709"/>
        </w:tabs>
        <w:ind w:firstLine="709"/>
        <w:contextualSpacing/>
        <w:jc w:val="both"/>
        <w:rPr>
          <w:sz w:val="28"/>
          <w:szCs w:val="28"/>
        </w:rPr>
      </w:pPr>
      <w:r>
        <w:rPr>
          <w:sz w:val="28"/>
          <w:szCs w:val="28"/>
        </w:rPr>
        <w:t xml:space="preserve">В течение 2025 года Антинаркотическая комиссия города Радужный провела пять заседаний, рассмотрела 16 вопросов и приняла 44 решения (2024 год – проведено 4 заседания, рассмотрено 14 вопросов, принято 48 решений). </w:t>
      </w:r>
    </w:p>
    <w:p w:rsidR="0016517C" w:rsidRDefault="0016517C" w:rsidP="0016517C">
      <w:pPr>
        <w:tabs>
          <w:tab w:val="left" w:pos="0"/>
        </w:tabs>
        <w:ind w:firstLine="709"/>
        <w:contextualSpacing/>
        <w:jc w:val="both"/>
        <w:rPr>
          <w:sz w:val="28"/>
          <w:szCs w:val="28"/>
        </w:rPr>
      </w:pPr>
      <w:r>
        <w:rPr>
          <w:sz w:val="28"/>
          <w:szCs w:val="28"/>
        </w:rPr>
        <w:t xml:space="preserve">Рабочая группа по профилактике аптечной наркомании провела 4 рейдовых мероприятия по </w:t>
      </w:r>
      <w:proofErr w:type="gramStart"/>
      <w:r>
        <w:rPr>
          <w:sz w:val="28"/>
          <w:szCs w:val="28"/>
        </w:rPr>
        <w:t>контролю за</w:t>
      </w:r>
      <w:proofErr w:type="gramEnd"/>
      <w:r>
        <w:rPr>
          <w:sz w:val="28"/>
          <w:szCs w:val="28"/>
        </w:rPr>
        <w:t xml:space="preserve"> продажей лекарственных препаратов с наркотическим эффектом, нарушений не выявлено. </w:t>
      </w:r>
    </w:p>
    <w:p w:rsidR="0016517C" w:rsidRDefault="0016517C" w:rsidP="0016517C">
      <w:pPr>
        <w:tabs>
          <w:tab w:val="left" w:pos="0"/>
        </w:tabs>
        <w:ind w:firstLine="709"/>
        <w:contextualSpacing/>
        <w:jc w:val="both"/>
        <w:rPr>
          <w:sz w:val="28"/>
          <w:szCs w:val="28"/>
        </w:rPr>
      </w:pPr>
      <w:r>
        <w:rPr>
          <w:sz w:val="28"/>
          <w:szCs w:val="28"/>
        </w:rPr>
        <w:t xml:space="preserve">Кроме того, проведено 3 рейда по выявлению </w:t>
      </w:r>
      <w:r w:rsidR="00AD21BE">
        <w:rPr>
          <w:sz w:val="28"/>
          <w:szCs w:val="28"/>
        </w:rPr>
        <w:t>«</w:t>
      </w:r>
      <w:r>
        <w:rPr>
          <w:sz w:val="28"/>
          <w:szCs w:val="28"/>
        </w:rPr>
        <w:t>настенной рекламы</w:t>
      </w:r>
      <w:r w:rsidR="00AD21BE">
        <w:rPr>
          <w:sz w:val="28"/>
          <w:szCs w:val="28"/>
        </w:rPr>
        <w:t>»</w:t>
      </w:r>
      <w:r>
        <w:rPr>
          <w:sz w:val="28"/>
          <w:szCs w:val="28"/>
        </w:rPr>
        <w:t xml:space="preserve"> наркотических средств. Факты размещения зафиксированы на фасадах и в подъездах жилых домов и на остановочном пункте микрорайона № 5, надписи устранены силами управляющих компаний 30 мая 2025 года, виновные лица устанавливаются полицией.</w:t>
      </w:r>
    </w:p>
    <w:p w:rsidR="0096797A" w:rsidRDefault="0016517C" w:rsidP="00AC6661">
      <w:pPr>
        <w:tabs>
          <w:tab w:val="left" w:pos="0"/>
        </w:tabs>
        <w:ind w:firstLine="709"/>
        <w:contextualSpacing/>
        <w:jc w:val="both"/>
        <w:rPr>
          <w:sz w:val="28"/>
          <w:szCs w:val="28"/>
        </w:rPr>
      </w:pPr>
      <w:r>
        <w:rPr>
          <w:sz w:val="28"/>
          <w:szCs w:val="28"/>
        </w:rPr>
        <w:t xml:space="preserve">По данным ОМВД России и БУ </w:t>
      </w:r>
      <w:r w:rsidR="00AD21BE">
        <w:rPr>
          <w:sz w:val="28"/>
          <w:szCs w:val="28"/>
        </w:rPr>
        <w:t>«</w:t>
      </w:r>
      <w:proofErr w:type="spellStart"/>
      <w:r>
        <w:rPr>
          <w:sz w:val="28"/>
          <w:szCs w:val="28"/>
        </w:rPr>
        <w:t>Радужнинская</w:t>
      </w:r>
      <w:proofErr w:type="spellEnd"/>
      <w:r>
        <w:rPr>
          <w:sz w:val="28"/>
          <w:szCs w:val="28"/>
        </w:rPr>
        <w:t xml:space="preserve"> городская больница</w:t>
      </w:r>
      <w:r w:rsidR="00AD21BE">
        <w:rPr>
          <w:sz w:val="28"/>
          <w:szCs w:val="28"/>
        </w:rPr>
        <w:t>»</w:t>
      </w:r>
      <w:r>
        <w:rPr>
          <w:sz w:val="28"/>
          <w:szCs w:val="28"/>
        </w:rPr>
        <w:t xml:space="preserve">, в 2025 году выявлено 58 лиц, совершивших преступления в сфере незаконного оборота наркотиков, и 38 лиц, совершивших административные правонарушения. Изъято 332 грамма наркотических веществ. Количество лиц с диагнозом </w:t>
      </w:r>
      <w:r w:rsidR="00AD21BE">
        <w:rPr>
          <w:sz w:val="28"/>
          <w:szCs w:val="28"/>
        </w:rPr>
        <w:t>«</w:t>
      </w:r>
      <w:r>
        <w:rPr>
          <w:sz w:val="28"/>
          <w:szCs w:val="28"/>
        </w:rPr>
        <w:t>наркомания</w:t>
      </w:r>
      <w:r w:rsidR="00AD21BE">
        <w:rPr>
          <w:sz w:val="28"/>
          <w:szCs w:val="28"/>
        </w:rPr>
        <w:t>»</w:t>
      </w:r>
      <w:r>
        <w:rPr>
          <w:sz w:val="28"/>
          <w:szCs w:val="28"/>
        </w:rPr>
        <w:t xml:space="preserve"> составило 10 человек, с диагнозом </w:t>
      </w:r>
      <w:r w:rsidR="00AD21BE">
        <w:rPr>
          <w:sz w:val="28"/>
          <w:szCs w:val="28"/>
        </w:rPr>
        <w:t>«</w:t>
      </w:r>
      <w:r>
        <w:rPr>
          <w:sz w:val="28"/>
          <w:szCs w:val="28"/>
        </w:rPr>
        <w:t>потребление наркотических веще</w:t>
      </w:r>
      <w:proofErr w:type="gramStart"/>
      <w:r>
        <w:rPr>
          <w:sz w:val="28"/>
          <w:szCs w:val="28"/>
        </w:rPr>
        <w:t>ств с вр</w:t>
      </w:r>
      <w:proofErr w:type="gramEnd"/>
      <w:r>
        <w:rPr>
          <w:sz w:val="28"/>
          <w:szCs w:val="28"/>
        </w:rPr>
        <w:t>едными последствиями</w:t>
      </w:r>
      <w:r w:rsidR="00AD21BE">
        <w:rPr>
          <w:sz w:val="28"/>
          <w:szCs w:val="28"/>
        </w:rPr>
        <w:t>»</w:t>
      </w:r>
      <w:r>
        <w:rPr>
          <w:sz w:val="28"/>
          <w:szCs w:val="28"/>
        </w:rPr>
        <w:t xml:space="preserve"> – 11 человек. Случаев смертельного отравления наркотикам</w:t>
      </w:r>
      <w:r w:rsidR="00AC6661">
        <w:rPr>
          <w:sz w:val="28"/>
          <w:szCs w:val="28"/>
        </w:rPr>
        <w:t>и в городе не зарегистрировано.</w:t>
      </w:r>
    </w:p>
    <w:p w:rsidR="0096797A" w:rsidRDefault="0016517C" w:rsidP="00AC6661">
      <w:pPr>
        <w:tabs>
          <w:tab w:val="left" w:pos="0"/>
        </w:tabs>
        <w:ind w:firstLine="709"/>
        <w:contextualSpacing/>
        <w:jc w:val="right"/>
        <w:rPr>
          <w:sz w:val="28"/>
          <w:szCs w:val="28"/>
        </w:rPr>
      </w:pPr>
      <w:r>
        <w:rPr>
          <w:sz w:val="28"/>
          <w:szCs w:val="28"/>
        </w:rPr>
        <w:t xml:space="preserve">Таблица </w:t>
      </w:r>
      <w:r w:rsidR="0096797A">
        <w:rPr>
          <w:sz w:val="28"/>
          <w:szCs w:val="28"/>
        </w:rPr>
        <w:t>62</w:t>
      </w:r>
    </w:p>
    <w:tbl>
      <w:tblPr>
        <w:tblpPr w:leftFromText="180" w:rightFromText="180" w:vertAnchor="text" w:horzAnchor="margin" w:tblpY="38"/>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69"/>
        <w:gridCol w:w="1292"/>
        <w:gridCol w:w="1000"/>
        <w:gridCol w:w="992"/>
        <w:gridCol w:w="850"/>
        <w:gridCol w:w="993"/>
        <w:gridCol w:w="999"/>
      </w:tblGrid>
      <w:tr w:rsidR="0016517C" w:rsidTr="008246DF">
        <w:trPr>
          <w:trHeight w:val="607"/>
        </w:trPr>
        <w:tc>
          <w:tcPr>
            <w:tcW w:w="3369" w:type="dxa"/>
            <w:shd w:val="clear" w:color="auto" w:fill="FFFFFF"/>
            <w:vAlign w:val="center"/>
          </w:tcPr>
          <w:p w:rsidR="0016517C" w:rsidRDefault="0016517C" w:rsidP="008246DF">
            <w:pPr>
              <w:jc w:val="center"/>
            </w:pPr>
            <w:r>
              <w:t>Показатель</w:t>
            </w:r>
          </w:p>
        </w:tc>
        <w:tc>
          <w:tcPr>
            <w:tcW w:w="1292" w:type="dxa"/>
            <w:shd w:val="clear" w:color="auto" w:fill="FFFFFF"/>
            <w:vAlign w:val="center"/>
          </w:tcPr>
          <w:p w:rsidR="0016517C" w:rsidRDefault="0016517C" w:rsidP="008246DF">
            <w:pPr>
              <w:jc w:val="center"/>
            </w:pPr>
            <w:r>
              <w:t>Единица измерения</w:t>
            </w:r>
          </w:p>
        </w:tc>
        <w:tc>
          <w:tcPr>
            <w:tcW w:w="1000" w:type="dxa"/>
            <w:shd w:val="clear" w:color="auto" w:fill="FFFFFF"/>
            <w:vAlign w:val="center"/>
          </w:tcPr>
          <w:p w:rsidR="0016517C" w:rsidRDefault="0016517C" w:rsidP="008246DF">
            <w:pPr>
              <w:jc w:val="center"/>
            </w:pPr>
            <w:r>
              <w:t>2021 год</w:t>
            </w:r>
          </w:p>
        </w:tc>
        <w:tc>
          <w:tcPr>
            <w:tcW w:w="992" w:type="dxa"/>
            <w:shd w:val="clear" w:color="auto" w:fill="FFFFFF"/>
            <w:vAlign w:val="center"/>
          </w:tcPr>
          <w:p w:rsidR="0016517C" w:rsidRDefault="0016517C" w:rsidP="008246DF">
            <w:pPr>
              <w:jc w:val="center"/>
            </w:pPr>
            <w:r>
              <w:t>2022 год</w:t>
            </w:r>
          </w:p>
        </w:tc>
        <w:tc>
          <w:tcPr>
            <w:tcW w:w="850" w:type="dxa"/>
            <w:shd w:val="clear" w:color="auto" w:fill="FFFFFF"/>
            <w:vAlign w:val="center"/>
          </w:tcPr>
          <w:p w:rsidR="0016517C" w:rsidRDefault="0016517C" w:rsidP="008246DF">
            <w:pPr>
              <w:jc w:val="center"/>
            </w:pPr>
            <w:r>
              <w:t>2023 год</w:t>
            </w:r>
          </w:p>
        </w:tc>
        <w:tc>
          <w:tcPr>
            <w:tcW w:w="993" w:type="dxa"/>
            <w:shd w:val="clear" w:color="auto" w:fill="FFFFFF"/>
            <w:vAlign w:val="center"/>
          </w:tcPr>
          <w:p w:rsidR="0016517C" w:rsidRDefault="0016517C" w:rsidP="008246DF">
            <w:pPr>
              <w:jc w:val="center"/>
            </w:pPr>
            <w:r>
              <w:t>2024 год</w:t>
            </w:r>
          </w:p>
        </w:tc>
        <w:tc>
          <w:tcPr>
            <w:tcW w:w="999" w:type="dxa"/>
            <w:shd w:val="clear" w:color="auto" w:fill="FFFFFF"/>
            <w:vAlign w:val="center"/>
          </w:tcPr>
          <w:p w:rsidR="0016517C" w:rsidRDefault="0016517C" w:rsidP="008246DF">
            <w:pPr>
              <w:jc w:val="center"/>
            </w:pPr>
            <w:r>
              <w:t>2025 оценка</w:t>
            </w:r>
          </w:p>
        </w:tc>
      </w:tr>
      <w:tr w:rsidR="0016517C" w:rsidTr="008246DF">
        <w:trPr>
          <w:trHeight w:val="607"/>
        </w:trPr>
        <w:tc>
          <w:tcPr>
            <w:tcW w:w="3369" w:type="dxa"/>
            <w:shd w:val="clear" w:color="auto" w:fill="FFFFFF"/>
            <w:vAlign w:val="center"/>
          </w:tcPr>
          <w:p w:rsidR="0016517C" w:rsidRDefault="0016517C" w:rsidP="008246DF">
            <w:r>
              <w:t>Выявлено лиц, совершивших преступления в сфере незаконного оборота наркотиков</w:t>
            </w:r>
          </w:p>
        </w:tc>
        <w:tc>
          <w:tcPr>
            <w:tcW w:w="1292" w:type="dxa"/>
            <w:shd w:val="clear" w:color="auto" w:fill="FFFFFF"/>
            <w:vAlign w:val="center"/>
          </w:tcPr>
          <w:p w:rsidR="0016517C" w:rsidRDefault="0016517C" w:rsidP="008246DF">
            <w:pPr>
              <w:jc w:val="center"/>
            </w:pPr>
            <w:r>
              <w:t>человек</w:t>
            </w:r>
          </w:p>
        </w:tc>
        <w:tc>
          <w:tcPr>
            <w:tcW w:w="1000" w:type="dxa"/>
            <w:shd w:val="clear" w:color="auto" w:fill="FFFFFF"/>
            <w:vAlign w:val="center"/>
          </w:tcPr>
          <w:p w:rsidR="0016517C" w:rsidRDefault="0016517C" w:rsidP="008246DF">
            <w:pPr>
              <w:jc w:val="center"/>
            </w:pPr>
            <w:r>
              <w:t>13</w:t>
            </w:r>
          </w:p>
        </w:tc>
        <w:tc>
          <w:tcPr>
            <w:tcW w:w="992" w:type="dxa"/>
            <w:shd w:val="clear" w:color="auto" w:fill="FFFFFF"/>
            <w:vAlign w:val="center"/>
          </w:tcPr>
          <w:p w:rsidR="0016517C" w:rsidRDefault="0016517C" w:rsidP="008246DF">
            <w:pPr>
              <w:jc w:val="center"/>
            </w:pPr>
            <w:r>
              <w:t>9</w:t>
            </w:r>
          </w:p>
        </w:tc>
        <w:tc>
          <w:tcPr>
            <w:tcW w:w="850" w:type="dxa"/>
            <w:shd w:val="clear" w:color="auto" w:fill="FFFFFF"/>
            <w:vAlign w:val="center"/>
          </w:tcPr>
          <w:p w:rsidR="0016517C" w:rsidRDefault="0016517C" w:rsidP="008246DF">
            <w:pPr>
              <w:jc w:val="center"/>
            </w:pPr>
            <w:r>
              <w:t>7</w:t>
            </w:r>
          </w:p>
        </w:tc>
        <w:tc>
          <w:tcPr>
            <w:tcW w:w="993" w:type="dxa"/>
            <w:shd w:val="clear" w:color="auto" w:fill="FFFFFF"/>
            <w:vAlign w:val="center"/>
          </w:tcPr>
          <w:p w:rsidR="0016517C" w:rsidRDefault="0016517C" w:rsidP="008246DF">
            <w:pPr>
              <w:jc w:val="center"/>
            </w:pPr>
            <w:r>
              <w:t>34</w:t>
            </w:r>
          </w:p>
        </w:tc>
        <w:tc>
          <w:tcPr>
            <w:tcW w:w="999" w:type="dxa"/>
            <w:shd w:val="clear" w:color="auto" w:fill="FFFFFF"/>
            <w:vAlign w:val="center"/>
          </w:tcPr>
          <w:p w:rsidR="0016517C" w:rsidRDefault="0016517C" w:rsidP="008246DF">
            <w:pPr>
              <w:jc w:val="center"/>
            </w:pPr>
            <w:r>
              <w:t>58</w:t>
            </w:r>
          </w:p>
        </w:tc>
      </w:tr>
      <w:tr w:rsidR="0016517C" w:rsidTr="008246DF">
        <w:trPr>
          <w:trHeight w:val="607"/>
        </w:trPr>
        <w:tc>
          <w:tcPr>
            <w:tcW w:w="3369" w:type="dxa"/>
            <w:shd w:val="clear" w:color="auto" w:fill="FFFFFF"/>
            <w:vAlign w:val="center"/>
          </w:tcPr>
          <w:p w:rsidR="0016517C" w:rsidRDefault="0016517C" w:rsidP="008246DF">
            <w:r>
              <w:t xml:space="preserve">Выявлено лиц, </w:t>
            </w:r>
            <w:proofErr w:type="gramStart"/>
            <w:r>
              <w:t>совершившее</w:t>
            </w:r>
            <w:proofErr w:type="gramEnd"/>
            <w:r>
              <w:t xml:space="preserve"> административные правонарушения в сфере незаконного оборота наркотиков</w:t>
            </w:r>
          </w:p>
        </w:tc>
        <w:tc>
          <w:tcPr>
            <w:tcW w:w="1292" w:type="dxa"/>
            <w:shd w:val="clear" w:color="auto" w:fill="FFFFFF"/>
            <w:vAlign w:val="center"/>
          </w:tcPr>
          <w:p w:rsidR="0016517C" w:rsidRDefault="0016517C" w:rsidP="008246DF">
            <w:pPr>
              <w:jc w:val="center"/>
            </w:pPr>
            <w:r>
              <w:t>человек</w:t>
            </w:r>
          </w:p>
        </w:tc>
        <w:tc>
          <w:tcPr>
            <w:tcW w:w="1000" w:type="dxa"/>
            <w:shd w:val="clear" w:color="auto" w:fill="FFFFFF"/>
            <w:vAlign w:val="center"/>
          </w:tcPr>
          <w:p w:rsidR="0016517C" w:rsidRDefault="0016517C" w:rsidP="008246DF">
            <w:pPr>
              <w:jc w:val="center"/>
            </w:pPr>
            <w:r>
              <w:t>15</w:t>
            </w:r>
          </w:p>
        </w:tc>
        <w:tc>
          <w:tcPr>
            <w:tcW w:w="992" w:type="dxa"/>
            <w:shd w:val="clear" w:color="auto" w:fill="FFFFFF"/>
            <w:vAlign w:val="center"/>
          </w:tcPr>
          <w:p w:rsidR="0016517C" w:rsidRDefault="0016517C" w:rsidP="008246DF">
            <w:pPr>
              <w:jc w:val="center"/>
            </w:pPr>
            <w:r>
              <w:t>21</w:t>
            </w:r>
          </w:p>
        </w:tc>
        <w:tc>
          <w:tcPr>
            <w:tcW w:w="850" w:type="dxa"/>
            <w:shd w:val="clear" w:color="auto" w:fill="FFFFFF"/>
            <w:vAlign w:val="center"/>
          </w:tcPr>
          <w:p w:rsidR="0016517C" w:rsidRDefault="0016517C" w:rsidP="008246DF">
            <w:pPr>
              <w:jc w:val="center"/>
            </w:pPr>
            <w:r>
              <w:t>33</w:t>
            </w:r>
          </w:p>
        </w:tc>
        <w:tc>
          <w:tcPr>
            <w:tcW w:w="993" w:type="dxa"/>
            <w:shd w:val="clear" w:color="auto" w:fill="FFFFFF"/>
            <w:vAlign w:val="center"/>
          </w:tcPr>
          <w:p w:rsidR="0016517C" w:rsidRDefault="0016517C" w:rsidP="008246DF">
            <w:pPr>
              <w:jc w:val="center"/>
            </w:pPr>
            <w:r>
              <w:t>32</w:t>
            </w:r>
          </w:p>
        </w:tc>
        <w:tc>
          <w:tcPr>
            <w:tcW w:w="999" w:type="dxa"/>
            <w:shd w:val="clear" w:color="auto" w:fill="FFFFFF"/>
            <w:vAlign w:val="center"/>
          </w:tcPr>
          <w:p w:rsidR="0016517C" w:rsidRDefault="0016517C" w:rsidP="008246DF">
            <w:pPr>
              <w:jc w:val="center"/>
            </w:pPr>
            <w:r>
              <w:t>38</w:t>
            </w:r>
          </w:p>
        </w:tc>
      </w:tr>
      <w:tr w:rsidR="0016517C" w:rsidTr="008246DF">
        <w:trPr>
          <w:trHeight w:val="607"/>
        </w:trPr>
        <w:tc>
          <w:tcPr>
            <w:tcW w:w="3369" w:type="dxa"/>
            <w:shd w:val="clear" w:color="auto" w:fill="FFFFFF"/>
            <w:vAlign w:val="center"/>
          </w:tcPr>
          <w:p w:rsidR="0016517C" w:rsidRDefault="0016517C" w:rsidP="008246DF">
            <w:r>
              <w:t>Количество изъятых из незаконного оборота наркотических средств</w:t>
            </w:r>
          </w:p>
        </w:tc>
        <w:tc>
          <w:tcPr>
            <w:tcW w:w="1292" w:type="dxa"/>
            <w:shd w:val="clear" w:color="auto" w:fill="FFFFFF"/>
            <w:vAlign w:val="center"/>
          </w:tcPr>
          <w:p w:rsidR="0016517C" w:rsidRDefault="0016517C" w:rsidP="008246DF">
            <w:pPr>
              <w:jc w:val="center"/>
            </w:pPr>
            <w:r>
              <w:t>грамм</w:t>
            </w:r>
          </w:p>
        </w:tc>
        <w:tc>
          <w:tcPr>
            <w:tcW w:w="1000" w:type="dxa"/>
            <w:shd w:val="clear" w:color="auto" w:fill="FFFFFF"/>
            <w:vAlign w:val="center"/>
          </w:tcPr>
          <w:p w:rsidR="0016517C" w:rsidRDefault="0016517C" w:rsidP="008246DF">
            <w:pPr>
              <w:jc w:val="center"/>
            </w:pPr>
            <w:r>
              <w:t>238</w:t>
            </w:r>
          </w:p>
        </w:tc>
        <w:tc>
          <w:tcPr>
            <w:tcW w:w="992" w:type="dxa"/>
            <w:shd w:val="clear" w:color="auto" w:fill="FFFFFF"/>
            <w:vAlign w:val="center"/>
          </w:tcPr>
          <w:p w:rsidR="0016517C" w:rsidRDefault="0016517C" w:rsidP="008246DF">
            <w:pPr>
              <w:jc w:val="center"/>
            </w:pPr>
            <w:r>
              <w:t>24</w:t>
            </w:r>
          </w:p>
        </w:tc>
        <w:tc>
          <w:tcPr>
            <w:tcW w:w="850" w:type="dxa"/>
            <w:shd w:val="clear" w:color="auto" w:fill="FFFFFF"/>
            <w:vAlign w:val="center"/>
          </w:tcPr>
          <w:p w:rsidR="0016517C" w:rsidRDefault="0016517C" w:rsidP="008246DF">
            <w:pPr>
              <w:jc w:val="center"/>
            </w:pPr>
            <w:r>
              <w:t>359</w:t>
            </w:r>
          </w:p>
        </w:tc>
        <w:tc>
          <w:tcPr>
            <w:tcW w:w="993" w:type="dxa"/>
            <w:shd w:val="clear" w:color="auto" w:fill="FFFFFF"/>
            <w:vAlign w:val="center"/>
          </w:tcPr>
          <w:p w:rsidR="0016517C" w:rsidRDefault="0016517C" w:rsidP="008246DF">
            <w:pPr>
              <w:jc w:val="center"/>
            </w:pPr>
            <w:r>
              <w:t>1012</w:t>
            </w:r>
          </w:p>
        </w:tc>
        <w:tc>
          <w:tcPr>
            <w:tcW w:w="999" w:type="dxa"/>
            <w:shd w:val="clear" w:color="auto" w:fill="FFFFFF"/>
            <w:vAlign w:val="center"/>
          </w:tcPr>
          <w:p w:rsidR="0016517C" w:rsidRDefault="0016517C" w:rsidP="008246DF">
            <w:pPr>
              <w:jc w:val="center"/>
            </w:pPr>
            <w:r>
              <w:t>332</w:t>
            </w:r>
          </w:p>
        </w:tc>
      </w:tr>
      <w:tr w:rsidR="0016517C" w:rsidTr="008246DF">
        <w:trPr>
          <w:trHeight w:val="607"/>
        </w:trPr>
        <w:tc>
          <w:tcPr>
            <w:tcW w:w="3369" w:type="dxa"/>
            <w:shd w:val="clear" w:color="auto" w:fill="FFFFFF"/>
            <w:vAlign w:val="center"/>
          </w:tcPr>
          <w:p w:rsidR="0016517C" w:rsidRDefault="0016517C" w:rsidP="008246DF">
            <w:r>
              <w:t xml:space="preserve">Количество лиц с диагнозом </w:t>
            </w:r>
            <w:r w:rsidR="00AD21BE">
              <w:t>«</w:t>
            </w:r>
            <w:r>
              <w:t>наркомании</w:t>
            </w:r>
            <w:r w:rsidR="00AD21BE">
              <w:t>»</w:t>
            </w:r>
          </w:p>
        </w:tc>
        <w:tc>
          <w:tcPr>
            <w:tcW w:w="1292" w:type="dxa"/>
            <w:shd w:val="clear" w:color="auto" w:fill="FFFFFF"/>
            <w:vAlign w:val="center"/>
          </w:tcPr>
          <w:p w:rsidR="0016517C" w:rsidRDefault="0016517C" w:rsidP="008246DF">
            <w:pPr>
              <w:jc w:val="center"/>
            </w:pPr>
            <w:r>
              <w:t>человек</w:t>
            </w:r>
          </w:p>
        </w:tc>
        <w:tc>
          <w:tcPr>
            <w:tcW w:w="1000" w:type="dxa"/>
            <w:shd w:val="clear" w:color="auto" w:fill="FFFFFF"/>
            <w:vAlign w:val="center"/>
          </w:tcPr>
          <w:p w:rsidR="0016517C" w:rsidRDefault="0016517C" w:rsidP="008246DF">
            <w:pPr>
              <w:jc w:val="center"/>
            </w:pPr>
            <w:r>
              <w:t>22</w:t>
            </w:r>
          </w:p>
        </w:tc>
        <w:tc>
          <w:tcPr>
            <w:tcW w:w="992" w:type="dxa"/>
            <w:shd w:val="clear" w:color="auto" w:fill="FFFFFF"/>
            <w:vAlign w:val="center"/>
          </w:tcPr>
          <w:p w:rsidR="0016517C" w:rsidRDefault="0016517C" w:rsidP="008246DF">
            <w:pPr>
              <w:jc w:val="center"/>
            </w:pPr>
            <w:r>
              <w:t>19</w:t>
            </w:r>
          </w:p>
        </w:tc>
        <w:tc>
          <w:tcPr>
            <w:tcW w:w="850" w:type="dxa"/>
            <w:shd w:val="clear" w:color="auto" w:fill="FFFFFF"/>
            <w:vAlign w:val="center"/>
          </w:tcPr>
          <w:p w:rsidR="0016517C" w:rsidRDefault="0016517C" w:rsidP="008246DF">
            <w:pPr>
              <w:jc w:val="center"/>
            </w:pPr>
            <w:r>
              <w:t>12</w:t>
            </w:r>
          </w:p>
        </w:tc>
        <w:tc>
          <w:tcPr>
            <w:tcW w:w="993" w:type="dxa"/>
            <w:shd w:val="clear" w:color="auto" w:fill="FFFFFF"/>
            <w:vAlign w:val="center"/>
          </w:tcPr>
          <w:p w:rsidR="0016517C" w:rsidRDefault="0016517C" w:rsidP="008246DF">
            <w:pPr>
              <w:jc w:val="center"/>
            </w:pPr>
            <w:r>
              <w:t>11</w:t>
            </w:r>
          </w:p>
        </w:tc>
        <w:tc>
          <w:tcPr>
            <w:tcW w:w="999" w:type="dxa"/>
            <w:shd w:val="clear" w:color="auto" w:fill="FFFFFF"/>
            <w:vAlign w:val="center"/>
          </w:tcPr>
          <w:p w:rsidR="0016517C" w:rsidRDefault="0016517C" w:rsidP="008246DF">
            <w:pPr>
              <w:jc w:val="center"/>
            </w:pPr>
            <w:r>
              <w:t>10</w:t>
            </w:r>
          </w:p>
        </w:tc>
      </w:tr>
      <w:tr w:rsidR="0016517C" w:rsidTr="008246DF">
        <w:trPr>
          <w:trHeight w:val="607"/>
        </w:trPr>
        <w:tc>
          <w:tcPr>
            <w:tcW w:w="3369" w:type="dxa"/>
            <w:shd w:val="clear" w:color="auto" w:fill="FFFFFF"/>
            <w:vAlign w:val="center"/>
          </w:tcPr>
          <w:p w:rsidR="0016517C" w:rsidRDefault="0016517C" w:rsidP="008246DF">
            <w:r>
              <w:t xml:space="preserve">Количество лиц с диагнозом </w:t>
            </w:r>
            <w:r w:rsidR="00AD21BE">
              <w:t>«</w:t>
            </w:r>
            <w:r>
              <w:t>потребление наркотических веще</w:t>
            </w:r>
            <w:proofErr w:type="gramStart"/>
            <w:r>
              <w:t>ств с вр</w:t>
            </w:r>
            <w:proofErr w:type="gramEnd"/>
            <w:r>
              <w:t>едными последствиями</w:t>
            </w:r>
            <w:r w:rsidR="00AD21BE">
              <w:t>»</w:t>
            </w:r>
          </w:p>
        </w:tc>
        <w:tc>
          <w:tcPr>
            <w:tcW w:w="1292" w:type="dxa"/>
            <w:shd w:val="clear" w:color="auto" w:fill="FFFFFF"/>
            <w:vAlign w:val="center"/>
          </w:tcPr>
          <w:p w:rsidR="0016517C" w:rsidRDefault="0016517C" w:rsidP="008246DF">
            <w:pPr>
              <w:jc w:val="center"/>
            </w:pPr>
            <w:r>
              <w:t>человек</w:t>
            </w:r>
          </w:p>
        </w:tc>
        <w:tc>
          <w:tcPr>
            <w:tcW w:w="1000" w:type="dxa"/>
            <w:shd w:val="clear" w:color="auto" w:fill="FFFFFF"/>
            <w:vAlign w:val="center"/>
          </w:tcPr>
          <w:p w:rsidR="0016517C" w:rsidRDefault="0016517C" w:rsidP="008246DF">
            <w:pPr>
              <w:jc w:val="center"/>
            </w:pPr>
            <w:r>
              <w:t>17</w:t>
            </w:r>
          </w:p>
        </w:tc>
        <w:tc>
          <w:tcPr>
            <w:tcW w:w="992" w:type="dxa"/>
            <w:shd w:val="clear" w:color="auto" w:fill="FFFFFF"/>
            <w:vAlign w:val="center"/>
          </w:tcPr>
          <w:p w:rsidR="0016517C" w:rsidRDefault="0016517C" w:rsidP="008246DF">
            <w:pPr>
              <w:jc w:val="center"/>
            </w:pPr>
            <w:r>
              <w:t>22</w:t>
            </w:r>
          </w:p>
        </w:tc>
        <w:tc>
          <w:tcPr>
            <w:tcW w:w="850" w:type="dxa"/>
            <w:shd w:val="clear" w:color="auto" w:fill="FFFFFF"/>
            <w:vAlign w:val="center"/>
          </w:tcPr>
          <w:p w:rsidR="0016517C" w:rsidRDefault="0016517C" w:rsidP="008246DF">
            <w:pPr>
              <w:jc w:val="center"/>
            </w:pPr>
            <w:r>
              <w:t>16</w:t>
            </w:r>
          </w:p>
        </w:tc>
        <w:tc>
          <w:tcPr>
            <w:tcW w:w="993" w:type="dxa"/>
            <w:shd w:val="clear" w:color="auto" w:fill="FFFFFF"/>
            <w:vAlign w:val="center"/>
          </w:tcPr>
          <w:p w:rsidR="0016517C" w:rsidRDefault="0016517C" w:rsidP="008246DF">
            <w:pPr>
              <w:jc w:val="center"/>
            </w:pPr>
            <w:r>
              <w:t>16</w:t>
            </w:r>
          </w:p>
        </w:tc>
        <w:tc>
          <w:tcPr>
            <w:tcW w:w="999" w:type="dxa"/>
            <w:shd w:val="clear" w:color="auto" w:fill="FFFFFF"/>
            <w:vAlign w:val="center"/>
          </w:tcPr>
          <w:p w:rsidR="0016517C" w:rsidRDefault="0016517C" w:rsidP="008246DF">
            <w:pPr>
              <w:jc w:val="center"/>
            </w:pPr>
            <w:r>
              <w:t>11</w:t>
            </w:r>
          </w:p>
        </w:tc>
      </w:tr>
      <w:tr w:rsidR="0016517C" w:rsidTr="008246DF">
        <w:trPr>
          <w:trHeight w:val="607"/>
        </w:trPr>
        <w:tc>
          <w:tcPr>
            <w:tcW w:w="3369" w:type="dxa"/>
            <w:shd w:val="clear" w:color="auto" w:fill="FFFFFF"/>
            <w:vAlign w:val="center"/>
          </w:tcPr>
          <w:p w:rsidR="0016517C" w:rsidRDefault="0016517C" w:rsidP="008246DF">
            <w:r>
              <w:t>Зарегистрировано случаев смертельного отравления наркотическими средствами и психотропными веществами</w:t>
            </w:r>
          </w:p>
        </w:tc>
        <w:tc>
          <w:tcPr>
            <w:tcW w:w="1292" w:type="dxa"/>
            <w:shd w:val="clear" w:color="auto" w:fill="FFFFFF"/>
            <w:vAlign w:val="center"/>
          </w:tcPr>
          <w:p w:rsidR="0016517C" w:rsidRDefault="0016517C" w:rsidP="008246DF">
            <w:pPr>
              <w:jc w:val="center"/>
            </w:pPr>
            <w:r>
              <w:t>человек</w:t>
            </w:r>
          </w:p>
        </w:tc>
        <w:tc>
          <w:tcPr>
            <w:tcW w:w="1000" w:type="dxa"/>
            <w:shd w:val="clear" w:color="auto" w:fill="FFFFFF"/>
            <w:vAlign w:val="center"/>
          </w:tcPr>
          <w:p w:rsidR="0016517C" w:rsidRDefault="0016517C" w:rsidP="008246DF">
            <w:pPr>
              <w:jc w:val="center"/>
            </w:pPr>
            <w:r>
              <w:t>2</w:t>
            </w:r>
          </w:p>
        </w:tc>
        <w:tc>
          <w:tcPr>
            <w:tcW w:w="992" w:type="dxa"/>
            <w:shd w:val="clear" w:color="auto" w:fill="FFFFFF"/>
            <w:vAlign w:val="center"/>
          </w:tcPr>
          <w:p w:rsidR="0016517C" w:rsidRDefault="0016517C" w:rsidP="008246DF">
            <w:pPr>
              <w:jc w:val="center"/>
            </w:pPr>
            <w:r>
              <w:t>4</w:t>
            </w:r>
          </w:p>
        </w:tc>
        <w:tc>
          <w:tcPr>
            <w:tcW w:w="850" w:type="dxa"/>
            <w:shd w:val="clear" w:color="auto" w:fill="FFFFFF"/>
            <w:vAlign w:val="center"/>
          </w:tcPr>
          <w:p w:rsidR="0016517C" w:rsidRDefault="0016517C" w:rsidP="008246DF">
            <w:pPr>
              <w:jc w:val="center"/>
            </w:pPr>
            <w:r>
              <w:t>0</w:t>
            </w:r>
          </w:p>
        </w:tc>
        <w:tc>
          <w:tcPr>
            <w:tcW w:w="993" w:type="dxa"/>
            <w:shd w:val="clear" w:color="auto" w:fill="FFFFFF"/>
            <w:vAlign w:val="center"/>
          </w:tcPr>
          <w:p w:rsidR="0016517C" w:rsidRDefault="0016517C" w:rsidP="008246DF">
            <w:pPr>
              <w:jc w:val="center"/>
            </w:pPr>
            <w:r>
              <w:t>1</w:t>
            </w:r>
          </w:p>
        </w:tc>
        <w:tc>
          <w:tcPr>
            <w:tcW w:w="999" w:type="dxa"/>
            <w:shd w:val="clear" w:color="auto" w:fill="FFFFFF"/>
            <w:vAlign w:val="center"/>
          </w:tcPr>
          <w:p w:rsidR="0016517C" w:rsidRDefault="0016517C" w:rsidP="008246DF">
            <w:pPr>
              <w:jc w:val="center"/>
            </w:pPr>
            <w:r>
              <w:t>0</w:t>
            </w:r>
          </w:p>
        </w:tc>
      </w:tr>
    </w:tbl>
    <w:p w:rsidR="0016517C" w:rsidRDefault="00AC6661" w:rsidP="00AC6661">
      <w:pPr>
        <w:tabs>
          <w:tab w:val="left" w:pos="0"/>
          <w:tab w:val="left" w:pos="709"/>
        </w:tabs>
        <w:contextualSpacing/>
        <w:jc w:val="both"/>
        <w:rPr>
          <w:sz w:val="28"/>
          <w:szCs w:val="28"/>
        </w:rPr>
      </w:pPr>
      <w:r>
        <w:rPr>
          <w:sz w:val="28"/>
          <w:szCs w:val="28"/>
        </w:rPr>
        <w:lastRenderedPageBreak/>
        <w:tab/>
      </w:r>
      <w:r w:rsidR="0016517C">
        <w:rPr>
          <w:sz w:val="28"/>
          <w:szCs w:val="28"/>
        </w:rPr>
        <w:t xml:space="preserve">Мероприятия по профилактике наркомании реализовывались в рамках муниципальной программы </w:t>
      </w:r>
      <w:r w:rsidR="00AD21BE">
        <w:rPr>
          <w:sz w:val="28"/>
          <w:szCs w:val="28"/>
        </w:rPr>
        <w:t>«</w:t>
      </w:r>
      <w:r w:rsidR="0016517C">
        <w:rPr>
          <w:sz w:val="28"/>
          <w:szCs w:val="28"/>
        </w:rPr>
        <w:t xml:space="preserve">Обеспечение безопасности жизнедеятельности населения города </w:t>
      </w:r>
      <w:proofErr w:type="gramStart"/>
      <w:r w:rsidR="0016517C">
        <w:rPr>
          <w:sz w:val="28"/>
          <w:szCs w:val="28"/>
        </w:rPr>
        <w:t>Радужный</w:t>
      </w:r>
      <w:proofErr w:type="gramEnd"/>
      <w:r w:rsidR="00AD21BE">
        <w:rPr>
          <w:sz w:val="28"/>
          <w:szCs w:val="28"/>
        </w:rPr>
        <w:t>»</w:t>
      </w:r>
      <w:r w:rsidR="0016517C">
        <w:rPr>
          <w:sz w:val="28"/>
          <w:szCs w:val="28"/>
        </w:rPr>
        <w:t>. В 2025 году проведено около 6 825 мероприятий (2024 год – 3 720) с общим охватом 21 856 человек (2024 год – 21</w:t>
      </w:r>
      <w:r w:rsidR="00945537">
        <w:rPr>
          <w:sz w:val="28"/>
          <w:szCs w:val="28"/>
        </w:rPr>
        <w:t xml:space="preserve"> </w:t>
      </w:r>
      <w:r w:rsidR="0016517C">
        <w:rPr>
          <w:sz w:val="28"/>
          <w:szCs w:val="28"/>
        </w:rPr>
        <w:t>178 человек), в том числе с участием волонтеров, которым удалось раздать 2 400 памяток и буклетов по профилактике наркомании.</w:t>
      </w:r>
    </w:p>
    <w:p w:rsidR="0016517C" w:rsidRDefault="0016517C" w:rsidP="0016517C">
      <w:pPr>
        <w:tabs>
          <w:tab w:val="left" w:pos="0"/>
        </w:tabs>
        <w:ind w:firstLine="709"/>
        <w:contextualSpacing/>
        <w:jc w:val="both"/>
        <w:rPr>
          <w:sz w:val="28"/>
          <w:szCs w:val="28"/>
        </w:rPr>
      </w:pPr>
      <w:r>
        <w:rPr>
          <w:sz w:val="28"/>
          <w:szCs w:val="28"/>
        </w:rPr>
        <w:t xml:space="preserve">Город Радужный принимал участие в конкурсе муниципальных образований Ханты-Мансийского автономного округа – Югры по организации мероприятий по профилактике незаконного потребления наркотических средств и психотропных веществ, заняв второе место при объеме финансирования 1 200 тыс. рублей. За счет межбюджетного трансферта проведено 45 мероприятий, из которых 25 спортивных, 5 игровых программ и 15 информационно-просветительских, общий охват составил более 7 тысяч человек. </w:t>
      </w:r>
    </w:p>
    <w:p w:rsidR="0016517C" w:rsidRDefault="0016517C" w:rsidP="0016517C">
      <w:pPr>
        <w:tabs>
          <w:tab w:val="left" w:pos="0"/>
        </w:tabs>
        <w:ind w:firstLine="709"/>
        <w:contextualSpacing/>
        <w:jc w:val="both"/>
        <w:rPr>
          <w:sz w:val="28"/>
          <w:szCs w:val="28"/>
        </w:rPr>
      </w:pPr>
      <w:r>
        <w:rPr>
          <w:sz w:val="28"/>
          <w:szCs w:val="28"/>
        </w:rPr>
        <w:t xml:space="preserve">Информационно-просветительская работа осуществлялась на официальном сайте администрации города, в социальных сетях и на сайтах образовательных, культурных и спортивных учреждений. В 2025 году опубликовано более 750 информационных материалов (2024 год – 700), количество посещений </w:t>
      </w:r>
      <w:proofErr w:type="spellStart"/>
      <w:r>
        <w:rPr>
          <w:sz w:val="28"/>
          <w:szCs w:val="28"/>
        </w:rPr>
        <w:t>интернет-ресурсов</w:t>
      </w:r>
      <w:proofErr w:type="spellEnd"/>
      <w:r>
        <w:rPr>
          <w:sz w:val="28"/>
          <w:szCs w:val="28"/>
        </w:rPr>
        <w:t xml:space="preserve"> составило 11 967 (2024 год – 8 279).</w:t>
      </w:r>
    </w:p>
    <w:p w:rsidR="0016517C" w:rsidRDefault="0016517C" w:rsidP="0016517C">
      <w:pPr>
        <w:tabs>
          <w:tab w:val="left" w:pos="0"/>
        </w:tabs>
        <w:ind w:firstLine="709"/>
        <w:contextualSpacing/>
        <w:jc w:val="both"/>
        <w:rPr>
          <w:sz w:val="28"/>
          <w:szCs w:val="28"/>
        </w:rPr>
      </w:pPr>
      <w:r>
        <w:rPr>
          <w:sz w:val="28"/>
          <w:szCs w:val="28"/>
        </w:rPr>
        <w:t xml:space="preserve">В результате проведенных мероприятий </w:t>
      </w:r>
      <w:proofErr w:type="spellStart"/>
      <w:r>
        <w:rPr>
          <w:sz w:val="28"/>
          <w:szCs w:val="28"/>
        </w:rPr>
        <w:t>наркоситуация</w:t>
      </w:r>
      <w:proofErr w:type="spellEnd"/>
      <w:r>
        <w:rPr>
          <w:sz w:val="28"/>
          <w:szCs w:val="28"/>
        </w:rPr>
        <w:t xml:space="preserve"> в городе Радужный в 2025 году по предварительным данным оценивается как </w:t>
      </w:r>
      <w:r w:rsidR="00AD21BE">
        <w:rPr>
          <w:sz w:val="28"/>
          <w:szCs w:val="28"/>
        </w:rPr>
        <w:t>«</w:t>
      </w:r>
      <w:r>
        <w:rPr>
          <w:sz w:val="28"/>
          <w:szCs w:val="28"/>
        </w:rPr>
        <w:t>нейтральная</w:t>
      </w:r>
      <w:r w:rsidR="00AD21BE">
        <w:rPr>
          <w:sz w:val="28"/>
          <w:szCs w:val="28"/>
        </w:rPr>
        <w:t>»</w:t>
      </w:r>
      <w:r>
        <w:rPr>
          <w:sz w:val="28"/>
          <w:szCs w:val="28"/>
        </w:rPr>
        <w:t xml:space="preserve"> (2024 год - </w:t>
      </w:r>
      <w:r w:rsidR="00AD21BE">
        <w:rPr>
          <w:sz w:val="28"/>
          <w:szCs w:val="28"/>
        </w:rPr>
        <w:t>«</w:t>
      </w:r>
      <w:r>
        <w:rPr>
          <w:sz w:val="28"/>
          <w:szCs w:val="28"/>
        </w:rPr>
        <w:t>нейтральная</w:t>
      </w:r>
      <w:r w:rsidR="00AD21BE">
        <w:rPr>
          <w:sz w:val="28"/>
          <w:szCs w:val="28"/>
        </w:rPr>
        <w:t>»</w:t>
      </w:r>
      <w:r>
        <w:rPr>
          <w:sz w:val="28"/>
          <w:szCs w:val="28"/>
        </w:rPr>
        <w:t>).</w:t>
      </w:r>
    </w:p>
    <w:p w:rsidR="0016517C" w:rsidRDefault="0016517C">
      <w:pPr>
        <w:pBdr>
          <w:top w:val="none" w:sz="4" w:space="0" w:color="000000"/>
          <w:left w:val="none" w:sz="4" w:space="0" w:color="000000"/>
          <w:bottom w:val="none" w:sz="4" w:space="0" w:color="000000"/>
          <w:right w:val="none" w:sz="4" w:space="0" w:color="000000"/>
        </w:pBdr>
        <w:tabs>
          <w:tab w:val="left" w:pos="709"/>
        </w:tabs>
        <w:jc w:val="both"/>
      </w:pPr>
    </w:p>
    <w:p w:rsidR="002021E0" w:rsidRDefault="007C7989">
      <w:pPr>
        <w:pBdr>
          <w:top w:val="none" w:sz="4" w:space="0" w:color="000000"/>
          <w:left w:val="none" w:sz="4" w:space="0" w:color="000000"/>
          <w:bottom w:val="none" w:sz="4" w:space="0" w:color="000000"/>
          <w:right w:val="none" w:sz="4" w:space="0" w:color="000000"/>
        </w:pBdr>
        <w:tabs>
          <w:tab w:val="left" w:pos="709"/>
        </w:tabs>
        <w:jc w:val="center"/>
        <w:rPr>
          <w:highlight w:val="white"/>
        </w:rPr>
      </w:pPr>
      <w:r>
        <w:rPr>
          <w:b/>
          <w:color w:val="000000"/>
          <w:sz w:val="28"/>
          <w:highlight w:val="white"/>
        </w:rPr>
        <w:t>29</w:t>
      </w:r>
      <w:r w:rsidR="009625EF">
        <w:rPr>
          <w:b/>
          <w:color w:val="000000"/>
          <w:sz w:val="28"/>
          <w:highlight w:val="white"/>
        </w:rPr>
        <w:t>. Защита населения и территории города</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от чрезвычайных ситуаций</w:t>
      </w:r>
    </w:p>
    <w:p w:rsidR="002021E0" w:rsidRDefault="002021E0">
      <w:pPr>
        <w:pBdr>
          <w:top w:val="none" w:sz="4" w:space="0" w:color="000000"/>
          <w:left w:val="none" w:sz="4" w:space="0" w:color="000000"/>
          <w:bottom w:val="none" w:sz="4" w:space="0" w:color="000000"/>
          <w:right w:val="none" w:sz="4" w:space="0" w:color="000000"/>
        </w:pBdr>
        <w:ind w:firstLine="709"/>
        <w:jc w:val="center"/>
        <w:rPr>
          <w:highlight w:val="white"/>
        </w:rPr>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proofErr w:type="gramStart"/>
      <w:r>
        <w:rPr>
          <w:color w:val="000000"/>
          <w:sz w:val="28"/>
          <w:highlight w:val="white"/>
        </w:rPr>
        <w:t>Защита населения и территории города Рад</w:t>
      </w:r>
      <w:r>
        <w:rPr>
          <w:color w:val="000000"/>
          <w:sz w:val="28"/>
        </w:rPr>
        <w:t xml:space="preserve">ужный от чрезвычайных ситуаций осуществляется на основании подпунктов 8, 10, 20, 28, 32, 36 </w:t>
      </w:r>
      <w:r w:rsidR="009130B3">
        <w:rPr>
          <w:color w:val="000000"/>
          <w:sz w:val="28"/>
        </w:rPr>
        <w:t>части</w:t>
      </w:r>
      <w:r>
        <w:rPr>
          <w:color w:val="000000"/>
          <w:sz w:val="28"/>
        </w:rPr>
        <w:t xml:space="preserve"> 1 статьи 16 Федерального закона от 06.10.2003 № 131-ФЗ </w:t>
      </w:r>
      <w:r w:rsidR="00AD21BE">
        <w:rPr>
          <w:color w:val="000000"/>
          <w:sz w:val="28"/>
        </w:rPr>
        <w:t>«</w:t>
      </w:r>
      <w:r>
        <w:rPr>
          <w:color w:val="000000"/>
          <w:sz w:val="28"/>
        </w:rPr>
        <w:t>Об общих принципах организации местного самоуправления в Российской Федерации</w:t>
      </w:r>
      <w:r w:rsidR="00AD21BE">
        <w:rPr>
          <w:color w:val="000000"/>
          <w:sz w:val="28"/>
        </w:rPr>
        <w:t>»</w:t>
      </w:r>
      <w:r>
        <w:rPr>
          <w:color w:val="000000"/>
          <w:sz w:val="28"/>
        </w:rPr>
        <w:t xml:space="preserve">, подпунктов 8, 10, 19, 26, 28, 31, 37 пункта 1 статьи 6 Устава города Радужный, Федеральных законов от 21.12.1994 № 68-ФЗ </w:t>
      </w:r>
      <w:r w:rsidR="00AD21BE">
        <w:rPr>
          <w:color w:val="000000"/>
          <w:sz w:val="28"/>
        </w:rPr>
        <w:t>«</w:t>
      </w:r>
      <w:r>
        <w:rPr>
          <w:color w:val="000000"/>
          <w:sz w:val="28"/>
        </w:rPr>
        <w:t>О защите населения</w:t>
      </w:r>
      <w:proofErr w:type="gramEnd"/>
      <w:r>
        <w:rPr>
          <w:color w:val="000000"/>
          <w:sz w:val="28"/>
        </w:rPr>
        <w:t xml:space="preserve"> и территорий от чрезвычайных ситуаций природного и техногенного характера</w:t>
      </w:r>
      <w:r w:rsidR="00AD21BE">
        <w:rPr>
          <w:color w:val="000000"/>
          <w:sz w:val="28"/>
        </w:rPr>
        <w:t>»</w:t>
      </w:r>
      <w:r>
        <w:rPr>
          <w:color w:val="000000"/>
          <w:sz w:val="28"/>
        </w:rPr>
        <w:t xml:space="preserve">, от 12.02.1998 № 28-ФЗ </w:t>
      </w:r>
      <w:r w:rsidR="00AD21BE">
        <w:rPr>
          <w:color w:val="000000"/>
          <w:sz w:val="28"/>
        </w:rPr>
        <w:t>«</w:t>
      </w:r>
      <w:r>
        <w:rPr>
          <w:color w:val="000000"/>
          <w:sz w:val="28"/>
        </w:rPr>
        <w:t>О гражданской обороне</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целях предупреждения и ликвидации чрезвычайных ситуаций на территории города создано и функционирует </w:t>
      </w:r>
      <w:proofErr w:type="spellStart"/>
      <w:r>
        <w:rPr>
          <w:color w:val="000000"/>
          <w:sz w:val="28"/>
        </w:rPr>
        <w:t>Радужнинское</w:t>
      </w:r>
      <w:proofErr w:type="spellEnd"/>
      <w:r>
        <w:rPr>
          <w:color w:val="000000"/>
          <w:sz w:val="28"/>
        </w:rPr>
        <w:t xml:space="preserve"> городское звено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природного и техногенного характера, включающее в себя 13 служб.</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целях повседневного управления городским звеном создана Единая дежурно-диспетчерская служба МКУ </w:t>
      </w:r>
      <w:r w:rsidR="00AD21BE">
        <w:rPr>
          <w:color w:val="000000"/>
          <w:sz w:val="28"/>
        </w:rPr>
        <w:t>«</w:t>
      </w:r>
      <w:r>
        <w:rPr>
          <w:color w:val="000000"/>
          <w:sz w:val="28"/>
        </w:rPr>
        <w:t>УМТО</w:t>
      </w:r>
      <w:r w:rsidR="00AD21BE">
        <w:rPr>
          <w:color w:val="000000"/>
          <w:sz w:val="28"/>
        </w:rPr>
        <w:t>»</w:t>
      </w:r>
      <w:r>
        <w:rPr>
          <w:color w:val="000000"/>
          <w:sz w:val="28"/>
        </w:rPr>
        <w:t xml:space="preserve"> города </w:t>
      </w:r>
      <w:proofErr w:type="gramStart"/>
      <w:r>
        <w:rPr>
          <w:color w:val="000000"/>
          <w:sz w:val="28"/>
        </w:rPr>
        <w:t>Радужный</w:t>
      </w:r>
      <w:proofErr w:type="gramEnd"/>
      <w:r>
        <w:rPr>
          <w:color w:val="000000"/>
          <w:sz w:val="28"/>
        </w:rPr>
        <w:t xml:space="preserve">. Служба обеспечивает функционирование и обработку вызовов, поступающих в систему обеспечения вызова экстренных оперативных служб по единому </w:t>
      </w:r>
      <w:r>
        <w:rPr>
          <w:color w:val="000000"/>
          <w:sz w:val="28"/>
        </w:rPr>
        <w:lastRenderedPageBreak/>
        <w:t xml:space="preserve">номеру </w:t>
      </w:r>
      <w:r w:rsidR="00AD21BE">
        <w:rPr>
          <w:color w:val="000000"/>
          <w:sz w:val="28"/>
        </w:rPr>
        <w:t>«</w:t>
      </w:r>
      <w:r>
        <w:rPr>
          <w:color w:val="000000"/>
          <w:sz w:val="28"/>
        </w:rPr>
        <w:t>112</w:t>
      </w:r>
      <w:r w:rsidR="00AD21BE">
        <w:rPr>
          <w:color w:val="000000"/>
          <w:sz w:val="28"/>
        </w:rPr>
        <w:t>»</w:t>
      </w:r>
      <w:r>
        <w:rPr>
          <w:color w:val="000000"/>
          <w:sz w:val="28"/>
        </w:rPr>
        <w:t>.</w:t>
      </w:r>
      <w:r>
        <w:rPr>
          <w:color w:val="000000"/>
        </w:rPr>
        <w:t xml:space="preserve"> </w:t>
      </w:r>
      <w:r>
        <w:rPr>
          <w:color w:val="000000"/>
          <w:sz w:val="28"/>
        </w:rPr>
        <w:t xml:space="preserve">Все поступающие сообщения на единый номер </w:t>
      </w:r>
      <w:r w:rsidR="00AD21BE">
        <w:rPr>
          <w:color w:val="000000"/>
          <w:sz w:val="28"/>
        </w:rPr>
        <w:t>«</w:t>
      </w:r>
      <w:r>
        <w:rPr>
          <w:color w:val="000000"/>
          <w:sz w:val="28"/>
        </w:rPr>
        <w:t>112</w:t>
      </w:r>
      <w:r w:rsidR="00AD21BE">
        <w:rPr>
          <w:color w:val="000000"/>
          <w:sz w:val="28"/>
        </w:rPr>
        <w:t>»</w:t>
      </w:r>
      <w:r>
        <w:rPr>
          <w:color w:val="000000"/>
          <w:sz w:val="28"/>
        </w:rPr>
        <w:t xml:space="preserve"> обрабатываются своевременно без задержек, при необходимости переводятся на экстренные службы (01,02,03).</w:t>
      </w: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Pr>
          <w:color w:val="000000"/>
          <w:sz w:val="28"/>
        </w:rPr>
        <w:t>В целях повышения готовности органов управления, сил и средств городского звена, отработке действий по ликвидации чрезвычайных ситуаций в 2025 году спланированы и проведены: 4 штабных тренировки, 1 тактико-специальное учение и 33 тренировки на объектах образовательных организаций. Оценка всем службам – хорошо.</w:t>
      </w:r>
    </w:p>
    <w:p w:rsidR="000830CA" w:rsidRDefault="000830CA">
      <w:pPr>
        <w:pBdr>
          <w:top w:val="none" w:sz="4" w:space="0" w:color="000000"/>
          <w:left w:val="none" w:sz="4" w:space="0" w:color="000000"/>
          <w:bottom w:val="none" w:sz="4" w:space="0" w:color="000000"/>
          <w:right w:val="none" w:sz="4" w:space="0" w:color="000000"/>
        </w:pBdr>
        <w:tabs>
          <w:tab w:val="left" w:pos="709"/>
        </w:tabs>
        <w:ind w:firstLine="709"/>
        <w:jc w:val="both"/>
      </w:pP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right"/>
      </w:pPr>
      <w:r>
        <w:rPr>
          <w:color w:val="000000"/>
          <w:sz w:val="28"/>
        </w:rPr>
        <w:t>Таблица 6</w:t>
      </w:r>
      <w:r w:rsidR="0096797A">
        <w:rPr>
          <w:color w:val="000000"/>
          <w:sz w:val="28"/>
        </w:rPr>
        <w:t>3</w:t>
      </w:r>
    </w:p>
    <w:p w:rsidR="00B10981" w:rsidRPr="009130B3" w:rsidRDefault="009625EF">
      <w:pPr>
        <w:pBdr>
          <w:top w:val="none" w:sz="4" w:space="0" w:color="000000"/>
          <w:left w:val="none" w:sz="4" w:space="0" w:color="000000"/>
          <w:bottom w:val="none" w:sz="4" w:space="0" w:color="000000"/>
          <w:right w:val="none" w:sz="4" w:space="0" w:color="000000"/>
        </w:pBdr>
        <w:tabs>
          <w:tab w:val="left" w:pos="709"/>
        </w:tabs>
        <w:ind w:firstLine="709"/>
        <w:jc w:val="center"/>
        <w:rPr>
          <w:color w:val="000000"/>
          <w:sz w:val="28"/>
        </w:rPr>
      </w:pPr>
      <w:r w:rsidRPr="009130B3">
        <w:rPr>
          <w:color w:val="000000"/>
          <w:sz w:val="28"/>
        </w:rPr>
        <w:t>Динамика проведенных на территории города учений (тренировок)</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center"/>
      </w:pPr>
      <w:r>
        <w:rPr>
          <w:b/>
          <w:color w:val="000000"/>
          <w:sz w:val="28"/>
        </w:rPr>
        <w:t xml:space="preserve"> </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85"/>
        <w:gridCol w:w="1666"/>
        <w:gridCol w:w="1420"/>
        <w:gridCol w:w="1416"/>
        <w:gridCol w:w="1273"/>
        <w:gridCol w:w="1416"/>
        <w:gridCol w:w="1579"/>
      </w:tblGrid>
      <w:tr w:rsidR="002021E0" w:rsidTr="004A4351">
        <w:tc>
          <w:tcPr>
            <w:tcW w:w="5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w:t>
            </w:r>
          </w:p>
          <w:p w:rsidR="002021E0" w:rsidRDefault="009625EF">
            <w:pPr>
              <w:pBdr>
                <w:top w:val="none" w:sz="4" w:space="0" w:color="000000"/>
                <w:left w:val="none" w:sz="4" w:space="0" w:color="000000"/>
                <w:bottom w:val="none" w:sz="4" w:space="0" w:color="000000"/>
                <w:right w:val="none" w:sz="4" w:space="0" w:color="000000"/>
              </w:pBdr>
              <w:tabs>
                <w:tab w:val="left" w:pos="709"/>
              </w:tabs>
              <w:jc w:val="center"/>
            </w:pPr>
            <w:proofErr w:type="gramStart"/>
            <w:r>
              <w:rPr>
                <w:color w:val="000000"/>
              </w:rPr>
              <w:t>п</w:t>
            </w:r>
            <w:proofErr w:type="gramEnd"/>
            <w:r>
              <w:rPr>
                <w:color w:val="000000"/>
              </w:rPr>
              <w:t>/п</w:t>
            </w:r>
          </w:p>
        </w:tc>
        <w:tc>
          <w:tcPr>
            <w:tcW w:w="16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Вид учений</w:t>
            </w:r>
          </w:p>
        </w:tc>
        <w:tc>
          <w:tcPr>
            <w:tcW w:w="710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ind w:left="-114" w:right="-118"/>
              <w:jc w:val="center"/>
            </w:pPr>
            <w:r>
              <w:rPr>
                <w:color w:val="000000"/>
              </w:rPr>
              <w:t>Количество спланированных и проведенных учений (тренировок)</w:t>
            </w:r>
          </w:p>
        </w:tc>
      </w:tr>
      <w:tr w:rsidR="002021E0" w:rsidTr="004A4351">
        <w:tc>
          <w:tcPr>
            <w:tcW w:w="0" w:type="auto"/>
            <w:vMerge/>
            <w:tcBorders>
              <w:top w:val="single" w:sz="4" w:space="0" w:color="auto"/>
              <w:left w:val="single" w:sz="4" w:space="0" w:color="auto"/>
              <w:bottom w:val="single" w:sz="4" w:space="0" w:color="auto"/>
              <w:right w:val="single" w:sz="4" w:space="0" w:color="auto"/>
            </w:tcBorders>
          </w:tcPr>
          <w:p w:rsidR="002021E0" w:rsidRDefault="002021E0"/>
        </w:tc>
        <w:tc>
          <w:tcPr>
            <w:tcW w:w="0" w:type="auto"/>
            <w:vMerge/>
            <w:tcBorders>
              <w:top w:val="single" w:sz="4" w:space="0" w:color="auto"/>
              <w:left w:val="single" w:sz="4" w:space="0" w:color="auto"/>
              <w:bottom w:val="single" w:sz="4" w:space="0" w:color="auto"/>
              <w:right w:val="single" w:sz="4" w:space="0" w:color="auto"/>
            </w:tcBorders>
          </w:tcPr>
          <w:p w:rsidR="002021E0" w:rsidRDefault="002021E0"/>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2021 год</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2022 год</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2023 год</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2024 год</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2025 год</w:t>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КУ с ОМСУ</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КШУ</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3.</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КШТ (</w:t>
            </w:r>
            <w:proofErr w:type="gramStart"/>
            <w:r>
              <w:rPr>
                <w:color w:val="000000"/>
              </w:rPr>
              <w:t>ШТ</w:t>
            </w:r>
            <w:proofErr w:type="gramEnd"/>
            <w:r>
              <w:rPr>
                <w:color w:val="000000"/>
              </w:rPr>
              <w:t>)</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5</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3</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w:t>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ТСУ</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5.</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СУТ с ООУ</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42</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42</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42</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rPr>
                <w:color w:val="000000" w:themeColor="text1"/>
              </w:rPr>
            </w:pPr>
            <w:r>
              <w:rPr>
                <w:color w:val="000000" w:themeColor="text1"/>
              </w:rPr>
              <w:t>36</w:t>
            </w:r>
            <w:r>
              <w:rPr>
                <w:color w:val="000000" w:themeColor="text1"/>
                <w:vertAlign w:val="superscript"/>
              </w:rPr>
              <w:footnoteReference w:id="10"/>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rPr>
                <w:color w:val="000000" w:themeColor="text1"/>
              </w:rPr>
            </w:pPr>
            <w:r>
              <w:rPr>
                <w:color w:val="000000" w:themeColor="text1"/>
              </w:rPr>
              <w:t>33</w:t>
            </w:r>
            <w:r>
              <w:rPr>
                <w:color w:val="000000" w:themeColor="text1"/>
                <w:vertAlign w:val="superscript"/>
              </w:rPr>
              <w:footnoteReference w:id="11"/>
            </w:r>
          </w:p>
        </w:tc>
      </w:tr>
      <w:tr w:rsidR="002021E0" w:rsidTr="004A4351">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6.</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КУ</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0</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rPr>
                <w:color w:val="000000" w:themeColor="text1"/>
              </w:rPr>
            </w:pPr>
            <w:r>
              <w:rPr>
                <w:color w:val="000000" w:themeColor="text1"/>
              </w:rPr>
              <w:t>1</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rPr>
                <w:color w:val="000000" w:themeColor="text1"/>
              </w:rPr>
            </w:pPr>
            <w:r>
              <w:rPr>
                <w:color w:val="000000" w:themeColor="text1"/>
              </w:rPr>
              <w:t>0</w:t>
            </w:r>
          </w:p>
        </w:tc>
      </w:tr>
      <w:tr w:rsidR="002021E0" w:rsidTr="0096797A">
        <w:tc>
          <w:tcPr>
            <w:tcW w:w="22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both"/>
            </w:pPr>
            <w:r>
              <w:rPr>
                <w:color w:val="000000"/>
              </w:rPr>
              <w:t>Итого:</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46</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46</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51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41</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38</w:t>
            </w:r>
          </w:p>
        </w:tc>
      </w:tr>
    </w:tbl>
    <w:p w:rsidR="000830CA" w:rsidRDefault="000830CA" w:rsidP="004B18AC">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течение 2025 года принято 43 правовых акта по вопросам защиты населения и территорий от чрезвычайных ситуаций природного и техногенного характера, обеспечению пожарной безопасности и безопасности людей на водных объектах.</w:t>
      </w:r>
    </w:p>
    <w:p w:rsidR="002021E0" w:rsidRDefault="002021E0">
      <w:pPr>
        <w:pBdr>
          <w:top w:val="none" w:sz="4" w:space="0" w:color="000000"/>
          <w:left w:val="none" w:sz="4" w:space="0" w:color="000000"/>
          <w:bottom w:val="none" w:sz="4" w:space="0" w:color="000000"/>
          <w:right w:val="none" w:sz="4" w:space="0" w:color="000000"/>
        </w:pBdr>
        <w:tabs>
          <w:tab w:val="left" w:pos="709"/>
        </w:tabs>
        <w:ind w:firstLine="709"/>
        <w:jc w:val="both"/>
      </w:pPr>
    </w:p>
    <w:p w:rsidR="002021E0" w:rsidRPr="004B18AC" w:rsidRDefault="009625EF">
      <w:pPr>
        <w:pBdr>
          <w:top w:val="none" w:sz="4" w:space="0" w:color="000000"/>
          <w:left w:val="none" w:sz="4" w:space="0" w:color="000000"/>
          <w:bottom w:val="none" w:sz="4" w:space="0" w:color="000000"/>
          <w:right w:val="none" w:sz="4" w:space="0" w:color="000000"/>
        </w:pBdr>
        <w:tabs>
          <w:tab w:val="left" w:pos="709"/>
        </w:tabs>
        <w:jc w:val="center"/>
      </w:pPr>
      <w:r w:rsidRPr="004B18AC">
        <w:rPr>
          <w:color w:val="000000"/>
          <w:sz w:val="28"/>
        </w:rPr>
        <w:t>Динамика разработанных правовых актов по вопросам защиты населения и территорий от чрезвычайных ситуаций природного и техногенного характера, обеспечению пожарной безопасности и безопасности людей на водных объектах</w:t>
      </w:r>
    </w:p>
    <w:p w:rsidR="002021E0" w:rsidRDefault="004B18AC" w:rsidP="004B18AC">
      <w:pPr>
        <w:pBdr>
          <w:top w:val="none" w:sz="4" w:space="0" w:color="000000"/>
          <w:left w:val="none" w:sz="4" w:space="0" w:color="000000"/>
          <w:bottom w:val="none" w:sz="4" w:space="0" w:color="000000"/>
          <w:right w:val="none" w:sz="4" w:space="0" w:color="000000"/>
        </w:pBdr>
        <w:tabs>
          <w:tab w:val="left" w:pos="709"/>
        </w:tabs>
        <w:ind w:firstLine="709"/>
        <w:jc w:val="right"/>
      </w:pPr>
      <w:r>
        <w:rPr>
          <w:color w:val="000000"/>
          <w:sz w:val="28"/>
        </w:rPr>
        <w:t>Таблица 64</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200"/>
        <w:gridCol w:w="1200"/>
        <w:gridCol w:w="1200"/>
        <w:gridCol w:w="1200"/>
        <w:gridCol w:w="1200"/>
      </w:tblGrid>
      <w:tr w:rsidR="002021E0" w:rsidTr="0096797A">
        <w:tc>
          <w:tcPr>
            <w:tcW w:w="335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Год</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2021 год</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2022 год</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2023 год</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2024 год</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2025 год</w:t>
            </w:r>
          </w:p>
        </w:tc>
      </w:tr>
      <w:tr w:rsidR="002021E0" w:rsidTr="0096797A">
        <w:tc>
          <w:tcPr>
            <w:tcW w:w="335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709"/>
              </w:tabs>
            </w:pPr>
            <w:r>
              <w:rPr>
                <w:color w:val="000000"/>
              </w:rPr>
              <w:t>Количество разработанных правовых актов</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18</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41</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38</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49</w:t>
            </w:r>
          </w:p>
        </w:tc>
        <w:tc>
          <w:tcPr>
            <w:tcW w:w="120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709"/>
              </w:tabs>
              <w:jc w:val="center"/>
            </w:pPr>
            <w:r>
              <w:rPr>
                <w:color w:val="000000"/>
              </w:rPr>
              <w:t>43</w:t>
            </w:r>
          </w:p>
        </w:tc>
      </w:tr>
    </w:tbl>
    <w:p w:rsidR="002021E0" w:rsidRDefault="002021E0">
      <w:pPr>
        <w:pBdr>
          <w:top w:val="none" w:sz="4" w:space="0" w:color="000000"/>
          <w:left w:val="none" w:sz="4" w:space="0" w:color="000000"/>
          <w:bottom w:val="none" w:sz="4" w:space="0" w:color="000000"/>
          <w:right w:val="none" w:sz="4" w:space="0" w:color="000000"/>
        </w:pBdr>
        <w:tabs>
          <w:tab w:val="left" w:pos="709"/>
        </w:tabs>
        <w:ind w:firstLine="709"/>
        <w:jc w:val="center"/>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Для ликвидации последствий чрезвычайных ситуаций муниципального характера созданы и поддерживаются в постоянной готовности резервы финансовых и материальных ресурсов.</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Проведена проверка объектов жизнеобеспечения города </w:t>
      </w:r>
      <w:proofErr w:type="gramStart"/>
      <w:r>
        <w:rPr>
          <w:color w:val="000000"/>
          <w:sz w:val="28"/>
        </w:rPr>
        <w:t>Радужный</w:t>
      </w:r>
      <w:proofErr w:type="gramEnd"/>
      <w:r>
        <w:rPr>
          <w:color w:val="000000"/>
          <w:sz w:val="28"/>
        </w:rPr>
        <w:t xml:space="preserve"> создания, содержания и восполнение материальных резервов для решения вопросов ликвидации чрезвычайных ситуаций и гражданской обороны. Замечаний в ходе проведения проверки – не выявлено.</w:t>
      </w: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lastRenderedPageBreak/>
        <w:t>В целях профилактики пожаров на территории города Радужный в 2025 году постановлением главы города 4 раза (2024 год – 2) вводился особый противопожарный режим.</w:t>
      </w:r>
    </w:p>
    <w:p w:rsidR="002021E0" w:rsidRDefault="00945537"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городе создана </w:t>
      </w:r>
      <w:r w:rsidR="009625EF">
        <w:rPr>
          <w:color w:val="000000"/>
          <w:sz w:val="28"/>
        </w:rPr>
        <w:t xml:space="preserve">Добровольная пожарная дружина автономной некоммерческой организации Центр народной культуры, патриотического воспитания и экологического просвещения </w:t>
      </w:r>
      <w:r w:rsidR="00AD21BE">
        <w:rPr>
          <w:color w:val="000000"/>
          <w:sz w:val="28"/>
        </w:rPr>
        <w:t>«</w:t>
      </w:r>
      <w:r w:rsidR="009625EF">
        <w:rPr>
          <w:color w:val="000000"/>
          <w:sz w:val="28"/>
        </w:rPr>
        <w:t>Чистая культура</w:t>
      </w:r>
      <w:r w:rsidR="00AD21BE">
        <w:rPr>
          <w:color w:val="000000"/>
          <w:sz w:val="28"/>
        </w:rPr>
        <w:t>»</w:t>
      </w:r>
      <w:r w:rsidR="009625EF">
        <w:rPr>
          <w:color w:val="000000"/>
          <w:sz w:val="28"/>
        </w:rPr>
        <w:t xml:space="preserve"> в количестве 4 человек, которая активно принимает участие в проведении мероприятий по профилактике пожаров и возгораний на территории покрытой лесом и кустарниками.</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целях обеспечения требований пожарной безопасности в 2025 году выполнены следующие мероприятия:</w:t>
      </w:r>
    </w:p>
    <w:p w:rsidR="00945537" w:rsidRDefault="009625EF">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Pr>
          <w:color w:val="000000"/>
          <w:sz w:val="28"/>
        </w:rPr>
        <w:t>- обустроены источники наружного противопожарного в</w:t>
      </w:r>
      <w:r w:rsidR="00AC6661">
        <w:rPr>
          <w:color w:val="000000"/>
          <w:sz w:val="28"/>
        </w:rPr>
        <w:t xml:space="preserve">одоснабжения по адресам: ХМАО – </w:t>
      </w:r>
      <w:r>
        <w:rPr>
          <w:color w:val="000000"/>
          <w:sz w:val="28"/>
        </w:rPr>
        <w:t xml:space="preserve">Югра, г. </w:t>
      </w:r>
      <w:proofErr w:type="gramStart"/>
      <w:r>
        <w:rPr>
          <w:color w:val="000000"/>
          <w:sz w:val="28"/>
        </w:rPr>
        <w:t>Радужный</w:t>
      </w:r>
      <w:proofErr w:type="gramEnd"/>
      <w:r>
        <w:rPr>
          <w:color w:val="000000"/>
          <w:sz w:val="28"/>
        </w:rPr>
        <w:t xml:space="preserve">, </w:t>
      </w:r>
      <w:proofErr w:type="spellStart"/>
      <w:r>
        <w:rPr>
          <w:color w:val="000000"/>
          <w:sz w:val="28"/>
        </w:rPr>
        <w:t>мкр</w:t>
      </w:r>
      <w:proofErr w:type="spellEnd"/>
      <w:r>
        <w:rPr>
          <w:color w:val="000000"/>
          <w:sz w:val="28"/>
        </w:rPr>
        <w:t xml:space="preserve">. Южный, ул. Речная и </w:t>
      </w:r>
      <w:proofErr w:type="spellStart"/>
      <w:r>
        <w:rPr>
          <w:color w:val="000000"/>
          <w:sz w:val="28"/>
        </w:rPr>
        <w:t>мкр</w:t>
      </w:r>
      <w:proofErr w:type="spellEnd"/>
      <w:r>
        <w:rPr>
          <w:color w:val="000000"/>
          <w:sz w:val="28"/>
        </w:rPr>
        <w:t xml:space="preserve">. 22 ул. Усадебная. </w:t>
      </w:r>
    </w:p>
    <w:p w:rsidR="00945537" w:rsidRDefault="009625EF">
      <w:pPr>
        <w:pBdr>
          <w:top w:val="none" w:sz="4" w:space="0" w:color="000000"/>
          <w:left w:val="none" w:sz="4" w:space="0" w:color="000000"/>
          <w:bottom w:val="none" w:sz="4" w:space="0" w:color="000000"/>
          <w:right w:val="none" w:sz="4" w:space="0" w:color="000000"/>
        </w:pBdr>
        <w:tabs>
          <w:tab w:val="left" w:pos="709"/>
        </w:tabs>
        <w:ind w:firstLine="709"/>
        <w:jc w:val="both"/>
        <w:rPr>
          <w:color w:val="000000"/>
          <w:sz w:val="28"/>
        </w:rPr>
      </w:pPr>
      <w:r>
        <w:rPr>
          <w:color w:val="000000"/>
          <w:sz w:val="28"/>
        </w:rPr>
        <w:t xml:space="preserve">- </w:t>
      </w:r>
      <w:proofErr w:type="gramStart"/>
      <w:r>
        <w:rPr>
          <w:color w:val="000000"/>
          <w:sz w:val="28"/>
        </w:rPr>
        <w:t>р</w:t>
      </w:r>
      <w:proofErr w:type="gramEnd"/>
      <w:r>
        <w:rPr>
          <w:color w:val="000000"/>
          <w:sz w:val="28"/>
        </w:rPr>
        <w:t xml:space="preserve">азработана проектно-сметная документация по устройству источников противопожарного водоснабжения для обеспечения нужд пожаротушения на территориях СОО </w:t>
      </w:r>
      <w:r w:rsidR="00AD21BE">
        <w:rPr>
          <w:color w:val="000000"/>
          <w:sz w:val="28"/>
        </w:rPr>
        <w:t>«</w:t>
      </w:r>
      <w:r>
        <w:rPr>
          <w:color w:val="000000"/>
          <w:sz w:val="28"/>
        </w:rPr>
        <w:t>Буровик</w:t>
      </w:r>
      <w:r w:rsidR="00AD21BE">
        <w:rPr>
          <w:color w:val="000000"/>
          <w:sz w:val="28"/>
        </w:rPr>
        <w:t>»</w:t>
      </w:r>
      <w:r>
        <w:rPr>
          <w:color w:val="000000"/>
          <w:sz w:val="28"/>
        </w:rPr>
        <w:t xml:space="preserve">, СОО </w:t>
      </w:r>
      <w:r w:rsidR="00AD21BE">
        <w:rPr>
          <w:color w:val="000000"/>
          <w:sz w:val="28"/>
        </w:rPr>
        <w:t>«</w:t>
      </w:r>
      <w:r>
        <w:rPr>
          <w:color w:val="000000"/>
          <w:sz w:val="28"/>
        </w:rPr>
        <w:t>Радужное</w:t>
      </w:r>
      <w:r w:rsidR="00AD21BE">
        <w:rPr>
          <w:color w:val="000000"/>
          <w:sz w:val="28"/>
        </w:rPr>
        <w:t>»</w:t>
      </w:r>
      <w:r>
        <w:rPr>
          <w:color w:val="000000"/>
          <w:sz w:val="28"/>
        </w:rPr>
        <w:t xml:space="preserve">, ОДНП </w:t>
      </w:r>
      <w:r w:rsidR="00AD21BE">
        <w:rPr>
          <w:color w:val="000000"/>
          <w:sz w:val="28"/>
        </w:rPr>
        <w:t>«</w:t>
      </w:r>
      <w:r>
        <w:rPr>
          <w:color w:val="000000"/>
          <w:sz w:val="28"/>
        </w:rPr>
        <w:t>Баклажан</w:t>
      </w:r>
      <w:r w:rsidR="00AD21BE">
        <w:rPr>
          <w:color w:val="000000"/>
          <w:sz w:val="28"/>
        </w:rPr>
        <w:t>»</w:t>
      </w:r>
      <w:r>
        <w:rPr>
          <w:color w:val="000000"/>
          <w:sz w:val="28"/>
        </w:rPr>
        <w:t xml:space="preserve">, СОНТ </w:t>
      </w:r>
      <w:r w:rsidR="00AD21BE">
        <w:rPr>
          <w:color w:val="000000"/>
          <w:sz w:val="28"/>
        </w:rPr>
        <w:t>«</w:t>
      </w:r>
      <w:r>
        <w:rPr>
          <w:color w:val="000000"/>
          <w:sz w:val="28"/>
        </w:rPr>
        <w:t>Здоровье</w:t>
      </w:r>
      <w:r w:rsidR="00AD21BE">
        <w:rPr>
          <w:color w:val="000000"/>
          <w:sz w:val="28"/>
        </w:rPr>
        <w:t>»</w:t>
      </w:r>
      <w:r>
        <w:rPr>
          <w:color w:val="000000"/>
          <w:sz w:val="28"/>
        </w:rPr>
        <w:t xml:space="preserve">, СОНТ </w:t>
      </w:r>
      <w:r w:rsidR="00AD21BE">
        <w:rPr>
          <w:color w:val="000000"/>
          <w:sz w:val="28"/>
        </w:rPr>
        <w:t>«</w:t>
      </w:r>
      <w:r>
        <w:rPr>
          <w:color w:val="000000"/>
          <w:sz w:val="28"/>
        </w:rPr>
        <w:t>Энергетик</w:t>
      </w:r>
      <w:r w:rsidR="00AD21BE">
        <w:rPr>
          <w:color w:val="000000"/>
          <w:sz w:val="28"/>
        </w:rPr>
        <w:t>»</w:t>
      </w:r>
      <w:r>
        <w:rPr>
          <w:color w:val="000000"/>
          <w:sz w:val="28"/>
        </w:rPr>
        <w:t xml:space="preserve">, СОО </w:t>
      </w:r>
      <w:r w:rsidR="00AD21BE">
        <w:rPr>
          <w:color w:val="000000"/>
          <w:sz w:val="28"/>
        </w:rPr>
        <w:t>«</w:t>
      </w:r>
      <w:r>
        <w:rPr>
          <w:color w:val="000000"/>
          <w:sz w:val="28"/>
        </w:rPr>
        <w:t>Кедровый</w:t>
      </w:r>
      <w:r w:rsidR="00AD21BE">
        <w:rPr>
          <w:color w:val="000000"/>
          <w:sz w:val="28"/>
        </w:rPr>
        <w:t>»</w:t>
      </w:r>
      <w:r>
        <w:rPr>
          <w:color w:val="000000"/>
          <w:sz w:val="28"/>
        </w:rPr>
        <w:t xml:space="preserve"> блок</w:t>
      </w:r>
      <w:r w:rsidR="00945537">
        <w:rPr>
          <w:color w:val="000000"/>
          <w:sz w:val="28"/>
        </w:rPr>
        <w:t xml:space="preserve"> </w:t>
      </w:r>
      <w:r>
        <w:rPr>
          <w:color w:val="000000"/>
          <w:sz w:val="28"/>
        </w:rPr>
        <w:t xml:space="preserve">УТТ-3, СНТ Общество </w:t>
      </w:r>
      <w:r w:rsidR="00AD21BE">
        <w:rPr>
          <w:color w:val="000000"/>
          <w:sz w:val="28"/>
        </w:rPr>
        <w:t>«</w:t>
      </w:r>
      <w:r>
        <w:rPr>
          <w:color w:val="000000"/>
          <w:sz w:val="28"/>
        </w:rPr>
        <w:t>Кедровый</w:t>
      </w:r>
      <w:r w:rsidR="00AD21BE">
        <w:rPr>
          <w:color w:val="000000"/>
          <w:sz w:val="28"/>
        </w:rPr>
        <w:t>»</w:t>
      </w: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целях исполнения требований Правил противопожарного режима в Российской Федерации, приобретены и установлены в жилых помещениях муниципального жилого фонда, в которых проживают многодетные семьи, семьи, находящиеся в трудной жизненной ситуации, в социально опасном положении, автономные дымовые пожарные </w:t>
      </w:r>
      <w:proofErr w:type="spellStart"/>
      <w:r>
        <w:rPr>
          <w:color w:val="000000"/>
          <w:sz w:val="28"/>
        </w:rPr>
        <w:t>извещатели</w:t>
      </w:r>
      <w:proofErr w:type="spellEnd"/>
      <w:r>
        <w:rPr>
          <w:color w:val="000000"/>
          <w:sz w:val="28"/>
        </w:rPr>
        <w:t xml:space="preserve"> в количестве 22 шт.</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целях подготовки неработающего населения города Радужный в области гражданской обороны и защиты от чрезвычайных ситуаций, создан и оснащен учебно-материальной базой учебно-консультационный пункт по гражданской обороне и чрезвычайным ситуациям.</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летний период 2025 года в рамках муниципальной программы города Радужный </w:t>
      </w:r>
      <w:r w:rsidR="00AD21BE">
        <w:rPr>
          <w:color w:val="000000"/>
          <w:sz w:val="28"/>
        </w:rPr>
        <w:t>«</w:t>
      </w:r>
      <w:r>
        <w:rPr>
          <w:color w:val="000000"/>
          <w:sz w:val="28"/>
        </w:rPr>
        <w:t>Обеспечение безопасности жизнедеятельности населения города Радужный</w:t>
      </w:r>
      <w:r w:rsidR="00AD21BE">
        <w:rPr>
          <w:color w:val="000000"/>
          <w:sz w:val="28"/>
        </w:rPr>
        <w:t>»</w:t>
      </w:r>
      <w:r>
        <w:rPr>
          <w:color w:val="000000" w:themeColor="text1"/>
          <w:sz w:val="28"/>
          <w:vertAlign w:val="superscript"/>
        </w:rPr>
        <w:footnoteReference w:id="12"/>
      </w:r>
      <w:r>
        <w:rPr>
          <w:color w:val="000000"/>
          <w:sz w:val="28"/>
        </w:rPr>
        <w:t xml:space="preserve"> на протоке реки </w:t>
      </w:r>
      <w:proofErr w:type="spellStart"/>
      <w:r>
        <w:rPr>
          <w:color w:val="000000"/>
          <w:sz w:val="28"/>
        </w:rPr>
        <w:t>Аган</w:t>
      </w:r>
      <w:proofErr w:type="spellEnd"/>
      <w:r>
        <w:rPr>
          <w:color w:val="000000"/>
          <w:sz w:val="28"/>
        </w:rPr>
        <w:t xml:space="preserve"> было обустроено место массового отдыха для организованного купания людей – городской пляж. В целях обеспечения безопасности на пляже осуществляли дежурство спасатели.</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местах, где купание запрещено (озеро </w:t>
      </w:r>
      <w:r w:rsidR="00AD21BE">
        <w:rPr>
          <w:color w:val="000000"/>
          <w:sz w:val="28"/>
        </w:rPr>
        <w:t>«</w:t>
      </w:r>
      <w:r>
        <w:rPr>
          <w:color w:val="000000"/>
          <w:sz w:val="28"/>
        </w:rPr>
        <w:t>Металл</w:t>
      </w:r>
      <w:r w:rsidR="00AD21BE">
        <w:rPr>
          <w:color w:val="000000"/>
          <w:sz w:val="28"/>
        </w:rPr>
        <w:t>»</w:t>
      </w:r>
      <w:r>
        <w:rPr>
          <w:color w:val="000000"/>
          <w:sz w:val="28"/>
        </w:rPr>
        <w:t xml:space="preserve">, озеро </w:t>
      </w:r>
      <w:r w:rsidR="00AD21BE">
        <w:rPr>
          <w:color w:val="000000"/>
          <w:sz w:val="28"/>
        </w:rPr>
        <w:t>«</w:t>
      </w:r>
      <w:r>
        <w:rPr>
          <w:color w:val="000000"/>
          <w:sz w:val="28"/>
        </w:rPr>
        <w:t>Аэропорт</w:t>
      </w:r>
      <w:r w:rsidR="00AD21BE">
        <w:rPr>
          <w:color w:val="000000"/>
          <w:sz w:val="28"/>
        </w:rPr>
        <w:t>»</w:t>
      </w:r>
      <w:r>
        <w:rPr>
          <w:color w:val="000000"/>
          <w:sz w:val="28"/>
        </w:rPr>
        <w:t xml:space="preserve">, озеро СУ-968, Голубое озеро) приобретены и установлены информационные стенды и знаки безопасности для прибрежных зон города Радужный </w:t>
      </w:r>
      <w:r w:rsidR="00AD21BE">
        <w:rPr>
          <w:color w:val="000000"/>
          <w:sz w:val="28"/>
        </w:rPr>
        <w:t>«</w:t>
      </w:r>
      <w:r>
        <w:rPr>
          <w:color w:val="000000"/>
          <w:sz w:val="28"/>
        </w:rPr>
        <w:t>Правила поведения на воде</w:t>
      </w:r>
      <w:r w:rsidR="00AD21BE">
        <w:rPr>
          <w:color w:val="000000"/>
          <w:sz w:val="28"/>
        </w:rPr>
        <w:t>»</w:t>
      </w:r>
      <w:r>
        <w:rPr>
          <w:color w:val="000000"/>
          <w:sz w:val="28"/>
        </w:rPr>
        <w:t xml:space="preserve">, </w:t>
      </w:r>
      <w:r w:rsidR="00AD21BE">
        <w:rPr>
          <w:color w:val="000000"/>
          <w:sz w:val="28"/>
        </w:rPr>
        <w:t>«</w:t>
      </w:r>
      <w:r>
        <w:rPr>
          <w:color w:val="000000"/>
          <w:sz w:val="28"/>
        </w:rPr>
        <w:t>Купание запрещено</w:t>
      </w:r>
      <w:r w:rsidR="00AD21BE">
        <w:rPr>
          <w:color w:val="000000"/>
          <w:sz w:val="28"/>
        </w:rPr>
        <w:t>»</w:t>
      </w:r>
      <w:r>
        <w:rPr>
          <w:color w:val="000000"/>
          <w:sz w:val="28"/>
        </w:rPr>
        <w:t xml:space="preserve"> в количестве 15 штук.</w:t>
      </w:r>
    </w:p>
    <w:p w:rsidR="002021E0" w:rsidRDefault="009625EF" w:rsidP="00AC6661">
      <w:pPr>
        <w:pBdr>
          <w:top w:val="none" w:sz="4" w:space="0" w:color="000000"/>
          <w:left w:val="none" w:sz="4" w:space="0" w:color="000000"/>
          <w:bottom w:val="none" w:sz="4" w:space="0" w:color="000000"/>
          <w:right w:val="none" w:sz="4" w:space="0" w:color="000000"/>
        </w:pBdr>
        <w:tabs>
          <w:tab w:val="left" w:pos="709"/>
          <w:tab w:val="left" w:pos="851"/>
          <w:tab w:val="left" w:pos="4470"/>
        </w:tabs>
        <w:ind w:firstLine="709"/>
        <w:jc w:val="both"/>
      </w:pPr>
      <w:r>
        <w:rPr>
          <w:color w:val="000000"/>
          <w:sz w:val="28"/>
        </w:rPr>
        <w:t>В течение купального сезона проводилась комплексная работа по обеспечению безопасности жизни людей на водных объектах, и благодаря этому гибели людей на водных объектах не допущено.</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2025 году проведено 5 заседаний Комиссии по предупреждению и ликвидации чрезвычайных ситуаций и обеспечению пожарной безопасности </w:t>
      </w:r>
      <w:r>
        <w:rPr>
          <w:color w:val="000000"/>
          <w:sz w:val="28"/>
        </w:rPr>
        <w:lastRenderedPageBreak/>
        <w:t xml:space="preserve">города </w:t>
      </w:r>
      <w:proofErr w:type="gramStart"/>
      <w:r>
        <w:rPr>
          <w:color w:val="000000"/>
          <w:sz w:val="28"/>
        </w:rPr>
        <w:t>Радужный</w:t>
      </w:r>
      <w:proofErr w:type="gramEnd"/>
      <w:r>
        <w:rPr>
          <w:color w:val="000000"/>
          <w:sz w:val="28"/>
        </w:rPr>
        <w:t xml:space="preserve">. Рассмотрено 17 вопросов, принято 65 решений, все </w:t>
      </w:r>
      <w:proofErr w:type="gramStart"/>
      <w:r>
        <w:rPr>
          <w:color w:val="000000"/>
          <w:sz w:val="28"/>
        </w:rPr>
        <w:t>решения</w:t>
      </w:r>
      <w:proofErr w:type="gramEnd"/>
      <w:r>
        <w:rPr>
          <w:color w:val="000000"/>
          <w:sz w:val="28"/>
        </w:rPr>
        <w:t xml:space="preserve"> прежде всего направлены на обеспечение безопасности жителей города.</w:t>
      </w: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целях проведения профилактической и разъяснительной работы с населением города в области предупреждения и ликвидации чрезвычайных ситуаций, обеспечения пожарной безопасности, а также безопасности людей на водных объектах в течение отчетного года:</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роздано населению 5 000 памяток;</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 в газете </w:t>
      </w:r>
      <w:r w:rsidR="00AD21BE">
        <w:rPr>
          <w:color w:val="000000"/>
          <w:sz w:val="28"/>
        </w:rPr>
        <w:t>«</w:t>
      </w:r>
      <w:r>
        <w:rPr>
          <w:color w:val="000000"/>
          <w:sz w:val="28"/>
        </w:rPr>
        <w:t xml:space="preserve">Новости </w:t>
      </w:r>
      <w:proofErr w:type="gramStart"/>
      <w:r>
        <w:rPr>
          <w:color w:val="000000"/>
          <w:sz w:val="28"/>
        </w:rPr>
        <w:t>Радужного</w:t>
      </w:r>
      <w:proofErr w:type="gramEnd"/>
      <w:r w:rsidR="00AD21BE">
        <w:rPr>
          <w:color w:val="000000"/>
          <w:sz w:val="28"/>
        </w:rPr>
        <w:t>»</w:t>
      </w:r>
      <w:r>
        <w:rPr>
          <w:color w:val="000000"/>
          <w:sz w:val="28"/>
        </w:rPr>
        <w:t xml:space="preserve"> опубликовано 30 материалов;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на официальном сайте администрации города размещено 385 статей;</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 на телевидении </w:t>
      </w:r>
      <w:r w:rsidR="00AD21BE">
        <w:rPr>
          <w:color w:val="000000"/>
          <w:sz w:val="28"/>
        </w:rPr>
        <w:t>«</w:t>
      </w:r>
      <w:r>
        <w:rPr>
          <w:color w:val="000000"/>
          <w:sz w:val="28"/>
        </w:rPr>
        <w:t xml:space="preserve">Новое время </w:t>
      </w:r>
      <w:proofErr w:type="gramStart"/>
      <w:r>
        <w:rPr>
          <w:color w:val="000000"/>
          <w:sz w:val="28"/>
        </w:rPr>
        <w:t>Радужный</w:t>
      </w:r>
      <w:proofErr w:type="gramEnd"/>
      <w:r w:rsidR="00AD21BE">
        <w:rPr>
          <w:color w:val="000000"/>
          <w:sz w:val="28"/>
        </w:rPr>
        <w:t>»</w:t>
      </w:r>
      <w:r>
        <w:rPr>
          <w:color w:val="000000"/>
          <w:sz w:val="28"/>
        </w:rPr>
        <w:t xml:space="preserve"> осуществлена трансляция более 14 материалов.</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На плазменном экране, установленном на площади </w:t>
      </w:r>
      <w:r w:rsidR="00AD21BE">
        <w:rPr>
          <w:color w:val="000000"/>
          <w:sz w:val="28"/>
        </w:rPr>
        <w:t>«</w:t>
      </w:r>
      <w:r>
        <w:rPr>
          <w:color w:val="000000"/>
          <w:sz w:val="28"/>
        </w:rPr>
        <w:t>Дружбы народов</w:t>
      </w:r>
      <w:r w:rsidR="00AD21BE">
        <w:rPr>
          <w:color w:val="000000"/>
          <w:sz w:val="28"/>
        </w:rPr>
        <w:t>»</w:t>
      </w:r>
      <w:r>
        <w:rPr>
          <w:color w:val="000000"/>
          <w:sz w:val="28"/>
        </w:rPr>
        <w:t>, осуществлялась трансляция видеороликов и информационных материалов.</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rPr>
          <w:highlight w:val="white"/>
        </w:rPr>
      </w:pPr>
      <w:r>
        <w:rPr>
          <w:color w:val="000000"/>
          <w:sz w:val="28"/>
        </w:rPr>
        <w:t>В течение 2025 года все мероприятия в области защиты населения и территории от чрезвычайных ситуаций, обеспечению пожарной безопасности и безопасности людей на</w:t>
      </w:r>
      <w:r>
        <w:rPr>
          <w:color w:val="000000"/>
          <w:sz w:val="28"/>
          <w:highlight w:val="white"/>
        </w:rPr>
        <w:t xml:space="preserve"> водных объектах осуществлялись своевременно и в полном объеме.</w:t>
      </w:r>
    </w:p>
    <w:p w:rsidR="002021E0" w:rsidRDefault="009625EF">
      <w:pPr>
        <w:pBdr>
          <w:top w:val="none" w:sz="4" w:space="0" w:color="000000"/>
          <w:left w:val="none" w:sz="4" w:space="0" w:color="000000"/>
          <w:bottom w:val="none" w:sz="4" w:space="0" w:color="000000"/>
          <w:right w:val="none" w:sz="4" w:space="0" w:color="000000"/>
        </w:pBdr>
        <w:tabs>
          <w:tab w:val="left" w:pos="709"/>
          <w:tab w:val="left" w:pos="851"/>
          <w:tab w:val="left" w:pos="8728"/>
        </w:tabs>
        <w:ind w:firstLine="709"/>
        <w:jc w:val="both"/>
        <w:rPr>
          <w:highlight w:val="white"/>
        </w:rPr>
      </w:pPr>
      <w:r>
        <w:rPr>
          <w:color w:val="000000"/>
          <w:sz w:val="28"/>
          <w:highlight w:val="white"/>
        </w:rPr>
        <w:t>Чрезвычайные ситуации, в том числе связанные с крупными пожарами, не зарегистрированы.</w:t>
      </w:r>
    </w:p>
    <w:p w:rsidR="002021E0" w:rsidRDefault="009625EF">
      <w:pPr>
        <w:pBdr>
          <w:top w:val="none" w:sz="4" w:space="0" w:color="000000"/>
          <w:left w:val="none" w:sz="4" w:space="0" w:color="000000"/>
          <w:bottom w:val="none" w:sz="4" w:space="0" w:color="000000"/>
          <w:right w:val="none" w:sz="4" w:space="0" w:color="000000"/>
        </w:pBdr>
        <w:tabs>
          <w:tab w:val="left" w:pos="709"/>
        </w:tabs>
        <w:jc w:val="both"/>
        <w:rPr>
          <w:highlight w:val="white"/>
        </w:rPr>
      </w:pPr>
      <w:r>
        <w:rPr>
          <w:color w:val="000000"/>
          <w:sz w:val="28"/>
          <w:highlight w:val="white"/>
        </w:rPr>
        <w:t> </w:t>
      </w:r>
    </w:p>
    <w:p w:rsidR="002021E0" w:rsidRDefault="009625EF">
      <w:pPr>
        <w:pBdr>
          <w:top w:val="none" w:sz="4" w:space="0" w:color="000000"/>
          <w:left w:val="none" w:sz="4" w:space="0" w:color="000000"/>
          <w:bottom w:val="none" w:sz="4" w:space="0" w:color="000000"/>
          <w:right w:val="none" w:sz="4" w:space="0" w:color="000000"/>
        </w:pBdr>
        <w:jc w:val="center"/>
        <w:rPr>
          <w:b/>
          <w:color w:val="000000"/>
          <w:sz w:val="28"/>
          <w:highlight w:val="white"/>
        </w:rPr>
      </w:pPr>
      <w:r>
        <w:rPr>
          <w:b/>
          <w:color w:val="000000"/>
          <w:sz w:val="28"/>
          <w:highlight w:val="white"/>
        </w:rPr>
        <w:t>3</w:t>
      </w:r>
      <w:r w:rsidR="007C7989">
        <w:rPr>
          <w:b/>
          <w:color w:val="000000"/>
          <w:sz w:val="28"/>
          <w:highlight w:val="white"/>
        </w:rPr>
        <w:t>0</w:t>
      </w:r>
      <w:r>
        <w:rPr>
          <w:b/>
          <w:color w:val="000000"/>
          <w:sz w:val="28"/>
          <w:highlight w:val="white"/>
        </w:rPr>
        <w:t>. Правовая основа деятельности администрации города</w:t>
      </w:r>
    </w:p>
    <w:p w:rsidR="000830CA" w:rsidRDefault="000830CA">
      <w:pPr>
        <w:pBdr>
          <w:top w:val="none" w:sz="4" w:space="0" w:color="000000"/>
          <w:left w:val="none" w:sz="4" w:space="0" w:color="000000"/>
          <w:bottom w:val="none" w:sz="4" w:space="0" w:color="000000"/>
          <w:right w:val="none" w:sz="4" w:space="0" w:color="000000"/>
        </w:pBdr>
        <w:jc w:val="center"/>
        <w:rPr>
          <w:highlight w:val="white"/>
        </w:rPr>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 xml:space="preserve">В целях повышения эффективности нормотворческого процесса и качества принимаемых правовых актов, администрацией города </w:t>
      </w:r>
      <w:proofErr w:type="gramStart"/>
      <w:r>
        <w:rPr>
          <w:color w:val="000000"/>
          <w:sz w:val="28"/>
          <w:highlight w:val="white"/>
        </w:rPr>
        <w:t>Радужный</w:t>
      </w:r>
      <w:proofErr w:type="gramEnd"/>
      <w:r>
        <w:rPr>
          <w:color w:val="000000"/>
          <w:sz w:val="28"/>
          <w:highlight w:val="white"/>
        </w:rPr>
        <w:t xml:space="preserve"> проводится работа по си</w:t>
      </w:r>
      <w:r>
        <w:rPr>
          <w:color w:val="000000"/>
          <w:sz w:val="28"/>
        </w:rPr>
        <w:t>стематизации и учету всех принятых в муниципальном образовании правовых актов: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правовые акты переводятся в режим электронного документа;</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регулярно проводится мониторинг всех муниципальных правовых актов на предмет нормативности и актуализации;</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r w:rsidR="004B18AC">
        <w:rPr>
          <w:color w:val="000000"/>
          <w:sz w:val="28"/>
        </w:rPr>
        <w:t>продолжается</w:t>
      </w:r>
      <w:r>
        <w:rPr>
          <w:color w:val="000000"/>
          <w:sz w:val="28"/>
        </w:rPr>
        <w:t xml:space="preserve"> работа по учету принятых правовых актов, своевременному внесению изменений и отмене правовых актов;</w:t>
      </w:r>
    </w:p>
    <w:p w:rsidR="002021E0" w:rsidRDefault="009625EF">
      <w:pPr>
        <w:pBdr>
          <w:top w:val="none" w:sz="4" w:space="0" w:color="000000"/>
          <w:left w:val="none" w:sz="4" w:space="0" w:color="000000"/>
          <w:bottom w:val="none" w:sz="4" w:space="0" w:color="000000"/>
          <w:right w:val="none" w:sz="4" w:space="0" w:color="000000"/>
        </w:pBdr>
        <w:tabs>
          <w:tab w:val="left" w:pos="748"/>
        </w:tabs>
        <w:ind w:firstLine="709"/>
        <w:jc w:val="both"/>
      </w:pPr>
      <w:r>
        <w:rPr>
          <w:color w:val="000000"/>
          <w:sz w:val="28"/>
        </w:rPr>
        <w:t>-</w:t>
      </w:r>
      <w:r w:rsidR="004B18AC">
        <w:rPr>
          <w:color w:val="000000"/>
          <w:sz w:val="28"/>
        </w:rPr>
        <w:t xml:space="preserve"> </w:t>
      </w:r>
      <w:r>
        <w:rPr>
          <w:color w:val="000000"/>
          <w:sz w:val="28"/>
        </w:rPr>
        <w:t>назначены лица, ответственные за предоставление сведений, подлежащих включению в регистр нормативных правовых актов;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в целях</w:t>
      </w:r>
      <w:r>
        <w:rPr>
          <w:b/>
          <w:color w:val="000000"/>
          <w:sz w:val="28"/>
        </w:rPr>
        <w:t xml:space="preserve"> </w:t>
      </w:r>
      <w:r>
        <w:rPr>
          <w:color w:val="000000"/>
          <w:sz w:val="28"/>
        </w:rPr>
        <w:t>улучшения качества правовых актов, принимаемых органами местного самоуправления, отлажен механизм прохождения соответствующих экспертиз проектов, а также ранее изданных и действующих муниципальных правовых актов;</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4B18AC">
        <w:rPr>
          <w:color w:val="000000"/>
          <w:sz w:val="28"/>
        </w:rPr>
        <w:t xml:space="preserve"> </w:t>
      </w:r>
      <w:r>
        <w:rPr>
          <w:color w:val="000000"/>
          <w:sz w:val="28"/>
        </w:rPr>
        <w:t xml:space="preserve">осуществляется оперативная работа с сетевым изданием </w:t>
      </w:r>
      <w:r w:rsidR="00AD21BE">
        <w:rPr>
          <w:color w:val="000000"/>
          <w:sz w:val="28"/>
        </w:rPr>
        <w:t>«</w:t>
      </w:r>
      <w:r>
        <w:rPr>
          <w:color w:val="000000"/>
          <w:sz w:val="28"/>
        </w:rPr>
        <w:t>Официальный сайт администрации города Радужный</w:t>
      </w:r>
      <w:r w:rsidR="00AD21BE">
        <w:rPr>
          <w:color w:val="000000"/>
          <w:sz w:val="28"/>
        </w:rPr>
        <w:t>»</w:t>
      </w:r>
      <w:r>
        <w:rPr>
          <w:color w:val="000000"/>
          <w:sz w:val="28"/>
        </w:rPr>
        <w:t xml:space="preserve">, </w:t>
      </w:r>
      <w:proofErr w:type="gramStart"/>
      <w:r>
        <w:rPr>
          <w:color w:val="000000"/>
          <w:sz w:val="28"/>
        </w:rPr>
        <w:t>которое</w:t>
      </w:r>
      <w:proofErr w:type="gramEnd"/>
      <w:r>
        <w:rPr>
          <w:color w:val="000000"/>
          <w:sz w:val="28"/>
        </w:rPr>
        <w:t xml:space="preserve"> в соответствии с Уставом города Радужный является официальным источником опубликования (обнародования) муниципальных правовых актов.</w:t>
      </w:r>
    </w:p>
    <w:p w:rsidR="002021E0" w:rsidRDefault="009625EF" w:rsidP="00AC6661">
      <w:pPr>
        <w:pBdr>
          <w:top w:val="none" w:sz="4" w:space="0" w:color="000000"/>
          <w:left w:val="none" w:sz="4" w:space="0" w:color="000000"/>
          <w:bottom w:val="none" w:sz="4" w:space="0" w:color="000000"/>
          <w:right w:val="none" w:sz="4" w:space="0" w:color="000000"/>
        </w:pBdr>
        <w:tabs>
          <w:tab w:val="left" w:pos="561"/>
          <w:tab w:val="left" w:pos="709"/>
        </w:tabs>
        <w:ind w:firstLine="709"/>
        <w:jc w:val="both"/>
      </w:pPr>
      <w:r>
        <w:rPr>
          <w:color w:val="000000"/>
          <w:sz w:val="28"/>
        </w:rPr>
        <w:lastRenderedPageBreak/>
        <w:t>- своевременно направляются сведения о принятых муниципальных правовых актах для включения в Регистр нормативных правовых актов</w:t>
      </w:r>
      <w:r>
        <w:rPr>
          <w:color w:val="000000" w:themeColor="text1"/>
          <w:sz w:val="28"/>
          <w:vertAlign w:val="superscript"/>
        </w:rPr>
        <w:footnoteReference w:id="13"/>
      </w:r>
      <w:r>
        <w:rPr>
          <w:color w:val="000000"/>
          <w:sz w:val="28"/>
        </w:rPr>
        <w:t>. В 2025 году направлено 382 нормативных правовых акт</w:t>
      </w:r>
      <w:r w:rsidR="00945537">
        <w:rPr>
          <w:color w:val="000000"/>
          <w:sz w:val="28"/>
        </w:rPr>
        <w:t>а</w:t>
      </w:r>
      <w:r>
        <w:rPr>
          <w:color w:val="000000"/>
          <w:sz w:val="28"/>
        </w:rPr>
        <w:t>, из них: администрация города – 333, глава города – 6, Дума города – 43.</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 xml:space="preserve">На протяжении 2025 года органами администрации города </w:t>
      </w:r>
      <w:proofErr w:type="gramStart"/>
      <w:r>
        <w:rPr>
          <w:color w:val="000000"/>
          <w:sz w:val="28"/>
        </w:rPr>
        <w:t>Радужный</w:t>
      </w:r>
      <w:proofErr w:type="gramEnd"/>
      <w:r>
        <w:rPr>
          <w:color w:val="000000"/>
          <w:sz w:val="28"/>
        </w:rPr>
        <w:t xml:space="preserve"> проводилась постоянная работа по приведению муниципальных правовых актов в соответствии с требованиями федерального законодательства и законодательства Ханты-Мансийского автономного округа – Югры.</w:t>
      </w:r>
    </w:p>
    <w:p w:rsidR="002021E0" w:rsidRDefault="002021E0">
      <w:pPr>
        <w:pBdr>
          <w:top w:val="none" w:sz="4" w:space="0" w:color="000000"/>
          <w:left w:val="none" w:sz="4" w:space="0" w:color="000000"/>
          <w:bottom w:val="none" w:sz="4" w:space="0" w:color="000000"/>
          <w:right w:val="none" w:sz="4" w:space="0" w:color="000000"/>
        </w:pBdr>
        <w:tabs>
          <w:tab w:val="left" w:pos="851"/>
        </w:tabs>
        <w:ind w:firstLine="709"/>
        <w:jc w:val="both"/>
      </w:pPr>
    </w:p>
    <w:p w:rsidR="002021E0" w:rsidRDefault="0096797A">
      <w:pPr>
        <w:pBdr>
          <w:top w:val="none" w:sz="4" w:space="0" w:color="000000"/>
          <w:left w:val="none" w:sz="4" w:space="0" w:color="000000"/>
          <w:bottom w:val="none" w:sz="4" w:space="0" w:color="000000"/>
          <w:right w:val="none" w:sz="4" w:space="0" w:color="000000"/>
        </w:pBdr>
        <w:tabs>
          <w:tab w:val="left" w:pos="851"/>
        </w:tabs>
        <w:ind w:firstLine="709"/>
        <w:jc w:val="right"/>
      </w:pPr>
      <w:r>
        <w:rPr>
          <w:color w:val="000000"/>
          <w:sz w:val="28"/>
        </w:rPr>
        <w:t>Таблица 65</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Динамика нормотворческой деятельности:</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781"/>
        <w:gridCol w:w="953"/>
        <w:gridCol w:w="953"/>
        <w:gridCol w:w="953"/>
        <w:gridCol w:w="953"/>
        <w:gridCol w:w="953"/>
      </w:tblGrid>
      <w:tr w:rsidR="002021E0" w:rsidTr="0096797A">
        <w:trPr>
          <w:trHeight w:val="390"/>
        </w:trPr>
        <w:tc>
          <w:tcPr>
            <w:tcW w:w="811" w:type="dxa"/>
            <w:noWrap/>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w:t>
            </w:r>
          </w:p>
        </w:tc>
        <w:tc>
          <w:tcPr>
            <w:tcW w:w="3781" w:type="dxa"/>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Наименование</w:t>
            </w:r>
          </w:p>
        </w:tc>
        <w:tc>
          <w:tcPr>
            <w:tcW w:w="953" w:type="dxa"/>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2021</w:t>
            </w:r>
          </w:p>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год</w:t>
            </w:r>
          </w:p>
        </w:tc>
        <w:tc>
          <w:tcPr>
            <w:tcW w:w="953" w:type="dxa"/>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2022</w:t>
            </w:r>
          </w:p>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год</w:t>
            </w:r>
          </w:p>
        </w:tc>
        <w:tc>
          <w:tcPr>
            <w:tcW w:w="953" w:type="dxa"/>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2023</w:t>
            </w:r>
          </w:p>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год</w:t>
            </w:r>
          </w:p>
        </w:tc>
        <w:tc>
          <w:tcPr>
            <w:tcW w:w="953" w:type="dxa"/>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2024</w:t>
            </w:r>
          </w:p>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год</w:t>
            </w:r>
          </w:p>
        </w:tc>
        <w:tc>
          <w:tcPr>
            <w:tcW w:w="953" w:type="dxa"/>
            <w:noWrap/>
            <w:tcMar>
              <w:top w:w="0" w:type="dxa"/>
              <w:left w:w="108" w:type="dxa"/>
              <w:bottom w:w="0" w:type="dxa"/>
              <w:right w:w="108" w:type="dxa"/>
            </w:tcMar>
            <w:vAlign w:val="center"/>
          </w:tcPr>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2025</w:t>
            </w:r>
          </w:p>
          <w:p w:rsidR="002021E0" w:rsidRDefault="009625EF" w:rsidP="00B10981">
            <w:pPr>
              <w:pBdr>
                <w:top w:val="none" w:sz="4" w:space="0" w:color="000000"/>
                <w:left w:val="none" w:sz="4" w:space="0" w:color="000000"/>
                <w:bottom w:val="none" w:sz="4" w:space="0" w:color="000000"/>
                <w:right w:val="none" w:sz="4" w:space="0" w:color="000000"/>
              </w:pBdr>
              <w:tabs>
                <w:tab w:val="left" w:pos="851"/>
              </w:tabs>
              <w:jc w:val="center"/>
            </w:pPr>
            <w:r>
              <w:rPr>
                <w:b/>
                <w:color w:val="000000"/>
              </w:rPr>
              <w:t>год</w:t>
            </w:r>
          </w:p>
        </w:tc>
      </w:tr>
      <w:tr w:rsidR="002021E0" w:rsidTr="004B18AC">
        <w:trPr>
          <w:trHeight w:val="441"/>
        </w:trPr>
        <w:tc>
          <w:tcPr>
            <w:tcW w:w="811"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1</w:t>
            </w:r>
          </w:p>
        </w:tc>
        <w:tc>
          <w:tcPr>
            <w:tcW w:w="37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pPr>
            <w:r>
              <w:rPr>
                <w:color w:val="000000"/>
              </w:rPr>
              <w:t xml:space="preserve">Постановления администрации города </w:t>
            </w:r>
            <w:proofErr w:type="gramStart"/>
            <w:r>
              <w:rPr>
                <w:color w:val="000000"/>
              </w:rPr>
              <w:t>Радужный</w:t>
            </w:r>
            <w:proofErr w:type="gramEnd"/>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302</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302</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294</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258</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333</w:t>
            </w:r>
          </w:p>
        </w:tc>
      </w:tr>
      <w:tr w:rsidR="002021E0" w:rsidTr="004B18AC">
        <w:trPr>
          <w:trHeight w:val="338"/>
        </w:trPr>
        <w:tc>
          <w:tcPr>
            <w:tcW w:w="811"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2</w:t>
            </w:r>
          </w:p>
        </w:tc>
        <w:tc>
          <w:tcPr>
            <w:tcW w:w="37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pPr>
            <w:r>
              <w:rPr>
                <w:color w:val="000000"/>
              </w:rPr>
              <w:t xml:space="preserve">Постановления главы города </w:t>
            </w:r>
            <w:proofErr w:type="gramStart"/>
            <w:r>
              <w:rPr>
                <w:color w:val="000000"/>
              </w:rPr>
              <w:t>Радужный</w:t>
            </w:r>
            <w:proofErr w:type="gramEnd"/>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10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6</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5</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8</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6</w:t>
            </w:r>
          </w:p>
        </w:tc>
      </w:tr>
      <w:tr w:rsidR="002021E0" w:rsidTr="004B18AC">
        <w:trPr>
          <w:trHeight w:val="555"/>
        </w:trPr>
        <w:tc>
          <w:tcPr>
            <w:tcW w:w="811"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w:t>
            </w:r>
          </w:p>
        </w:tc>
        <w:tc>
          <w:tcPr>
            <w:tcW w:w="37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pPr>
            <w:r>
              <w:rPr>
                <w:color w:val="000000"/>
              </w:rPr>
              <w:t xml:space="preserve">Постановление председателя Думы города </w:t>
            </w:r>
            <w:proofErr w:type="gramStart"/>
            <w:r>
              <w:rPr>
                <w:color w:val="000000"/>
              </w:rPr>
              <w:t>Радужный</w:t>
            </w:r>
            <w:proofErr w:type="gramEnd"/>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0</w:t>
            </w:r>
          </w:p>
        </w:tc>
      </w:tr>
      <w:tr w:rsidR="002021E0" w:rsidTr="004B18AC">
        <w:trPr>
          <w:trHeight w:val="292"/>
        </w:trPr>
        <w:tc>
          <w:tcPr>
            <w:tcW w:w="811"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4</w:t>
            </w:r>
          </w:p>
        </w:tc>
        <w:tc>
          <w:tcPr>
            <w:tcW w:w="37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pPr>
            <w:r>
              <w:rPr>
                <w:color w:val="000000"/>
              </w:rPr>
              <w:t xml:space="preserve">Решения Думы города </w:t>
            </w:r>
            <w:proofErr w:type="gramStart"/>
            <w:r>
              <w:rPr>
                <w:color w:val="000000"/>
              </w:rPr>
              <w:t>Радужный</w:t>
            </w:r>
            <w:proofErr w:type="gramEnd"/>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40</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34</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39</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37</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43</w:t>
            </w:r>
          </w:p>
        </w:tc>
      </w:tr>
      <w:tr w:rsidR="002021E0" w:rsidTr="004B18AC">
        <w:trPr>
          <w:trHeight w:val="268"/>
        </w:trPr>
        <w:tc>
          <w:tcPr>
            <w:tcW w:w="811" w:type="dxa"/>
            <w:noWrap/>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5</w:t>
            </w:r>
          </w:p>
        </w:tc>
        <w:tc>
          <w:tcPr>
            <w:tcW w:w="378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tabs>
                <w:tab w:val="left" w:pos="851"/>
              </w:tabs>
            </w:pPr>
            <w:r>
              <w:rPr>
                <w:color w:val="000000"/>
              </w:rPr>
              <w:t>Всего</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352</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342</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338</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303</w:t>
            </w:r>
          </w:p>
        </w:tc>
        <w:tc>
          <w:tcPr>
            <w:tcW w:w="953"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tabs>
                <w:tab w:val="left" w:pos="851"/>
              </w:tabs>
              <w:jc w:val="center"/>
            </w:pPr>
            <w:r>
              <w:rPr>
                <w:color w:val="000000"/>
              </w:rPr>
              <w:t>382</w:t>
            </w:r>
          </w:p>
        </w:tc>
      </w:tr>
    </w:tbl>
    <w:p w:rsidR="002021E0" w:rsidRDefault="002021E0">
      <w:pPr>
        <w:pBdr>
          <w:top w:val="none" w:sz="4" w:space="0" w:color="000000"/>
          <w:left w:val="none" w:sz="4" w:space="0" w:color="000000"/>
          <w:bottom w:val="none" w:sz="4" w:space="0" w:color="000000"/>
          <w:right w:val="none" w:sz="4" w:space="0" w:color="000000"/>
        </w:pBdr>
        <w:tabs>
          <w:tab w:val="left" w:pos="851"/>
        </w:tabs>
        <w:ind w:firstLine="709"/>
        <w:jc w:val="both"/>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Все принимаемые нормативные правовые акты подвергаются различным экспертизам и обсуждениям.</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1. Антикоррупционная экспертиза проектов муниципальных правовых актов, а также ранее изданных и действующих муниципальных правовых актов (при мониторинге их применения), проводится должностными лицами юридического управления администрации города. Антикоррупционной экспертизе подвергаются проекты постановлений администрации города Радужный, вносимые главой города Радужный в порядке правотворческой инициативы, которые по своему содержанию носят нормативный характер.</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2025 году юридическим управлением администрации города проведена соответствующая экспертиза в отношение более 2 000 проектов правовых актов, из них 400 проектов нормативных правовых актов. </w:t>
      </w:r>
      <w:proofErr w:type="gramStart"/>
      <w:r>
        <w:rPr>
          <w:color w:val="000000"/>
          <w:sz w:val="28"/>
        </w:rPr>
        <w:t xml:space="preserve">По результатам антикоррупционной экспертизы, на 18 проектов нормативных правовых актов администрации города, юридическим управлением в адрес руководителей органов администрации города, ответственных за подготовку нормативных правовых актов, направлены соответствующие заключения о невозможности издания нормативных правовых актов в представленной редакции, в связи с нарушениями действующего законодательства, в том числе, в виду наличия в них </w:t>
      </w:r>
      <w:proofErr w:type="spellStart"/>
      <w:r>
        <w:rPr>
          <w:color w:val="000000"/>
          <w:sz w:val="28"/>
        </w:rPr>
        <w:t>коррупциогеннных</w:t>
      </w:r>
      <w:proofErr w:type="spellEnd"/>
      <w:r>
        <w:rPr>
          <w:color w:val="000000"/>
          <w:sz w:val="28"/>
        </w:rPr>
        <w:t xml:space="preserve"> факторов.</w:t>
      </w:r>
      <w:proofErr w:type="gramEnd"/>
      <w:r>
        <w:rPr>
          <w:color w:val="000000"/>
          <w:sz w:val="28"/>
        </w:rPr>
        <w:t xml:space="preserve"> Все несоответствия устранены.</w:t>
      </w:r>
    </w:p>
    <w:p w:rsidR="002021E0" w:rsidRDefault="004B18AC"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lastRenderedPageBreak/>
        <w:t>По результатам правовой проверки</w:t>
      </w:r>
      <w:r w:rsidR="009625EF">
        <w:rPr>
          <w:color w:val="000000"/>
          <w:sz w:val="28"/>
        </w:rPr>
        <w:t xml:space="preserve"> подготовлено 47 заключений на правовые акты, внесенные главой города Радужный в Думу города Радужный. В 2025</w:t>
      </w:r>
      <w:r w:rsidR="00945537">
        <w:rPr>
          <w:color w:val="000000"/>
          <w:sz w:val="28"/>
        </w:rPr>
        <w:t xml:space="preserve"> году</w:t>
      </w:r>
      <w:r w:rsidR="009625EF">
        <w:rPr>
          <w:color w:val="000000"/>
          <w:sz w:val="28"/>
        </w:rPr>
        <w:t xml:space="preserve"> принято 34 решения Думы, субъектом правотворческой инициативы, которы</w:t>
      </w:r>
      <w:r>
        <w:rPr>
          <w:color w:val="000000"/>
          <w:sz w:val="28"/>
        </w:rPr>
        <w:t>х</w:t>
      </w:r>
      <w:r w:rsidR="009625EF">
        <w:rPr>
          <w:color w:val="000000"/>
          <w:sz w:val="28"/>
        </w:rPr>
        <w:t xml:space="preserve"> является глава города </w:t>
      </w:r>
      <w:proofErr w:type="gramStart"/>
      <w:r w:rsidR="009625EF">
        <w:rPr>
          <w:color w:val="000000"/>
          <w:sz w:val="28"/>
        </w:rPr>
        <w:t>Радужный</w:t>
      </w:r>
      <w:proofErr w:type="gramEnd"/>
      <w:r w:rsidR="009625EF">
        <w:rPr>
          <w:color w:val="000000"/>
          <w:sz w:val="28"/>
        </w:rPr>
        <w:t>, из них 29 нормативных.</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2. </w:t>
      </w:r>
      <w:r w:rsidR="004B18AC">
        <w:rPr>
          <w:color w:val="000000"/>
          <w:sz w:val="28"/>
        </w:rPr>
        <w:t>Осуществляется о</w:t>
      </w:r>
      <w:r>
        <w:rPr>
          <w:color w:val="000000"/>
          <w:sz w:val="28"/>
        </w:rPr>
        <w:t xml:space="preserve">ценка соответствия проектов административных регламентов, требованиям, предъявляемым к ним Федеральным законом Российской Федерации от 27.07.2010 № 210-ФЗ </w:t>
      </w:r>
      <w:r w:rsidR="00AD21BE">
        <w:rPr>
          <w:color w:val="000000"/>
          <w:sz w:val="28"/>
        </w:rPr>
        <w:t>«</w:t>
      </w:r>
      <w:r>
        <w:rPr>
          <w:color w:val="000000"/>
          <w:sz w:val="28"/>
        </w:rPr>
        <w:t>Об организации предоставления государственных и муниципальных услуг</w:t>
      </w:r>
      <w:r w:rsidR="00AD21BE">
        <w:rPr>
          <w:color w:val="000000"/>
          <w:sz w:val="28"/>
        </w:rPr>
        <w:t>»</w:t>
      </w:r>
      <w:r>
        <w:rPr>
          <w:color w:val="000000"/>
          <w:sz w:val="28"/>
        </w:rPr>
        <w:t xml:space="preserve"> и принятыми в соответствии с ним нормативными правовыми актами, а также оценка учета результатов независимой экспертизы в проектах административных регламентов предоставления муниципальных услуг.</w:t>
      </w: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3. Экспертиза, путем проведения оценки регулирующего воздействия.</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proofErr w:type="gramStart"/>
      <w:r>
        <w:rPr>
          <w:color w:val="000000"/>
          <w:sz w:val="28"/>
        </w:rPr>
        <w:t>Проекты нормативных правовых актов, затрагивающие вопросы осуществления предпринимательской, инвестиционной и иной экономической деятельности, подлежат оценке регулирующего воздействия в целях выявления положений, вводящих избыточные требования,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города.</w:t>
      </w:r>
      <w:proofErr w:type="gramEnd"/>
      <w:r>
        <w:rPr>
          <w:color w:val="000000"/>
          <w:sz w:val="28"/>
        </w:rPr>
        <w:t xml:space="preserve"> При проведении оценки регулирующего воздействия в целях учета мнения субъектов предпринимательской, инвестиционной и иной экономической деятельности, регулирующим органом проводятся публичные консультации.</w:t>
      </w:r>
    </w:p>
    <w:p w:rsidR="002021E0" w:rsidRDefault="009625EF">
      <w:pPr>
        <w:pBdr>
          <w:top w:val="none" w:sz="4" w:space="0" w:color="000000"/>
          <w:left w:val="none" w:sz="4" w:space="0" w:color="000000"/>
          <w:bottom w:val="none" w:sz="4" w:space="0" w:color="000000"/>
          <w:right w:val="none" w:sz="4" w:space="0" w:color="000000"/>
        </w:pBdr>
        <w:tabs>
          <w:tab w:val="left" w:pos="709"/>
          <w:tab w:val="left" w:pos="993"/>
        </w:tabs>
        <w:ind w:firstLine="709"/>
        <w:jc w:val="both"/>
      </w:pPr>
      <w:proofErr w:type="gramStart"/>
      <w:r>
        <w:rPr>
          <w:color w:val="000000"/>
          <w:sz w:val="28"/>
        </w:rPr>
        <w:t>В целях организации публичного обсуждения проект</w:t>
      </w:r>
      <w:r w:rsidR="00EB503B">
        <w:rPr>
          <w:color w:val="000000"/>
          <w:sz w:val="28"/>
        </w:rPr>
        <w:t>ы</w:t>
      </w:r>
      <w:r>
        <w:rPr>
          <w:color w:val="000000"/>
          <w:sz w:val="28"/>
        </w:rPr>
        <w:t xml:space="preserve"> нормативн</w:t>
      </w:r>
      <w:r w:rsidR="00EB503B">
        <w:rPr>
          <w:color w:val="000000"/>
          <w:sz w:val="28"/>
        </w:rPr>
        <w:t>ых</w:t>
      </w:r>
      <w:r>
        <w:rPr>
          <w:color w:val="000000"/>
          <w:sz w:val="28"/>
        </w:rPr>
        <w:t xml:space="preserve"> правов</w:t>
      </w:r>
      <w:r w:rsidR="00EB503B">
        <w:rPr>
          <w:color w:val="000000"/>
          <w:sz w:val="28"/>
        </w:rPr>
        <w:t>ых</w:t>
      </w:r>
      <w:r>
        <w:rPr>
          <w:color w:val="000000"/>
          <w:sz w:val="28"/>
        </w:rPr>
        <w:t xml:space="preserve"> акт</w:t>
      </w:r>
      <w:r w:rsidR="00EB503B">
        <w:rPr>
          <w:color w:val="000000"/>
          <w:sz w:val="28"/>
        </w:rPr>
        <w:t>ов</w:t>
      </w:r>
      <w:r>
        <w:rPr>
          <w:color w:val="000000"/>
          <w:sz w:val="28"/>
        </w:rPr>
        <w:t xml:space="preserve"> размеща</w:t>
      </w:r>
      <w:r w:rsidR="00EB503B">
        <w:rPr>
          <w:color w:val="000000"/>
          <w:sz w:val="28"/>
        </w:rPr>
        <w:t>ю</w:t>
      </w:r>
      <w:r>
        <w:rPr>
          <w:color w:val="000000"/>
          <w:sz w:val="28"/>
        </w:rPr>
        <w:t>тся на портале проектов нормативных правовых актов – информационная система в информационно-телекоммуникационной сети Интернет по адресу: http://regulation.admhmao.ru, предназначенн</w:t>
      </w:r>
      <w:r w:rsidR="00EB503B">
        <w:rPr>
          <w:color w:val="000000"/>
          <w:sz w:val="28"/>
        </w:rPr>
        <w:t>ой</w:t>
      </w:r>
      <w:r>
        <w:rPr>
          <w:color w:val="000000"/>
          <w:sz w:val="28"/>
        </w:rPr>
        <w:t xml:space="preserve"> для размещения органами администрации города информации о проведении публичных консультаций по проектам нормативных правовых актов и действующим нормативным правовым актам при проведении процедур ОРВ проектов нормативных правовых актов и экспертизы нормативных</w:t>
      </w:r>
      <w:proofErr w:type="gramEnd"/>
      <w:r>
        <w:rPr>
          <w:color w:val="000000"/>
          <w:sz w:val="28"/>
        </w:rPr>
        <w:t xml:space="preserve"> правовых актов.</w:t>
      </w:r>
    </w:p>
    <w:p w:rsidR="002021E0" w:rsidRDefault="009625EF" w:rsidP="00AC6661">
      <w:pPr>
        <w:pBdr>
          <w:top w:val="none" w:sz="4" w:space="0" w:color="000000"/>
          <w:left w:val="none" w:sz="4" w:space="0" w:color="000000"/>
          <w:bottom w:val="none" w:sz="4" w:space="0" w:color="000000"/>
          <w:right w:val="none" w:sz="4" w:space="0" w:color="000000"/>
        </w:pBdr>
        <w:tabs>
          <w:tab w:val="left" w:pos="709"/>
          <w:tab w:val="left" w:pos="993"/>
        </w:tabs>
        <w:ind w:firstLine="709"/>
        <w:jc w:val="both"/>
      </w:pPr>
      <w:r>
        <w:rPr>
          <w:color w:val="000000"/>
          <w:sz w:val="28"/>
        </w:rPr>
        <w:t xml:space="preserve">4. Организация экспертизы проектов нормативных правовых актов и анализа действующих нормативных правовых актов на предмет соответствия антимонопольному законодательству </w:t>
      </w:r>
      <w:r w:rsidR="00AD21BE">
        <w:rPr>
          <w:color w:val="000000"/>
          <w:sz w:val="28"/>
        </w:rPr>
        <w:t>«</w:t>
      </w:r>
      <w:r>
        <w:rPr>
          <w:color w:val="000000"/>
          <w:sz w:val="28"/>
        </w:rPr>
        <w:t xml:space="preserve">Антимонопольный </w:t>
      </w:r>
      <w:proofErr w:type="spellStart"/>
      <w:r>
        <w:rPr>
          <w:color w:val="000000"/>
          <w:sz w:val="28"/>
        </w:rPr>
        <w:t>комплаенс</w:t>
      </w:r>
      <w:proofErr w:type="spellEnd"/>
      <w:r w:rsidR="00AD21BE">
        <w:rPr>
          <w:color w:val="000000"/>
          <w:sz w:val="28"/>
        </w:rPr>
        <w:t>»</w:t>
      </w:r>
      <w:r>
        <w:rPr>
          <w:color w:val="000000"/>
          <w:sz w:val="28"/>
        </w:rPr>
        <w:t xml:space="preserve"> направлена на обеспечение исключения рисков нарушения антимонопольного законодательства с момента формирования идеи (концепции) правового акта до его принятия (подписания). Указанная экспертиза проводится на предмет выявления положений, содержащих возможные риски нарушения антимонопольного законодательства.</w:t>
      </w:r>
    </w:p>
    <w:p w:rsidR="002021E0" w:rsidRDefault="009625EF">
      <w:pPr>
        <w:pBdr>
          <w:top w:val="none" w:sz="4" w:space="0" w:color="000000"/>
          <w:left w:val="none" w:sz="4" w:space="0" w:color="000000"/>
          <w:bottom w:val="none" w:sz="4" w:space="0" w:color="000000"/>
          <w:right w:val="none" w:sz="4" w:space="0" w:color="000000"/>
        </w:pBdr>
        <w:tabs>
          <w:tab w:val="left" w:pos="-142"/>
          <w:tab w:val="left" w:pos="851"/>
          <w:tab w:val="left" w:pos="993"/>
        </w:tabs>
        <w:ind w:firstLine="709"/>
        <w:jc w:val="both"/>
      </w:pPr>
      <w:r>
        <w:rPr>
          <w:color w:val="000000"/>
          <w:sz w:val="28"/>
        </w:rPr>
        <w:t xml:space="preserve">В целях организации антикоррупционной экспертизы проект нормативного правового акта размещается на портале проектов нормативных </w:t>
      </w:r>
      <w:r>
        <w:rPr>
          <w:color w:val="000000"/>
          <w:sz w:val="28"/>
        </w:rPr>
        <w:lastRenderedPageBreak/>
        <w:t>правовых актов – информационная система в информационно-телекоммуникационной сети Интернет по адресу: http://regulation.admhmao.ru.</w:t>
      </w:r>
    </w:p>
    <w:p w:rsidR="002021E0" w:rsidRDefault="009625EF" w:rsidP="00AC6661">
      <w:pPr>
        <w:pBdr>
          <w:top w:val="none" w:sz="4" w:space="0" w:color="000000"/>
          <w:left w:val="none" w:sz="4" w:space="0" w:color="000000"/>
          <w:bottom w:val="none" w:sz="4" w:space="0" w:color="000000"/>
          <w:right w:val="none" w:sz="4" w:space="0" w:color="000000"/>
        </w:pBdr>
        <w:tabs>
          <w:tab w:val="left" w:pos="-142"/>
          <w:tab w:val="left" w:pos="709"/>
          <w:tab w:val="left" w:pos="993"/>
        </w:tabs>
        <w:ind w:firstLine="709"/>
        <w:jc w:val="both"/>
      </w:pPr>
      <w:r>
        <w:rPr>
          <w:color w:val="000000"/>
          <w:sz w:val="28"/>
        </w:rPr>
        <w:t xml:space="preserve">5. Финансово-экономическая экспертиза. </w:t>
      </w:r>
      <w:proofErr w:type="gramStart"/>
      <w:r>
        <w:rPr>
          <w:color w:val="000000"/>
          <w:sz w:val="28"/>
        </w:rPr>
        <w:t>Проекты правовых актов администрации города Радужный, касающиеся расходных обязательств муниципального образования, а также муниципальных программ после согласования с заинтересованными службами администрации города представляются в Счетную палату города Радужный и отдел муниципального финансового контроля администрации города Радужный для проведения финансово-экономической экспертизы.</w:t>
      </w:r>
      <w:proofErr w:type="gramEnd"/>
    </w:p>
    <w:p w:rsidR="002021E0" w:rsidRDefault="009625EF">
      <w:pPr>
        <w:pBdr>
          <w:top w:val="none" w:sz="4" w:space="0" w:color="000000"/>
          <w:left w:val="none" w:sz="4" w:space="0" w:color="000000"/>
          <w:bottom w:val="none" w:sz="4" w:space="0" w:color="000000"/>
          <w:right w:val="none" w:sz="4" w:space="0" w:color="000000"/>
        </w:pBdr>
        <w:tabs>
          <w:tab w:val="left" w:pos="-142"/>
          <w:tab w:val="left" w:pos="851"/>
          <w:tab w:val="left" w:pos="993"/>
        </w:tabs>
        <w:ind w:firstLine="709"/>
        <w:jc w:val="both"/>
      </w:pPr>
      <w:r>
        <w:rPr>
          <w:color w:val="000000"/>
          <w:sz w:val="28"/>
        </w:rPr>
        <w:t xml:space="preserve">6. В целях повышения качества принимаемых муниципальных правовых актов в администрации города Радужный проводится мониторинг </w:t>
      </w:r>
      <w:proofErr w:type="spellStart"/>
      <w:r>
        <w:rPr>
          <w:color w:val="000000"/>
          <w:sz w:val="28"/>
        </w:rPr>
        <w:t>правоприменения</w:t>
      </w:r>
      <w:proofErr w:type="spellEnd"/>
      <w:r>
        <w:rPr>
          <w:color w:val="000000"/>
          <w:sz w:val="28"/>
        </w:rPr>
        <w:t xml:space="preserve"> муниципальных правовых актов.</w:t>
      </w:r>
    </w:p>
    <w:p w:rsidR="002021E0" w:rsidRDefault="009625EF">
      <w:pPr>
        <w:pBdr>
          <w:top w:val="none" w:sz="4" w:space="0" w:color="000000"/>
          <w:left w:val="none" w:sz="4" w:space="0" w:color="000000"/>
          <w:bottom w:val="none" w:sz="4" w:space="0" w:color="000000"/>
          <w:right w:val="none" w:sz="4" w:space="0" w:color="000000"/>
        </w:pBdr>
        <w:tabs>
          <w:tab w:val="left" w:pos="142"/>
        </w:tabs>
        <w:ind w:firstLine="709"/>
        <w:jc w:val="both"/>
      </w:pPr>
      <w:r>
        <w:rPr>
          <w:color w:val="000000"/>
          <w:sz w:val="28"/>
        </w:rPr>
        <w:t xml:space="preserve">Плановый мониторинг </w:t>
      </w:r>
      <w:proofErr w:type="spellStart"/>
      <w:r>
        <w:rPr>
          <w:color w:val="000000"/>
          <w:sz w:val="28"/>
        </w:rPr>
        <w:t>правоприменения</w:t>
      </w:r>
      <w:proofErr w:type="spellEnd"/>
      <w:r>
        <w:rPr>
          <w:color w:val="000000"/>
          <w:sz w:val="28"/>
        </w:rPr>
        <w:t xml:space="preserve"> проводится исключительно в отношении нормативных правовых актов.</w:t>
      </w: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Текущий мониторинг </w:t>
      </w:r>
      <w:proofErr w:type="spellStart"/>
      <w:r>
        <w:rPr>
          <w:color w:val="000000"/>
          <w:sz w:val="28"/>
        </w:rPr>
        <w:t>правоприменения</w:t>
      </w:r>
      <w:proofErr w:type="spellEnd"/>
      <w:r>
        <w:rPr>
          <w:color w:val="000000"/>
          <w:sz w:val="28"/>
        </w:rPr>
        <w:t xml:space="preserve"> проводится в отношении действующих правовых актов, как обладающих признаками нормативности, так и не являющихся по своему характеру нормативными. В рамках осуществления текущего мониторинга </w:t>
      </w:r>
      <w:proofErr w:type="spellStart"/>
      <w:r>
        <w:rPr>
          <w:color w:val="000000"/>
          <w:sz w:val="28"/>
        </w:rPr>
        <w:t>правоприменения</w:t>
      </w:r>
      <w:proofErr w:type="spellEnd"/>
      <w:r>
        <w:rPr>
          <w:color w:val="000000"/>
          <w:sz w:val="28"/>
        </w:rPr>
        <w:t xml:space="preserve"> проводится анализ на предмет соответствия действующему законодательству, наличия в соответствующем акте ссылок на недействующие документы и дублирующих функций.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7. Мониторинг при помощи специализированного программного обеспечения для анализа муниципальных нормативных актов муниципальных образований, предоставленного Аппаратом Губернатора Ханты-Мансийского автономного округа – Югры. В 2025 году такой анализ проводился ЗАО </w:t>
      </w:r>
      <w:r w:rsidR="00AD21BE">
        <w:rPr>
          <w:color w:val="000000"/>
          <w:sz w:val="28"/>
        </w:rPr>
        <w:t>«</w:t>
      </w:r>
      <w:r>
        <w:rPr>
          <w:color w:val="000000"/>
          <w:sz w:val="28"/>
        </w:rPr>
        <w:t xml:space="preserve">Информационная компания </w:t>
      </w:r>
      <w:r w:rsidR="00AD21BE">
        <w:rPr>
          <w:color w:val="000000"/>
          <w:sz w:val="28"/>
        </w:rPr>
        <w:t>«</w:t>
      </w:r>
      <w:r>
        <w:rPr>
          <w:color w:val="000000"/>
          <w:sz w:val="28"/>
        </w:rPr>
        <w:t>Кодекс</w:t>
      </w:r>
      <w:r w:rsidR="00AD21BE">
        <w:rPr>
          <w:color w:val="000000"/>
          <w:sz w:val="28"/>
        </w:rPr>
        <w:t>»</w:t>
      </w:r>
      <w:r>
        <w:rPr>
          <w:color w:val="000000"/>
          <w:sz w:val="28"/>
        </w:rPr>
        <w:t xml:space="preserve">. Анализ муниципальных нормативных правовых актов проводится в единой автоматизированной системе </w:t>
      </w:r>
      <w:r w:rsidR="00AD21BE">
        <w:rPr>
          <w:color w:val="000000"/>
          <w:sz w:val="28"/>
        </w:rPr>
        <w:t>«</w:t>
      </w:r>
      <w:r>
        <w:rPr>
          <w:color w:val="000000"/>
          <w:sz w:val="28"/>
        </w:rPr>
        <w:t>Аналитик регионального законодательства</w:t>
      </w:r>
      <w:r w:rsidR="00AD21BE">
        <w:rPr>
          <w:color w:val="000000"/>
          <w:sz w:val="28"/>
        </w:rPr>
        <w:t>»</w:t>
      </w:r>
      <w:r w:rsidR="00945537">
        <w:rPr>
          <w:color w:val="000000"/>
          <w:sz w:val="28"/>
        </w:rPr>
        <w:t xml:space="preserve"> </w:t>
      </w:r>
      <w:r>
        <w:rPr>
          <w:color w:val="000000"/>
          <w:sz w:val="28"/>
          <w:highlight w:val="white"/>
        </w:rPr>
        <w:t xml:space="preserve">информационной системы </w:t>
      </w:r>
      <w:r w:rsidR="00AD21BE">
        <w:rPr>
          <w:color w:val="000000"/>
          <w:sz w:val="28"/>
          <w:highlight w:val="white"/>
        </w:rPr>
        <w:t>«</w:t>
      </w:r>
      <w:r>
        <w:rPr>
          <w:color w:val="000000"/>
          <w:sz w:val="28"/>
          <w:highlight w:val="white"/>
        </w:rPr>
        <w:t>Кодекс</w:t>
      </w:r>
      <w:r w:rsidR="00AD21BE">
        <w:rPr>
          <w:color w:val="000000"/>
          <w:sz w:val="28"/>
          <w:highlight w:val="white"/>
        </w:rPr>
        <w:t>»</w:t>
      </w:r>
      <w:r>
        <w:rPr>
          <w:color w:val="000000"/>
          <w:sz w:val="28"/>
          <w:highlight w:val="white"/>
        </w:rPr>
        <w:t xml:space="preserve">. </w:t>
      </w:r>
      <w:r>
        <w:rPr>
          <w:color w:val="000000"/>
          <w:sz w:val="28"/>
        </w:rPr>
        <w:t xml:space="preserve">Специализированный программный продукт предназначен для анализа муниципальных нормативных актов и направлен на автоматизацию процесса юридического анализа муниципальных нормативных правовых актов на предмет соответствия федеральному законодательству, законодательству Ханты-Мансийского автономного округа – Югры, а также на предмет возможного наличия </w:t>
      </w:r>
      <w:proofErr w:type="spellStart"/>
      <w:r>
        <w:rPr>
          <w:color w:val="000000"/>
          <w:sz w:val="28"/>
        </w:rPr>
        <w:t>коррупциогенных</w:t>
      </w:r>
      <w:proofErr w:type="spellEnd"/>
      <w:r>
        <w:rPr>
          <w:color w:val="000000"/>
          <w:sz w:val="28"/>
        </w:rPr>
        <w:t xml:space="preserve"> факторов.</w:t>
      </w:r>
    </w:p>
    <w:p w:rsidR="002021E0" w:rsidRDefault="009625EF">
      <w:pPr>
        <w:pBdr>
          <w:top w:val="none" w:sz="4" w:space="0" w:color="000000"/>
          <w:left w:val="none" w:sz="4" w:space="0" w:color="000000"/>
          <w:bottom w:val="none" w:sz="4" w:space="0" w:color="000000"/>
          <w:right w:val="none" w:sz="4" w:space="0" w:color="000000"/>
        </w:pBdr>
        <w:ind w:firstLine="709"/>
        <w:jc w:val="both"/>
      </w:pPr>
      <w:proofErr w:type="gramStart"/>
      <w:r>
        <w:rPr>
          <w:color w:val="000000"/>
          <w:sz w:val="28"/>
        </w:rPr>
        <w:t>По результатам работы, на нормативные правовые акты администрации города, Думы города Радужный, в адрес руководителей органов, ответственных за подготовку нормативных правовых актов, направлено 58 соответствующих заключени</w:t>
      </w:r>
      <w:r w:rsidR="00945537">
        <w:rPr>
          <w:color w:val="000000"/>
          <w:sz w:val="28"/>
        </w:rPr>
        <w:t>й</w:t>
      </w:r>
      <w:r>
        <w:rPr>
          <w:color w:val="000000"/>
          <w:sz w:val="28"/>
        </w:rPr>
        <w:t>.</w:t>
      </w:r>
      <w:proofErr w:type="gramEnd"/>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Муниципальные нормативные правовые акты, после их принятия (издания) направляются в Управление государственной регистрации нормативных правовых актов Аппарата</w:t>
      </w:r>
      <w:r w:rsidR="00EB503B">
        <w:rPr>
          <w:color w:val="000000"/>
          <w:sz w:val="28"/>
        </w:rPr>
        <w:t>, Правительства</w:t>
      </w:r>
      <w:r>
        <w:rPr>
          <w:color w:val="000000"/>
          <w:sz w:val="28"/>
        </w:rPr>
        <w:t xml:space="preserve"> Губернатора Ханты-</w:t>
      </w:r>
      <w:r>
        <w:rPr>
          <w:color w:val="000000"/>
          <w:sz w:val="28"/>
        </w:rPr>
        <w:lastRenderedPageBreak/>
        <w:t>Мансийского автономного округа – Югры</w:t>
      </w:r>
      <w:r>
        <w:rPr>
          <w:color w:val="000000" w:themeColor="text1"/>
          <w:sz w:val="28"/>
          <w:vertAlign w:val="superscript"/>
        </w:rPr>
        <w:footnoteReference w:id="14"/>
      </w:r>
      <w:r>
        <w:rPr>
          <w:color w:val="000000"/>
          <w:sz w:val="28"/>
        </w:rPr>
        <w:t xml:space="preserve">. Данная информация направляется в виде выгруженных файлов в программе АРМ Муниципал (программный комплекс </w:t>
      </w:r>
      <w:r w:rsidR="00AD21BE">
        <w:rPr>
          <w:color w:val="000000"/>
          <w:sz w:val="28"/>
        </w:rPr>
        <w:t>«</w:t>
      </w:r>
      <w:r>
        <w:rPr>
          <w:color w:val="000000"/>
          <w:sz w:val="28"/>
        </w:rPr>
        <w:t>Система автоматизированного рабочего места муниципального образования</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851"/>
        </w:tabs>
        <w:ind w:firstLine="709"/>
        <w:jc w:val="both"/>
      </w:pPr>
      <w:r>
        <w:rPr>
          <w:color w:val="000000"/>
          <w:sz w:val="28"/>
        </w:rPr>
        <w:t xml:space="preserve">В целях повышения информационных технологий и повышения информированности организаций и граждан, открытости информации тексты муниципальных нормативных правовых актов в актуальной редакции размещаются на официальном сайте администрации города (www.admrad.ru), и после принятия публикуются (обнародуются) в официальном сетевом издании </w:t>
      </w:r>
      <w:r w:rsidR="00AD21BE">
        <w:rPr>
          <w:color w:val="000000"/>
          <w:sz w:val="28"/>
        </w:rPr>
        <w:t>«</w:t>
      </w:r>
      <w:r>
        <w:rPr>
          <w:color w:val="000000"/>
          <w:sz w:val="28"/>
        </w:rPr>
        <w:t>Официальный сайт администрации города Радужный</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rPr>
          <w:highlight w:val="white"/>
        </w:rPr>
      </w:pPr>
      <w:r>
        <w:rPr>
          <w:color w:val="000000"/>
          <w:sz w:val="28"/>
        </w:rPr>
        <w:t>Кроме того, в целях широкого ознакомления граждан и организаций с правовыми актами, принимаемыми органами местного самоуправления, тексты муниципальных нормативных правовых актов и информационные материалы разме</w:t>
      </w:r>
      <w:r>
        <w:rPr>
          <w:color w:val="000000"/>
          <w:sz w:val="28"/>
          <w:highlight w:val="white"/>
        </w:rPr>
        <w:t xml:space="preserve">щаются в Общероссийской Сети Распространения Правовой Информации </w:t>
      </w:r>
      <w:proofErr w:type="spellStart"/>
      <w:r>
        <w:rPr>
          <w:color w:val="000000"/>
          <w:sz w:val="28"/>
          <w:highlight w:val="white"/>
        </w:rPr>
        <w:t>КонсультантПлюс</w:t>
      </w:r>
      <w:proofErr w:type="spellEnd"/>
      <w:r>
        <w:rPr>
          <w:color w:val="000000"/>
          <w:sz w:val="28"/>
          <w:highlight w:val="white"/>
        </w:rPr>
        <w:t xml:space="preserve">, а также на официальном Федеральном сайте Министерства Российской Федерации </w:t>
      </w:r>
      <w:r w:rsidR="00AD21BE">
        <w:rPr>
          <w:color w:val="000000"/>
          <w:sz w:val="28"/>
          <w:highlight w:val="white"/>
        </w:rPr>
        <w:t>«</w:t>
      </w:r>
      <w:r>
        <w:rPr>
          <w:color w:val="000000"/>
          <w:sz w:val="28"/>
          <w:highlight w:val="white"/>
        </w:rPr>
        <w:t>Нормативно-правовые акты Российской Федерации</w:t>
      </w:r>
      <w:r w:rsidR="00AD21BE">
        <w:rPr>
          <w:color w:val="000000"/>
          <w:sz w:val="28"/>
          <w:highlight w:val="white"/>
        </w:rPr>
        <w:t>»</w:t>
      </w:r>
      <w:r>
        <w:rPr>
          <w:color w:val="000000"/>
          <w:sz w:val="28"/>
          <w:highlight w:val="white"/>
        </w:rPr>
        <w:t xml:space="preserve"> (</w:t>
      </w:r>
      <w:proofErr w:type="spellStart"/>
      <w:r>
        <w:rPr>
          <w:color w:val="000000"/>
          <w:sz w:val="28"/>
          <w:highlight w:val="white"/>
        </w:rPr>
        <w:t>www</w:t>
      </w:r>
      <w:proofErr w:type="spellEnd"/>
      <w:r>
        <w:rPr>
          <w:color w:val="000000"/>
          <w:sz w:val="28"/>
          <w:highlight w:val="white"/>
        </w:rPr>
        <w:t>. http://pravo.minjust.ru/).</w:t>
      </w:r>
    </w:p>
    <w:p w:rsidR="002021E0" w:rsidRDefault="002021E0">
      <w:pPr>
        <w:pBdr>
          <w:top w:val="none" w:sz="4" w:space="0" w:color="000000"/>
          <w:left w:val="none" w:sz="4" w:space="0" w:color="000000"/>
          <w:bottom w:val="none" w:sz="4" w:space="0" w:color="000000"/>
          <w:right w:val="none" w:sz="4" w:space="0" w:color="000000"/>
        </w:pBdr>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3</w:t>
      </w:r>
      <w:r w:rsidR="00F324BB">
        <w:rPr>
          <w:b/>
          <w:color w:val="000000"/>
          <w:sz w:val="28"/>
          <w:highlight w:val="white"/>
        </w:rPr>
        <w:t>1</w:t>
      </w:r>
      <w:r>
        <w:rPr>
          <w:b/>
          <w:color w:val="000000"/>
          <w:sz w:val="28"/>
          <w:highlight w:val="white"/>
        </w:rPr>
        <w:t>. Вопросы муниципальной службы и кадровой политики</w:t>
      </w:r>
    </w:p>
    <w:p w:rsidR="002021E0" w:rsidRDefault="002021E0" w:rsidP="00EB503B">
      <w:pPr>
        <w:pBdr>
          <w:top w:val="none" w:sz="4" w:space="0" w:color="000000"/>
          <w:left w:val="none" w:sz="4" w:space="0" w:color="000000"/>
          <w:bottom w:val="none" w:sz="4" w:space="0" w:color="000000"/>
          <w:right w:val="none" w:sz="4" w:space="0" w:color="000000"/>
        </w:pBdr>
        <w:jc w:val="center"/>
        <w:rPr>
          <w:highlight w:val="white"/>
        </w:rPr>
      </w:pPr>
    </w:p>
    <w:p w:rsidR="002021E0" w:rsidRDefault="009625EF" w:rsidP="00AC6661">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 xml:space="preserve">Поступление на муниципальную службу, прохождение и прекращение муниципальной службы в администрации города </w:t>
      </w:r>
      <w:proofErr w:type="gramStart"/>
      <w:r>
        <w:rPr>
          <w:color w:val="000000"/>
          <w:sz w:val="28"/>
          <w:highlight w:val="white"/>
        </w:rPr>
        <w:t>Радужный</w:t>
      </w:r>
      <w:proofErr w:type="gramEnd"/>
      <w:r>
        <w:rPr>
          <w:color w:val="000000"/>
          <w:sz w:val="28"/>
          <w:highlight w:val="white"/>
        </w:rPr>
        <w:t xml:space="preserve"> регулируется в соответствии с Федер</w:t>
      </w:r>
      <w:r>
        <w:rPr>
          <w:color w:val="000000"/>
          <w:sz w:val="28"/>
        </w:rPr>
        <w:t xml:space="preserve">альным законом от 02.03.2007 № 25-ФЗ </w:t>
      </w:r>
      <w:r w:rsidR="00AD21BE">
        <w:rPr>
          <w:color w:val="000000"/>
          <w:sz w:val="28"/>
        </w:rPr>
        <w:t>«</w:t>
      </w:r>
      <w:r>
        <w:rPr>
          <w:color w:val="000000"/>
          <w:sz w:val="28"/>
        </w:rPr>
        <w:t>О муниципальной службе в Российской Федерации</w:t>
      </w:r>
      <w:r w:rsidR="00AD21BE">
        <w:rPr>
          <w:color w:val="000000"/>
          <w:sz w:val="28"/>
        </w:rPr>
        <w:t>»</w:t>
      </w:r>
      <w:r>
        <w:rPr>
          <w:color w:val="000000"/>
          <w:sz w:val="28"/>
        </w:rPr>
        <w:t xml:space="preserve">, Законом Ханты-Мансийского автономного округа – Югры от 20.07.2007 № 113-оз </w:t>
      </w:r>
      <w:r w:rsidR="00AD21BE">
        <w:rPr>
          <w:color w:val="000000"/>
          <w:sz w:val="28"/>
        </w:rPr>
        <w:t>«</w:t>
      </w:r>
      <w:r>
        <w:rPr>
          <w:color w:val="000000"/>
          <w:sz w:val="28"/>
        </w:rPr>
        <w:t>Об отдельных вопросах муниципальной службы в Ханты-Мансийском автономном округе – Югре</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На 31 декабря 2025 года фактическая численность работников администрации города Радужный составила 179 человек, в том числе:</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- 146 муниципальных служащих,</w:t>
      </w:r>
    </w:p>
    <w:p w:rsidR="002021E0" w:rsidRDefault="009625EF">
      <w:pPr>
        <w:pBdr>
          <w:top w:val="none" w:sz="4" w:space="0" w:color="000000"/>
          <w:left w:val="none" w:sz="4" w:space="0" w:color="000000"/>
          <w:bottom w:val="none" w:sz="4" w:space="0" w:color="000000"/>
          <w:right w:val="none" w:sz="4" w:space="0" w:color="000000"/>
        </w:pBdr>
        <w:tabs>
          <w:tab w:val="left" w:pos="-3780"/>
        </w:tabs>
        <w:ind w:firstLine="709"/>
        <w:jc w:val="both"/>
      </w:pPr>
      <w:r>
        <w:rPr>
          <w:color w:val="000000"/>
          <w:sz w:val="28"/>
        </w:rPr>
        <w:t>-</w:t>
      </w:r>
      <w:r w:rsidR="00EB503B">
        <w:rPr>
          <w:color w:val="000000"/>
          <w:sz w:val="28"/>
        </w:rPr>
        <w:t xml:space="preserve"> </w:t>
      </w:r>
      <w:r>
        <w:rPr>
          <w:color w:val="000000"/>
          <w:sz w:val="28"/>
        </w:rPr>
        <w:t xml:space="preserve">33 лица, занимающие должности, не отнесенные к должностям муниципальной службы и осуществляющие техническое обеспечение деятельности администрации города </w:t>
      </w:r>
      <w:proofErr w:type="gramStart"/>
      <w:r>
        <w:rPr>
          <w:color w:val="000000"/>
          <w:sz w:val="28"/>
        </w:rPr>
        <w:t>Радужный</w:t>
      </w:r>
      <w:proofErr w:type="gram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3780"/>
        </w:tabs>
        <w:ind w:firstLine="709"/>
        <w:jc w:val="both"/>
      </w:pPr>
      <w:r>
        <w:rPr>
          <w:color w:val="000000"/>
          <w:sz w:val="28"/>
        </w:rPr>
        <w:t>В таблице и диаграмме отражены показатели фактической численности работников администрации города Радужный за последние пять лет.</w:t>
      </w:r>
    </w:p>
    <w:p w:rsidR="002021E0" w:rsidRDefault="009625EF">
      <w:pPr>
        <w:pBdr>
          <w:top w:val="none" w:sz="4" w:space="0" w:color="000000"/>
          <w:left w:val="none" w:sz="4" w:space="0" w:color="000000"/>
          <w:bottom w:val="none" w:sz="4" w:space="0" w:color="000000"/>
          <w:right w:val="none" w:sz="4" w:space="0" w:color="000000"/>
        </w:pBdr>
        <w:tabs>
          <w:tab w:val="left" w:pos="-3780"/>
        </w:tabs>
        <w:ind w:firstLine="709"/>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tabs>
          <w:tab w:val="left" w:pos="-3780"/>
        </w:tabs>
        <w:ind w:firstLine="709"/>
        <w:jc w:val="right"/>
      </w:pPr>
      <w:r>
        <w:rPr>
          <w:color w:val="000000"/>
          <w:sz w:val="28"/>
        </w:rPr>
        <w:t>Таблица 6</w:t>
      </w:r>
      <w:r w:rsidR="0096797A">
        <w:rPr>
          <w:color w:val="000000"/>
          <w:sz w:val="28"/>
        </w:rPr>
        <w:t>6</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06"/>
        <w:gridCol w:w="1037"/>
        <w:gridCol w:w="992"/>
        <w:gridCol w:w="709"/>
        <w:gridCol w:w="850"/>
        <w:gridCol w:w="1134"/>
      </w:tblGrid>
      <w:tr w:rsidR="002021E0" w:rsidTr="0096797A">
        <w:trPr>
          <w:trHeight w:val="480"/>
        </w:trPr>
        <w:tc>
          <w:tcPr>
            <w:tcW w:w="534"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w:t>
            </w:r>
          </w:p>
        </w:tc>
        <w:tc>
          <w:tcPr>
            <w:tcW w:w="4206"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Фактическая численность работников</w:t>
            </w:r>
          </w:p>
        </w:tc>
        <w:tc>
          <w:tcPr>
            <w:tcW w:w="1037"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2021 год</w:t>
            </w:r>
          </w:p>
        </w:tc>
        <w:tc>
          <w:tcPr>
            <w:tcW w:w="992"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2022 год</w:t>
            </w:r>
          </w:p>
        </w:tc>
        <w:tc>
          <w:tcPr>
            <w:tcW w:w="709"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2023 год</w:t>
            </w:r>
          </w:p>
        </w:tc>
        <w:tc>
          <w:tcPr>
            <w:tcW w:w="850"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2024</w:t>
            </w:r>
          </w:p>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год</w:t>
            </w:r>
          </w:p>
        </w:tc>
        <w:tc>
          <w:tcPr>
            <w:tcW w:w="1134"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2025</w:t>
            </w:r>
          </w:p>
          <w:p w:rsidR="002021E0" w:rsidRPr="00945537" w:rsidRDefault="009625EF">
            <w:pPr>
              <w:pBdr>
                <w:top w:val="none" w:sz="4" w:space="0" w:color="000000"/>
                <w:left w:val="none" w:sz="4" w:space="0" w:color="000000"/>
                <w:bottom w:val="none" w:sz="4" w:space="0" w:color="000000"/>
                <w:right w:val="none" w:sz="4" w:space="0" w:color="000000"/>
              </w:pBdr>
              <w:jc w:val="center"/>
              <w:rPr>
                <w:bCs/>
              </w:rPr>
            </w:pPr>
            <w:r w:rsidRPr="00945537">
              <w:rPr>
                <w:bCs/>
                <w:color w:val="000000"/>
              </w:rPr>
              <w:t>год</w:t>
            </w:r>
          </w:p>
        </w:tc>
      </w:tr>
      <w:tr w:rsidR="002021E0" w:rsidTr="0096797A">
        <w:trPr>
          <w:trHeight w:val="443"/>
        </w:trPr>
        <w:tc>
          <w:tcPr>
            <w:tcW w:w="5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420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Муниципальные служащие</w:t>
            </w:r>
          </w:p>
        </w:tc>
        <w:tc>
          <w:tcPr>
            <w:tcW w:w="10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155</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161</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149</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146</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146</w:t>
            </w:r>
          </w:p>
        </w:tc>
      </w:tr>
      <w:tr w:rsidR="002021E0" w:rsidTr="0096797A">
        <w:trPr>
          <w:trHeight w:val="1226"/>
        </w:trPr>
        <w:tc>
          <w:tcPr>
            <w:tcW w:w="53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lastRenderedPageBreak/>
              <w:t>2</w:t>
            </w:r>
          </w:p>
        </w:tc>
        <w:tc>
          <w:tcPr>
            <w:tcW w:w="420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Лица, занимающие должности, не отнесенные к должностям муниципальной службы и </w:t>
            </w:r>
            <w:proofErr w:type="gramStart"/>
            <w:r>
              <w:rPr>
                <w:color w:val="000000"/>
              </w:rPr>
              <w:t>осуществляющих</w:t>
            </w:r>
            <w:proofErr w:type="gramEnd"/>
            <w:r>
              <w:rPr>
                <w:color w:val="000000"/>
              </w:rPr>
              <w:t xml:space="preserve"> техническое обеспечение деятельности администрации города Радужный</w:t>
            </w:r>
          </w:p>
        </w:tc>
        <w:tc>
          <w:tcPr>
            <w:tcW w:w="103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38</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37</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33</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32</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33</w:t>
            </w:r>
          </w:p>
        </w:tc>
      </w:tr>
    </w:tbl>
    <w:p w:rsidR="002021E0" w:rsidRDefault="002021E0">
      <w:pPr>
        <w:pBdr>
          <w:top w:val="none" w:sz="4" w:space="0" w:color="000000"/>
          <w:left w:val="none" w:sz="4" w:space="0" w:color="000000"/>
          <w:bottom w:val="none" w:sz="4" w:space="0" w:color="000000"/>
          <w:right w:val="none" w:sz="4" w:space="0" w:color="000000"/>
        </w:pBdr>
        <w:jc w:val="both"/>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Из 146 муниципальных служащих 96,6% или 141 человек имеют высшее образование в том числе:</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по специальности </w:t>
      </w:r>
      <w:r w:rsidR="00AD21BE">
        <w:rPr>
          <w:color w:val="000000"/>
          <w:sz w:val="28"/>
        </w:rPr>
        <w:t>«</w:t>
      </w:r>
      <w:r>
        <w:rPr>
          <w:color w:val="000000"/>
          <w:sz w:val="28"/>
        </w:rPr>
        <w:t>Государственное и муниципальное управление</w:t>
      </w:r>
      <w:r w:rsidR="00AD21BE">
        <w:rPr>
          <w:color w:val="000000"/>
          <w:sz w:val="28"/>
        </w:rPr>
        <w:t>»</w:t>
      </w:r>
      <w:r>
        <w:rPr>
          <w:color w:val="000000"/>
          <w:sz w:val="28"/>
        </w:rPr>
        <w:t xml:space="preserve"> </w:t>
      </w:r>
      <w:r w:rsidR="005A6477">
        <w:rPr>
          <w:color w:val="000000"/>
          <w:sz w:val="28"/>
        </w:rPr>
        <w:t>–</w:t>
      </w:r>
      <w:r>
        <w:rPr>
          <w:color w:val="000000"/>
          <w:sz w:val="28"/>
        </w:rPr>
        <w:t xml:space="preserve"> 17 человек, </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высшее экономическое образование – 51 человек,</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высшее юридическое образование – 41 человек,</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- 2 и более высших образования – 10 человек.</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5 человек (3,4%) – имеют среднее профессиональное образование.</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В таблице и диаграмме отражена информация по образованию и направлениям образования муниципальных служащих администрации города Радужный за последние пять лет.</w:t>
      </w: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t>Таблица 6</w:t>
      </w:r>
      <w:r w:rsidR="0096797A">
        <w:rPr>
          <w:color w:val="000000"/>
          <w:sz w:val="28"/>
        </w:rPr>
        <w:t>7</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450"/>
        <w:gridCol w:w="966"/>
        <w:gridCol w:w="966"/>
        <w:gridCol w:w="967"/>
        <w:gridCol w:w="966"/>
        <w:gridCol w:w="1104"/>
      </w:tblGrid>
      <w:tr w:rsidR="002021E0" w:rsidTr="0096797A">
        <w:trPr>
          <w:trHeight w:val="750"/>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34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Образование муниципальных служащих</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104" w:type="dxa"/>
            <w:noWrap/>
            <w:tcMar>
              <w:top w:w="0" w:type="dxa"/>
              <w:left w:w="108" w:type="dxa"/>
              <w:bottom w:w="0" w:type="dxa"/>
              <w:right w:w="108" w:type="dxa"/>
            </w:tcMar>
            <w:vAlign w:val="center"/>
          </w:tcPr>
          <w:p w:rsidR="00945537"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2025</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r>
      <w:tr w:rsidR="002021E0" w:rsidTr="0096797A">
        <w:trPr>
          <w:trHeight w:val="423"/>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3450"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Высшее</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152</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158</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146</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143</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141</w:t>
            </w:r>
          </w:p>
        </w:tc>
      </w:tr>
      <w:tr w:rsidR="002021E0" w:rsidTr="0096797A">
        <w:trPr>
          <w:trHeight w:val="401"/>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34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Среднее профессиональное</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bl>
    <w:p w:rsidR="002021E0" w:rsidRDefault="009625EF">
      <w:pPr>
        <w:pBdr>
          <w:top w:val="none" w:sz="4" w:space="0" w:color="000000"/>
          <w:left w:val="none" w:sz="4" w:space="0" w:color="000000"/>
          <w:bottom w:val="none" w:sz="4" w:space="0" w:color="000000"/>
          <w:right w:val="none" w:sz="4" w:space="0" w:color="000000"/>
        </w:pBdr>
        <w:jc w:val="both"/>
      </w:pPr>
      <w:r>
        <w:rPr>
          <w:color w:val="000000"/>
          <w:sz w:val="28"/>
        </w:rPr>
        <w:t> </w:t>
      </w:r>
    </w:p>
    <w:p w:rsidR="002021E0" w:rsidRDefault="009625EF" w:rsidP="0096797A">
      <w:pPr>
        <w:pBdr>
          <w:top w:val="none" w:sz="4" w:space="0" w:color="000000"/>
          <w:left w:val="none" w:sz="4" w:space="0" w:color="000000"/>
          <w:bottom w:val="none" w:sz="4" w:space="0" w:color="000000"/>
          <w:right w:val="none" w:sz="4" w:space="0" w:color="000000"/>
        </w:pBdr>
        <w:jc w:val="right"/>
      </w:pPr>
      <w:r>
        <w:rPr>
          <w:color w:val="000000"/>
        </w:rPr>
        <w:t> </w:t>
      </w:r>
      <w:r>
        <w:rPr>
          <w:color w:val="000000"/>
          <w:sz w:val="28"/>
        </w:rPr>
        <w:t>Таблица 6</w:t>
      </w:r>
      <w:r w:rsidR="0096797A">
        <w:rPr>
          <w:color w:val="000000"/>
          <w:sz w:val="28"/>
        </w:rPr>
        <w:t>8</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450"/>
        <w:gridCol w:w="828"/>
        <w:gridCol w:w="1104"/>
        <w:gridCol w:w="967"/>
        <w:gridCol w:w="966"/>
        <w:gridCol w:w="1104"/>
      </w:tblGrid>
      <w:tr w:rsidR="002021E0" w:rsidTr="0096797A">
        <w:trPr>
          <w:trHeight w:val="750"/>
        </w:trPr>
        <w:tc>
          <w:tcPr>
            <w:tcW w:w="935"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w:t>
            </w:r>
          </w:p>
        </w:tc>
        <w:tc>
          <w:tcPr>
            <w:tcW w:w="3450" w:type="dxa"/>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Образование муниципальных служащих</w:t>
            </w:r>
          </w:p>
        </w:tc>
        <w:tc>
          <w:tcPr>
            <w:tcW w:w="828"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2021</w:t>
            </w:r>
          </w:p>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год</w:t>
            </w:r>
          </w:p>
        </w:tc>
        <w:tc>
          <w:tcPr>
            <w:tcW w:w="1104"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2022</w:t>
            </w:r>
          </w:p>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год</w:t>
            </w:r>
          </w:p>
        </w:tc>
        <w:tc>
          <w:tcPr>
            <w:tcW w:w="967"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2023</w:t>
            </w:r>
          </w:p>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год</w:t>
            </w:r>
          </w:p>
        </w:tc>
        <w:tc>
          <w:tcPr>
            <w:tcW w:w="966"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2024</w:t>
            </w:r>
          </w:p>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год</w:t>
            </w:r>
          </w:p>
        </w:tc>
        <w:tc>
          <w:tcPr>
            <w:tcW w:w="1104" w:type="dxa"/>
            <w:noWrap/>
            <w:tcMar>
              <w:top w:w="0" w:type="dxa"/>
              <w:left w:w="108" w:type="dxa"/>
              <w:bottom w:w="0" w:type="dxa"/>
              <w:right w:w="108" w:type="dxa"/>
            </w:tcMar>
            <w:vAlign w:val="center"/>
          </w:tcPr>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2025</w:t>
            </w:r>
          </w:p>
          <w:p w:rsidR="002021E0" w:rsidRPr="00945537" w:rsidRDefault="009625EF">
            <w:pPr>
              <w:pBdr>
                <w:top w:val="none" w:sz="4" w:space="0" w:color="000000"/>
                <w:left w:val="none" w:sz="4" w:space="0" w:color="000000"/>
                <w:bottom w:val="none" w:sz="4" w:space="0" w:color="000000"/>
                <w:right w:val="none" w:sz="4" w:space="0" w:color="000000"/>
              </w:pBdr>
              <w:jc w:val="center"/>
            </w:pPr>
            <w:r w:rsidRPr="00945537">
              <w:rPr>
                <w:color w:val="000000"/>
              </w:rPr>
              <w:t>год</w:t>
            </w:r>
          </w:p>
        </w:tc>
      </w:tr>
      <w:tr w:rsidR="002021E0" w:rsidTr="0096797A">
        <w:trPr>
          <w:trHeight w:val="200"/>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3450"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ГМУ</w:t>
            </w:r>
          </w:p>
        </w:tc>
        <w:tc>
          <w:tcPr>
            <w:tcW w:w="828"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r>
      <w:tr w:rsidR="002021E0" w:rsidTr="0096797A">
        <w:trPr>
          <w:trHeight w:val="303"/>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3450"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Высшее экономическое </w:t>
            </w:r>
          </w:p>
        </w:tc>
        <w:tc>
          <w:tcPr>
            <w:tcW w:w="828"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49</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54</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52</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51</w:t>
            </w:r>
          </w:p>
        </w:tc>
      </w:tr>
      <w:tr w:rsidR="002021E0" w:rsidTr="0096797A">
        <w:trPr>
          <w:trHeight w:val="252"/>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3450"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Высшее юридическое</w:t>
            </w:r>
          </w:p>
        </w:tc>
        <w:tc>
          <w:tcPr>
            <w:tcW w:w="828"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43</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38</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40</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41</w:t>
            </w:r>
          </w:p>
        </w:tc>
      </w:tr>
      <w:tr w:rsidR="002021E0" w:rsidTr="0096797A">
        <w:trPr>
          <w:trHeight w:val="213"/>
        </w:trPr>
        <w:tc>
          <w:tcPr>
            <w:tcW w:w="935"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3450"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2 и более высших</w:t>
            </w:r>
          </w:p>
        </w:tc>
        <w:tc>
          <w:tcPr>
            <w:tcW w:w="828"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967"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966"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1104" w:type="dxa"/>
            <w:noWrap/>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w:t>
            </w:r>
          </w:p>
        </w:tc>
      </w:tr>
    </w:tbl>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w:t>
      </w:r>
    </w:p>
    <w:p w:rsidR="002021E0" w:rsidRDefault="005A6477" w:rsidP="005A6477">
      <w:pPr>
        <w:pBdr>
          <w:top w:val="none" w:sz="4" w:space="0" w:color="000000"/>
          <w:left w:val="none" w:sz="4" w:space="0" w:color="000000"/>
          <w:bottom w:val="none" w:sz="4" w:space="0" w:color="000000"/>
          <w:right w:val="none" w:sz="4" w:space="0" w:color="000000"/>
        </w:pBdr>
        <w:tabs>
          <w:tab w:val="left" w:pos="567"/>
          <w:tab w:val="left" w:pos="709"/>
        </w:tabs>
        <w:ind w:firstLine="540"/>
        <w:jc w:val="both"/>
      </w:pPr>
      <w:r>
        <w:rPr>
          <w:color w:val="000000"/>
          <w:sz w:val="28"/>
        </w:rPr>
        <w:tab/>
      </w:r>
      <w:r>
        <w:rPr>
          <w:color w:val="000000"/>
          <w:sz w:val="28"/>
        </w:rPr>
        <w:tab/>
      </w:r>
      <w:r w:rsidR="009625EF">
        <w:rPr>
          <w:color w:val="000000"/>
          <w:sz w:val="28"/>
        </w:rPr>
        <w:t>Важное место в эффективности организации работы администрации города, наряду с высоким образовательным уровнем муниципальных служащих, занимает их профессиональный опыт. По опыту работы в органах власти муниципальные служащие распределены:</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до 1 года – 12 человек (8,2%);</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1 до 5 лет – 27 человек (18,5%);</w:t>
      </w:r>
    </w:p>
    <w:p w:rsidR="002021E0" w:rsidRDefault="00945537"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5 до 10 лет –</w:t>
      </w:r>
      <w:r w:rsidR="009625EF">
        <w:rPr>
          <w:color w:val="000000"/>
          <w:sz w:val="28"/>
        </w:rPr>
        <w:t xml:space="preserve"> 26 человек (17,8%);</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10 до 20 лет – 51 человек (34,9%);</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свыше 20 лет – 30 человек (20,6%).</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По возрасту муниципальные служащие администрации города распределены следующим образом:</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18 лет до 25 лет – 3 человека (2,1 %);</w:t>
      </w:r>
    </w:p>
    <w:p w:rsidR="002021E0" w:rsidRDefault="005A6477" w:rsidP="005A6477">
      <w:pPr>
        <w:pBdr>
          <w:top w:val="none" w:sz="4" w:space="0" w:color="000000"/>
          <w:left w:val="none" w:sz="4" w:space="0" w:color="000000"/>
          <w:bottom w:val="none" w:sz="4" w:space="0" w:color="000000"/>
          <w:right w:val="none" w:sz="4" w:space="0" w:color="000000"/>
        </w:pBdr>
        <w:tabs>
          <w:tab w:val="left" w:pos="567"/>
          <w:tab w:val="left" w:pos="709"/>
        </w:tabs>
        <w:ind w:firstLine="540"/>
        <w:jc w:val="both"/>
      </w:pPr>
      <w:r>
        <w:rPr>
          <w:color w:val="000000"/>
          <w:sz w:val="28"/>
        </w:rPr>
        <w:lastRenderedPageBreak/>
        <w:tab/>
      </w:r>
      <w:r>
        <w:rPr>
          <w:color w:val="000000"/>
          <w:sz w:val="28"/>
        </w:rPr>
        <w:tab/>
      </w:r>
      <w:r w:rsidR="009625EF">
        <w:rPr>
          <w:color w:val="000000"/>
          <w:sz w:val="28"/>
        </w:rPr>
        <w:t>- от 26 лет до 35 лет – 26 человек (17,8%);</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36 до 50 лет – 91 человек (62,3 %);</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от 51 до 65 лет – 26 человек (17,8%);</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945537">
        <w:rPr>
          <w:color w:val="000000"/>
          <w:sz w:val="28"/>
        </w:rPr>
        <w:t>старше 65 лет – 0 человек (0 %).</w:t>
      </w:r>
    </w:p>
    <w:p w:rsidR="002021E0" w:rsidRDefault="005A6477" w:rsidP="005A6477">
      <w:pPr>
        <w:pBdr>
          <w:top w:val="none" w:sz="4" w:space="0" w:color="000000"/>
          <w:left w:val="none" w:sz="4" w:space="0" w:color="000000"/>
          <w:bottom w:val="none" w:sz="4" w:space="0" w:color="000000"/>
          <w:right w:val="none" w:sz="4" w:space="0" w:color="000000"/>
        </w:pBdr>
        <w:tabs>
          <w:tab w:val="left" w:pos="567"/>
          <w:tab w:val="left" w:pos="709"/>
        </w:tabs>
        <w:ind w:firstLine="567"/>
        <w:jc w:val="both"/>
      </w:pPr>
      <w:r>
        <w:rPr>
          <w:color w:val="000000"/>
          <w:sz w:val="28"/>
        </w:rPr>
        <w:tab/>
      </w:r>
      <w:r w:rsidR="009625EF">
        <w:rPr>
          <w:color w:val="000000"/>
          <w:sz w:val="28"/>
        </w:rPr>
        <w:t xml:space="preserve">В администрации города </w:t>
      </w:r>
      <w:proofErr w:type="gramStart"/>
      <w:r w:rsidR="009625EF">
        <w:rPr>
          <w:color w:val="000000"/>
          <w:sz w:val="28"/>
        </w:rPr>
        <w:t>Радужный</w:t>
      </w:r>
      <w:proofErr w:type="gramEnd"/>
      <w:r w:rsidR="009625EF">
        <w:rPr>
          <w:color w:val="000000"/>
          <w:sz w:val="28"/>
        </w:rPr>
        <w:t xml:space="preserve"> уделяется большое внимание повышению квалификации муниципальных служащих. </w:t>
      </w:r>
    </w:p>
    <w:p w:rsidR="005A6477"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В 2025 году дополнительное профессиональное образование на курсах профессиональной переподготовки и повышения квалификации получили 340 муниципальных служащих (с учетом муниципальных служащих, прошедших обучение не однократно) в том числе:</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w:t>
      </w:r>
      <w:r w:rsidR="00724E4C">
        <w:rPr>
          <w:color w:val="000000"/>
          <w:sz w:val="28"/>
        </w:rPr>
        <w:t xml:space="preserve"> </w:t>
      </w:r>
      <w:r w:rsidR="009625EF">
        <w:rPr>
          <w:color w:val="000000"/>
          <w:sz w:val="28"/>
        </w:rPr>
        <w:t>прошедших обучение за счет средств местного бюджета – 330 муниципальных служащих,</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w:t>
      </w:r>
      <w:r w:rsidR="00724E4C">
        <w:rPr>
          <w:color w:val="000000"/>
          <w:sz w:val="28"/>
        </w:rPr>
        <w:t xml:space="preserve"> </w:t>
      </w:r>
      <w:r w:rsidR="009625EF">
        <w:rPr>
          <w:color w:val="000000"/>
          <w:sz w:val="28"/>
        </w:rPr>
        <w:t>прошедших обучение за счет средств окружного бюджета – 10 муниципальных служащих.</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В 2025 году:</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w:t>
      </w:r>
      <w:r w:rsidR="00724E4C">
        <w:rPr>
          <w:color w:val="000000"/>
          <w:sz w:val="28"/>
        </w:rPr>
        <w:t xml:space="preserve"> </w:t>
      </w:r>
      <w:r w:rsidR="009625EF">
        <w:rPr>
          <w:color w:val="000000"/>
          <w:sz w:val="28"/>
        </w:rPr>
        <w:t xml:space="preserve">были назначены на муниципальную службу в администрацию города Радужный – 14 человек, из них 1 человек – по срочному трудовому договору, на время отсутствия основного работника; </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 xml:space="preserve">- было уволено с муниципальной службы 21 человек, в связи расторжением трудового договора по собственной инициативе – 20 человек, 1 человек уволен в связи со смертью. </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В течение 2025 года проведено 9 заседаний аттестационной комиссии:</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 аттестацию прошли 30 муниципальных служащих;</w:t>
      </w:r>
    </w:p>
    <w:p w:rsidR="005A6477" w:rsidRDefault="005A6477" w:rsidP="005A6477">
      <w:pPr>
        <w:pBdr>
          <w:top w:val="none" w:sz="4" w:space="0" w:color="000000"/>
          <w:left w:val="none" w:sz="4" w:space="0" w:color="000000"/>
          <w:bottom w:val="none" w:sz="4" w:space="0" w:color="000000"/>
          <w:right w:val="none" w:sz="4" w:space="0" w:color="000000"/>
        </w:pBdr>
        <w:tabs>
          <w:tab w:val="left" w:pos="567"/>
        </w:tabs>
        <w:ind w:firstLine="567"/>
        <w:jc w:val="both"/>
      </w:pPr>
      <w:r>
        <w:rPr>
          <w:color w:val="000000"/>
          <w:sz w:val="28"/>
        </w:rPr>
        <w:tab/>
      </w:r>
      <w:r w:rsidR="009625EF">
        <w:rPr>
          <w:color w:val="000000"/>
          <w:sz w:val="28"/>
        </w:rPr>
        <w:t>- квалификационный экзамен сдали 6 муниципальных служащих.</w:t>
      </w:r>
    </w:p>
    <w:p w:rsidR="005A6477" w:rsidRDefault="005A6477" w:rsidP="005A6477">
      <w:pPr>
        <w:pBdr>
          <w:top w:val="none" w:sz="4" w:space="0" w:color="000000"/>
          <w:left w:val="none" w:sz="4" w:space="0" w:color="000000"/>
          <w:bottom w:val="none" w:sz="4" w:space="0" w:color="000000"/>
          <w:right w:val="none" w:sz="4" w:space="0" w:color="000000"/>
        </w:pBdr>
        <w:tabs>
          <w:tab w:val="left" w:pos="567"/>
          <w:tab w:val="left" w:pos="709"/>
        </w:tabs>
        <w:ind w:firstLine="567"/>
        <w:jc w:val="both"/>
      </w:pPr>
      <w:r>
        <w:rPr>
          <w:color w:val="000000"/>
          <w:sz w:val="28"/>
        </w:rPr>
        <w:tab/>
      </w:r>
      <w:r w:rsidR="009625EF">
        <w:rPr>
          <w:color w:val="000000"/>
          <w:sz w:val="28"/>
        </w:rPr>
        <w:t xml:space="preserve">В течение 2025 года проведено 1 заседание комиссии на замещение вакантной должности муниципальной службы в администрации города </w:t>
      </w:r>
      <w:proofErr w:type="gramStart"/>
      <w:r w:rsidR="009625EF">
        <w:rPr>
          <w:color w:val="000000"/>
          <w:sz w:val="28"/>
        </w:rPr>
        <w:t>Радужный</w:t>
      </w:r>
      <w:proofErr w:type="gramEnd"/>
      <w:r w:rsidR="009625EF">
        <w:rPr>
          <w:color w:val="000000"/>
          <w:sz w:val="28"/>
        </w:rPr>
        <w:t>.</w:t>
      </w:r>
    </w:p>
    <w:p w:rsidR="002021E0" w:rsidRPr="005A6477" w:rsidRDefault="005A6477" w:rsidP="005A6477">
      <w:pPr>
        <w:pBdr>
          <w:top w:val="none" w:sz="4" w:space="0" w:color="000000"/>
          <w:left w:val="none" w:sz="4" w:space="0" w:color="000000"/>
          <w:bottom w:val="none" w:sz="4" w:space="0" w:color="000000"/>
          <w:right w:val="none" w:sz="4" w:space="0" w:color="000000"/>
        </w:pBdr>
        <w:tabs>
          <w:tab w:val="left" w:pos="567"/>
          <w:tab w:val="left" w:pos="709"/>
        </w:tabs>
        <w:ind w:firstLine="567"/>
        <w:jc w:val="both"/>
      </w:pPr>
      <w:r>
        <w:rPr>
          <w:color w:val="000000"/>
          <w:sz w:val="28"/>
          <w:highlight w:val="white"/>
        </w:rPr>
        <w:tab/>
      </w:r>
      <w:r w:rsidR="009625EF">
        <w:rPr>
          <w:color w:val="000000"/>
          <w:sz w:val="28"/>
          <w:highlight w:val="white"/>
        </w:rPr>
        <w:t>По результатам проведения конкурса, конкур признан не состоявшимся в связи с предоставлением документов на участие в конкурсе только одним конкурсантом.</w:t>
      </w:r>
    </w:p>
    <w:p w:rsidR="000830CA" w:rsidRDefault="000830CA">
      <w:pPr>
        <w:pBdr>
          <w:top w:val="none" w:sz="4" w:space="0" w:color="000000"/>
          <w:left w:val="none" w:sz="4" w:space="0" w:color="000000"/>
          <w:bottom w:val="none" w:sz="4" w:space="0" w:color="000000"/>
          <w:right w:val="none" w:sz="4" w:space="0" w:color="000000"/>
        </w:pBdr>
        <w:ind w:firstLine="709"/>
        <w:jc w:val="both"/>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3</w:t>
      </w:r>
      <w:r w:rsidR="00F324BB">
        <w:rPr>
          <w:b/>
          <w:color w:val="000000"/>
          <w:sz w:val="28"/>
          <w:highlight w:val="white"/>
        </w:rPr>
        <w:t>2</w:t>
      </w:r>
      <w:r>
        <w:rPr>
          <w:b/>
          <w:color w:val="000000"/>
          <w:sz w:val="28"/>
          <w:highlight w:val="white"/>
        </w:rPr>
        <w:t xml:space="preserve">. Противодействие коррупции </w:t>
      </w:r>
    </w:p>
    <w:p w:rsidR="002021E0" w:rsidRDefault="002021E0">
      <w:pPr>
        <w:pBdr>
          <w:top w:val="none" w:sz="4" w:space="0" w:color="000000"/>
          <w:left w:val="none" w:sz="4" w:space="0" w:color="000000"/>
          <w:bottom w:val="none" w:sz="4" w:space="0" w:color="000000"/>
          <w:right w:val="none" w:sz="4" w:space="0" w:color="000000"/>
        </w:pBdr>
        <w:ind w:firstLine="709"/>
        <w:jc w:val="center"/>
        <w:rPr>
          <w:highlight w:val="white"/>
        </w:rPr>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В течение 2025 года проведены 4 заседания комиссии по соблюдению требований к служебному поведению муниципальных служащих и урегулированию конфликта и</w:t>
      </w:r>
      <w:r>
        <w:rPr>
          <w:color w:val="000000"/>
          <w:sz w:val="28"/>
        </w:rPr>
        <w:t xml:space="preserve">нтересов в администрации города </w:t>
      </w:r>
      <w:proofErr w:type="gramStart"/>
      <w:r>
        <w:rPr>
          <w:color w:val="000000"/>
          <w:sz w:val="28"/>
        </w:rPr>
        <w:t>Радужный</w:t>
      </w:r>
      <w:proofErr w:type="gramEnd"/>
      <w:r>
        <w:rPr>
          <w:color w:val="000000"/>
          <w:sz w:val="28"/>
        </w:rPr>
        <w:t xml:space="preserve">. Комиссией рассмотрены материалы в отношении 6 муниципальных служащих, в том числе касающиеся: </w:t>
      </w:r>
    </w:p>
    <w:p w:rsidR="002021E0" w:rsidRDefault="009625EF" w:rsidP="00724E4C">
      <w:pPr>
        <w:pBdr>
          <w:top w:val="none" w:sz="4" w:space="0" w:color="000000"/>
          <w:left w:val="none" w:sz="4" w:space="0" w:color="000000"/>
          <w:bottom w:val="none" w:sz="4" w:space="0" w:color="000000"/>
          <w:right w:val="none" w:sz="4" w:space="0" w:color="000000"/>
        </w:pBdr>
        <w:ind w:firstLine="709"/>
        <w:jc w:val="both"/>
      </w:pPr>
      <w:r>
        <w:rPr>
          <w:color w:val="000000"/>
          <w:sz w:val="28"/>
        </w:rPr>
        <w:t>1. Дачи согласия на замещение должности в коммерческой или некоммерческой организации либо на выполнение работы на условиях гражданско-правового договора – в отношении 1 муниципального служащего.</w:t>
      </w:r>
    </w:p>
    <w:p w:rsidR="002021E0" w:rsidRDefault="009625EF" w:rsidP="00724E4C">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Комиссией принято решение: </w:t>
      </w:r>
      <w:r w:rsidR="00AD21BE">
        <w:rPr>
          <w:color w:val="000000"/>
          <w:sz w:val="28"/>
        </w:rPr>
        <w:t>«</w:t>
      </w:r>
      <w:r>
        <w:rPr>
          <w:color w:val="000000"/>
          <w:sz w:val="28"/>
        </w:rPr>
        <w:t>дать согласие на замещение должности в коммерческой или некоммерческой организации либо на выполнение работы на условиях гражданско-правового договора</w:t>
      </w:r>
      <w:r w:rsidR="00AD21BE">
        <w:rPr>
          <w:color w:val="000000"/>
          <w:sz w:val="28"/>
        </w:rPr>
        <w:t>»</w:t>
      </w:r>
      <w:r>
        <w:rPr>
          <w:color w:val="000000"/>
          <w:sz w:val="28"/>
        </w:rPr>
        <w:t>.</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lastRenderedPageBreak/>
        <w:t xml:space="preserve">2. Рассмотрения 5 </w:t>
      </w:r>
      <w:r>
        <w:rPr>
          <w:color w:val="000000"/>
          <w:spacing w:val="-17"/>
          <w:sz w:val="28"/>
        </w:rPr>
        <w:t>у</w:t>
      </w:r>
      <w:r>
        <w:rPr>
          <w:color w:val="000000"/>
          <w:sz w:val="28"/>
        </w:rPr>
        <w:t>ведомлений о возможном возникновении конфликта интересов.</w:t>
      </w:r>
    </w:p>
    <w:p w:rsidR="002021E0" w:rsidRDefault="009625EF" w:rsidP="00724E4C">
      <w:pPr>
        <w:pBdr>
          <w:top w:val="none" w:sz="4" w:space="0" w:color="000000"/>
          <w:left w:val="none" w:sz="4" w:space="0" w:color="000000"/>
          <w:bottom w:val="none" w:sz="4" w:space="0" w:color="000000"/>
          <w:right w:val="none" w:sz="4" w:space="0" w:color="000000"/>
        </w:pBdr>
        <w:ind w:firstLine="709"/>
        <w:jc w:val="both"/>
      </w:pPr>
      <w:r>
        <w:rPr>
          <w:color w:val="000000"/>
          <w:sz w:val="28"/>
        </w:rPr>
        <w:t>По результатам рассмотрения 1 уведомления муниципального служащего о возможном возникновении конфликта интересов, комиссией приято решение:</w:t>
      </w:r>
      <w:r>
        <w:rPr>
          <w:color w:val="000000"/>
          <w:spacing w:val="-5"/>
          <w:sz w:val="28"/>
        </w:rPr>
        <w:t xml:space="preserve"> </w:t>
      </w:r>
      <w:r w:rsidR="00AD21BE">
        <w:rPr>
          <w:color w:val="000000"/>
          <w:spacing w:val="-5"/>
          <w:sz w:val="28"/>
        </w:rPr>
        <w:t>«</w:t>
      </w:r>
      <w:r>
        <w:rPr>
          <w:color w:val="000000"/>
          <w:sz w:val="28"/>
        </w:rPr>
        <w:t>Признать, что при исполнении муниципальным служащим должностных обязанностей личная заинтересованность муниципального служащего может привести к конфликту интересов</w:t>
      </w:r>
      <w:r w:rsidR="00AD21BE">
        <w:rPr>
          <w:color w:val="000000"/>
          <w:sz w:val="28"/>
        </w:rPr>
        <w:t>»</w:t>
      </w:r>
      <w:r>
        <w:rPr>
          <w:color w:val="000000"/>
          <w:sz w:val="28"/>
        </w:rPr>
        <w:t>.</w:t>
      </w:r>
    </w:p>
    <w:p w:rsidR="002021E0" w:rsidRDefault="009625EF" w:rsidP="00724E4C">
      <w:pPr>
        <w:pBdr>
          <w:top w:val="none" w:sz="4" w:space="0" w:color="000000"/>
          <w:left w:val="none" w:sz="4" w:space="0" w:color="000000"/>
          <w:bottom w:val="none" w:sz="4" w:space="0" w:color="000000"/>
          <w:right w:val="none" w:sz="4" w:space="0" w:color="000000"/>
        </w:pBdr>
        <w:ind w:firstLine="709"/>
        <w:jc w:val="both"/>
        <w:rPr>
          <w:highlight w:val="white"/>
        </w:rPr>
      </w:pPr>
      <w:r>
        <w:rPr>
          <w:color w:val="000000"/>
          <w:sz w:val="28"/>
        </w:rPr>
        <w:t>По результатам рассмотрения 4 уведомлений муниципальных служащих о возможном возникновении конфликта интересов комиссией при</w:t>
      </w:r>
      <w:r w:rsidR="00945537">
        <w:rPr>
          <w:color w:val="000000"/>
          <w:sz w:val="28"/>
        </w:rPr>
        <w:t>н</w:t>
      </w:r>
      <w:r>
        <w:rPr>
          <w:color w:val="000000"/>
          <w:sz w:val="28"/>
        </w:rPr>
        <w:t>ято решение:</w:t>
      </w:r>
      <w:r>
        <w:rPr>
          <w:color w:val="000000"/>
          <w:spacing w:val="-5"/>
          <w:sz w:val="28"/>
        </w:rPr>
        <w:t xml:space="preserve"> </w:t>
      </w:r>
      <w:r w:rsidR="00AD21BE">
        <w:rPr>
          <w:color w:val="000000"/>
          <w:spacing w:val="-5"/>
          <w:sz w:val="28"/>
        </w:rPr>
        <w:t>«</w:t>
      </w:r>
      <w:r>
        <w:rPr>
          <w:color w:val="000000"/>
          <w:sz w:val="28"/>
        </w:rPr>
        <w:t>Признать, что при исполнении муниципальным служащим должностных обязанностей конф</w:t>
      </w:r>
      <w:r>
        <w:rPr>
          <w:color w:val="000000"/>
          <w:sz w:val="28"/>
          <w:highlight w:val="white"/>
        </w:rPr>
        <w:t>ликт интересов отсутствует</w:t>
      </w:r>
      <w:r w:rsidR="00AD21BE">
        <w:rPr>
          <w:color w:val="000000"/>
          <w:sz w:val="28"/>
          <w:highlight w:val="white"/>
        </w:rPr>
        <w:t>»</w:t>
      </w:r>
      <w:r>
        <w:rPr>
          <w:color w:val="000000"/>
          <w:sz w:val="28"/>
          <w:highlight w:val="white"/>
        </w:rPr>
        <w:t>.</w:t>
      </w:r>
    </w:p>
    <w:p w:rsidR="002021E0" w:rsidRDefault="009625EF" w:rsidP="00724E4C">
      <w:pPr>
        <w:pBdr>
          <w:top w:val="none" w:sz="4" w:space="0" w:color="000000"/>
          <w:left w:val="none" w:sz="4" w:space="0" w:color="000000"/>
          <w:bottom w:val="none" w:sz="4" w:space="0" w:color="000000"/>
          <w:right w:val="none" w:sz="4" w:space="0" w:color="000000"/>
        </w:pBdr>
        <w:ind w:firstLine="709"/>
        <w:jc w:val="both"/>
        <w:rPr>
          <w:highlight w:val="white"/>
        </w:rPr>
      </w:pPr>
      <w:r>
        <w:rPr>
          <w:color w:val="000000"/>
          <w:sz w:val="28"/>
          <w:highlight w:val="white"/>
        </w:rPr>
        <w:t>По результатам заседаний Комиссии оснований для привлечения муниципальных служащих к дисциплинарной ответственности выявлено не было.</w:t>
      </w:r>
    </w:p>
    <w:p w:rsidR="002021E0" w:rsidRDefault="002021E0">
      <w:pPr>
        <w:pBdr>
          <w:top w:val="none" w:sz="4" w:space="0" w:color="000000"/>
          <w:left w:val="none" w:sz="4" w:space="0" w:color="000000"/>
          <w:bottom w:val="none" w:sz="4" w:space="0" w:color="000000"/>
          <w:right w:val="none" w:sz="4" w:space="0" w:color="000000"/>
        </w:pBdr>
        <w:jc w:val="both"/>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3</w:t>
      </w:r>
      <w:r w:rsidR="00F324BB">
        <w:rPr>
          <w:b/>
          <w:color w:val="000000"/>
          <w:sz w:val="28"/>
          <w:highlight w:val="white"/>
        </w:rPr>
        <w:t>3</w:t>
      </w:r>
      <w:r>
        <w:rPr>
          <w:b/>
          <w:color w:val="000000"/>
          <w:sz w:val="28"/>
          <w:highlight w:val="white"/>
        </w:rPr>
        <w:t>. Организационное и документационное обеспечение</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деятельности администрации города</w:t>
      </w:r>
    </w:p>
    <w:p w:rsidR="002021E0" w:rsidRDefault="002021E0">
      <w:pPr>
        <w:pBdr>
          <w:top w:val="none" w:sz="4" w:space="0" w:color="000000"/>
          <w:left w:val="none" w:sz="4" w:space="0" w:color="000000"/>
          <w:bottom w:val="none" w:sz="4" w:space="0" w:color="000000"/>
          <w:right w:val="none" w:sz="4" w:space="0" w:color="000000"/>
        </w:pBdr>
        <w:ind w:firstLine="709"/>
        <w:jc w:val="both"/>
        <w:rPr>
          <w:highlight w:val="white"/>
        </w:rPr>
      </w:pPr>
    </w:p>
    <w:p w:rsidR="002021E0" w:rsidRDefault="005A6477" w:rsidP="005A6477">
      <w:pPr>
        <w:pBdr>
          <w:top w:val="none" w:sz="4" w:space="0" w:color="000000"/>
          <w:left w:val="none" w:sz="4" w:space="0" w:color="000000"/>
          <w:bottom w:val="none" w:sz="4" w:space="0" w:color="000000"/>
          <w:right w:val="none" w:sz="4" w:space="0" w:color="000000"/>
        </w:pBdr>
        <w:tabs>
          <w:tab w:val="left" w:pos="709"/>
        </w:tabs>
        <w:ind w:firstLine="540"/>
        <w:jc w:val="both"/>
        <w:rPr>
          <w:highlight w:val="white"/>
        </w:rPr>
      </w:pPr>
      <w:r>
        <w:rPr>
          <w:color w:val="000000"/>
          <w:sz w:val="28"/>
          <w:highlight w:val="white"/>
        </w:rPr>
        <w:tab/>
      </w:r>
      <w:r w:rsidR="009625EF">
        <w:rPr>
          <w:color w:val="000000"/>
          <w:sz w:val="28"/>
          <w:highlight w:val="white"/>
        </w:rPr>
        <w:t>За отчетный период объем документооборота в администрации города составил 22 873 документа (2024 год – 25 282), в том числе:</w:t>
      </w:r>
    </w:p>
    <w:p w:rsidR="002021E0" w:rsidRDefault="005A6477">
      <w:pPr>
        <w:pBdr>
          <w:top w:val="none" w:sz="4" w:space="0" w:color="000000"/>
          <w:left w:val="none" w:sz="4" w:space="0" w:color="000000"/>
          <w:bottom w:val="none" w:sz="4" w:space="0" w:color="000000"/>
          <w:right w:val="none" w:sz="4" w:space="0" w:color="000000"/>
        </w:pBdr>
        <w:tabs>
          <w:tab w:val="left" w:pos="851"/>
        </w:tabs>
        <w:ind w:firstLine="540"/>
        <w:jc w:val="both"/>
      </w:pPr>
      <w:r>
        <w:rPr>
          <w:color w:val="000000"/>
          <w:sz w:val="28"/>
          <w:highlight w:val="white"/>
        </w:rPr>
        <w:tab/>
      </w:r>
      <w:r w:rsidR="009625EF">
        <w:rPr>
          <w:color w:val="000000"/>
          <w:sz w:val="28"/>
          <w:highlight w:val="white"/>
        </w:rPr>
        <w:t xml:space="preserve">- правовые акты главы города </w:t>
      </w:r>
      <w:r w:rsidR="009625EF">
        <w:rPr>
          <w:color w:val="000000"/>
          <w:sz w:val="28"/>
        </w:rPr>
        <w:t xml:space="preserve">Радужный и администрации города Радужный, всего 1 921, из них распоряжений – 671 и постановлений – 1 250 (в том </w:t>
      </w:r>
      <w:proofErr w:type="gramStart"/>
      <w:r w:rsidR="009625EF">
        <w:rPr>
          <w:color w:val="000000"/>
          <w:sz w:val="28"/>
        </w:rPr>
        <w:t>числе</w:t>
      </w:r>
      <w:proofErr w:type="gramEnd"/>
      <w:r w:rsidR="009625EF">
        <w:rPr>
          <w:color w:val="000000"/>
          <w:sz w:val="28"/>
        </w:rPr>
        <w:t xml:space="preserve"> нормативно-правовых актов 339);</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входящая корреспонденция, всего – 11 218 документов;</w:t>
      </w:r>
    </w:p>
    <w:p w:rsidR="002021E0" w:rsidRDefault="009625EF" w:rsidP="005A6477">
      <w:pPr>
        <w:pBdr>
          <w:top w:val="none" w:sz="4" w:space="0" w:color="000000"/>
          <w:left w:val="none" w:sz="4" w:space="0" w:color="000000"/>
          <w:bottom w:val="none" w:sz="4" w:space="0" w:color="000000"/>
          <w:right w:val="none" w:sz="4" w:space="0" w:color="000000"/>
        </w:pBdr>
        <w:ind w:firstLine="708"/>
        <w:jc w:val="both"/>
      </w:pPr>
      <w:r>
        <w:rPr>
          <w:color w:val="000000"/>
          <w:sz w:val="28"/>
        </w:rPr>
        <w:t>- исходящая корреспонденция, всего 9 734 документа.</w:t>
      </w:r>
    </w:p>
    <w:p w:rsidR="002021E0" w:rsidRDefault="009625EF">
      <w:pPr>
        <w:pBdr>
          <w:top w:val="none" w:sz="4" w:space="0" w:color="000000"/>
          <w:left w:val="none" w:sz="4" w:space="0" w:color="000000"/>
          <w:bottom w:val="none" w:sz="4" w:space="0" w:color="000000"/>
          <w:right w:val="none" w:sz="4" w:space="0" w:color="000000"/>
        </w:pBdr>
        <w:ind w:firstLine="540"/>
        <w:jc w:val="right"/>
      </w:pPr>
      <w:r>
        <w:rPr>
          <w:color w:val="000000"/>
          <w:sz w:val="28"/>
        </w:rPr>
        <w:t>Таблица 6</w:t>
      </w:r>
      <w:r w:rsidR="0096797A">
        <w:rPr>
          <w:color w:val="000000"/>
          <w:sz w:val="28"/>
        </w:rPr>
        <w:t>9</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Показатели документооборота</w:t>
      </w:r>
    </w:p>
    <w:p w:rsidR="002021E0" w:rsidRDefault="002021E0">
      <w:pPr>
        <w:pBdr>
          <w:top w:val="none" w:sz="4" w:space="0" w:color="000000"/>
          <w:left w:val="none" w:sz="4" w:space="0" w:color="000000"/>
          <w:bottom w:val="none" w:sz="4" w:space="0" w:color="000000"/>
          <w:right w:val="none" w:sz="4" w:space="0" w:color="000000"/>
        </w:pBdr>
        <w:ind w:firstLine="540"/>
        <w:jc w:val="cente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7"/>
        <w:gridCol w:w="1235"/>
        <w:gridCol w:w="1235"/>
        <w:gridCol w:w="1332"/>
        <w:gridCol w:w="1276"/>
        <w:gridCol w:w="1417"/>
      </w:tblGrid>
      <w:tr w:rsidR="002021E0" w:rsidTr="0096797A">
        <w:trPr>
          <w:trHeight w:val="374"/>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rPr>
          <w:trHeight w:val="407"/>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Постановления </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2 168</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2 080</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1 250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1 265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1 250</w:t>
            </w:r>
          </w:p>
        </w:tc>
      </w:tr>
      <w:tr w:rsidR="002021E0" w:rsidTr="0096797A">
        <w:trPr>
          <w:trHeight w:val="569"/>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sz w:val="20"/>
              </w:rPr>
              <w:t>в том числе: нормативно-правовые акты</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258</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300</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268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266</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sz w:val="20"/>
              </w:rPr>
              <w:t>339</w:t>
            </w:r>
          </w:p>
        </w:tc>
      </w:tr>
      <w:tr w:rsidR="002021E0" w:rsidTr="0096797A">
        <w:trPr>
          <w:trHeight w:val="407"/>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Распоряжения </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773</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907</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740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629</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671</w:t>
            </w:r>
          </w:p>
        </w:tc>
      </w:tr>
      <w:tr w:rsidR="002021E0" w:rsidTr="0096797A">
        <w:trPr>
          <w:trHeight w:val="20"/>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Входящая корреспонденция</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9 136</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9 979</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9 128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12 075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11 218</w:t>
            </w:r>
          </w:p>
        </w:tc>
      </w:tr>
      <w:tr w:rsidR="002021E0" w:rsidTr="0096797A">
        <w:trPr>
          <w:trHeight w:val="20"/>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Исходящая корреспонденция</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9 429</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8 298</w:t>
            </w:r>
          </w:p>
        </w:tc>
        <w:tc>
          <w:tcPr>
            <w:tcW w:w="133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7 318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11 314</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9 734</w:t>
            </w:r>
          </w:p>
        </w:tc>
      </w:tr>
      <w:tr w:rsidR="002021E0" w:rsidTr="0096797A">
        <w:trPr>
          <w:trHeight w:val="20"/>
        </w:trPr>
        <w:tc>
          <w:tcPr>
            <w:tcW w:w="296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Общий объем документооборота</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21 486</w:t>
            </w:r>
          </w:p>
        </w:tc>
        <w:tc>
          <w:tcPr>
            <w:tcW w:w="12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21 264</w:t>
            </w:r>
          </w:p>
        </w:tc>
        <w:tc>
          <w:tcPr>
            <w:tcW w:w="1332" w:type="dxa"/>
            <w:tcMar>
              <w:top w:w="0" w:type="dxa"/>
              <w:left w:w="108" w:type="dxa"/>
              <w:bottom w:w="0" w:type="dxa"/>
              <w:right w:w="108" w:type="dxa"/>
            </w:tcMar>
            <w:vAlign w:val="center"/>
          </w:tcPr>
          <w:p w:rsidR="002021E0" w:rsidRDefault="009625EF">
            <w:pPr>
              <w:jc w:val="center"/>
              <w:rPr>
                <w:color w:val="000000" w:themeColor="text1"/>
              </w:rPr>
            </w:pPr>
            <w:r>
              <w:rPr>
                <w:color w:val="000000" w:themeColor="text1"/>
              </w:rPr>
              <w:t>18 436</w:t>
            </w:r>
          </w:p>
        </w:tc>
        <w:tc>
          <w:tcPr>
            <w:tcW w:w="1276" w:type="dxa"/>
            <w:tcMar>
              <w:top w:w="0" w:type="dxa"/>
              <w:left w:w="108" w:type="dxa"/>
              <w:bottom w:w="0" w:type="dxa"/>
              <w:right w:w="108" w:type="dxa"/>
            </w:tcMar>
            <w:vAlign w:val="center"/>
          </w:tcPr>
          <w:p w:rsidR="002021E0" w:rsidRDefault="009625EF">
            <w:pPr>
              <w:jc w:val="center"/>
              <w:rPr>
                <w:color w:val="000000" w:themeColor="text1"/>
              </w:rPr>
            </w:pPr>
            <w:r>
              <w:rPr>
                <w:color w:val="000000" w:themeColor="text1"/>
              </w:rPr>
              <w:t>25 256</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22 873</w:t>
            </w:r>
          </w:p>
        </w:tc>
      </w:tr>
    </w:tbl>
    <w:p w:rsidR="002021E0" w:rsidRDefault="009625EF">
      <w:pPr>
        <w:pBdr>
          <w:top w:val="none" w:sz="4" w:space="0" w:color="000000"/>
          <w:left w:val="none" w:sz="4" w:space="0" w:color="000000"/>
          <w:bottom w:val="none" w:sz="4" w:space="0" w:color="000000"/>
          <w:right w:val="none" w:sz="4" w:space="0" w:color="000000"/>
        </w:pBdr>
      </w:pPr>
      <w:r>
        <w:rPr>
          <w:color w:val="000000"/>
          <w:sz w:val="28"/>
        </w:rPr>
        <w:t> </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Осуществлялся </w:t>
      </w:r>
      <w:proofErr w:type="gramStart"/>
      <w:r>
        <w:rPr>
          <w:color w:val="000000"/>
          <w:sz w:val="28"/>
        </w:rPr>
        <w:t>контроль за</w:t>
      </w:r>
      <w:proofErr w:type="gramEnd"/>
      <w:r>
        <w:rPr>
          <w:color w:val="000000"/>
          <w:sz w:val="28"/>
        </w:rPr>
        <w:t xml:space="preserve"> выполнением документов, поступивших в администрацию города Радужный, ходом выполнения постановлений и распоряжений, стоящих на контроле главы города Радужный.</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lastRenderedPageBreak/>
        <w:t>Управлением муниципальной службы, кадровой политики и делопроизводства в 2025 году выдано 184 Почетных грамот главы города Радужный и 232 Благодарственных письма главы города Радужный.</w:t>
      </w:r>
    </w:p>
    <w:p w:rsidR="002021E0" w:rsidRDefault="002021E0">
      <w:pPr>
        <w:pBdr>
          <w:top w:val="none" w:sz="4" w:space="0" w:color="000000"/>
          <w:left w:val="none" w:sz="4" w:space="0" w:color="000000"/>
          <w:bottom w:val="none" w:sz="4" w:space="0" w:color="000000"/>
          <w:right w:val="none" w:sz="4" w:space="0" w:color="000000"/>
        </w:pBdr>
        <w:ind w:firstLine="540"/>
        <w:jc w:val="both"/>
      </w:pPr>
    </w:p>
    <w:p w:rsidR="002021E0" w:rsidRDefault="009625EF">
      <w:pPr>
        <w:pBdr>
          <w:top w:val="none" w:sz="4" w:space="0" w:color="000000"/>
          <w:left w:val="none" w:sz="4" w:space="0" w:color="000000"/>
          <w:bottom w:val="none" w:sz="4" w:space="0" w:color="000000"/>
          <w:right w:val="none" w:sz="4" w:space="0" w:color="000000"/>
        </w:pBdr>
        <w:ind w:firstLine="540"/>
        <w:jc w:val="right"/>
      </w:pPr>
      <w:r>
        <w:rPr>
          <w:color w:val="000000"/>
          <w:sz w:val="28"/>
        </w:rPr>
        <w:t xml:space="preserve">Таблица </w:t>
      </w:r>
      <w:r w:rsidR="0096797A">
        <w:rPr>
          <w:color w:val="000000"/>
          <w:sz w:val="28"/>
        </w:rPr>
        <w:t>70</w:t>
      </w:r>
    </w:p>
    <w:p w:rsidR="002021E0" w:rsidRDefault="009625EF" w:rsidP="005A6477">
      <w:pPr>
        <w:pBdr>
          <w:top w:val="none" w:sz="4" w:space="0" w:color="000000"/>
          <w:left w:val="none" w:sz="4" w:space="0" w:color="000000"/>
          <w:bottom w:val="none" w:sz="4" w:space="0" w:color="000000"/>
          <w:right w:val="none" w:sz="4" w:space="0" w:color="000000"/>
        </w:pBdr>
        <w:jc w:val="center"/>
      </w:pPr>
      <w:r>
        <w:rPr>
          <w:b/>
          <w:color w:val="000000"/>
          <w:sz w:val="28"/>
        </w:rPr>
        <w:t xml:space="preserve">Количество </w:t>
      </w:r>
      <w:proofErr w:type="gramStart"/>
      <w:r>
        <w:rPr>
          <w:b/>
          <w:color w:val="000000"/>
          <w:sz w:val="28"/>
        </w:rPr>
        <w:t>награжденных</w:t>
      </w:r>
      <w:proofErr w:type="gramEnd"/>
      <w:r>
        <w:rPr>
          <w:b/>
          <w:color w:val="000000"/>
          <w:sz w:val="28"/>
        </w:rPr>
        <w:t xml:space="preserve"> Почетной грамотой и </w:t>
      </w:r>
    </w:p>
    <w:p w:rsidR="002021E0" w:rsidRDefault="009625EF" w:rsidP="005A6477">
      <w:pPr>
        <w:pBdr>
          <w:top w:val="none" w:sz="4" w:space="0" w:color="000000"/>
          <w:left w:val="none" w:sz="4" w:space="0" w:color="000000"/>
          <w:bottom w:val="none" w:sz="4" w:space="0" w:color="000000"/>
          <w:right w:val="none" w:sz="4" w:space="0" w:color="000000"/>
        </w:pBdr>
        <w:jc w:val="center"/>
      </w:pPr>
      <w:r>
        <w:rPr>
          <w:b/>
          <w:color w:val="000000"/>
          <w:sz w:val="28"/>
        </w:rPr>
        <w:t xml:space="preserve">Благодарственным письмом главы города </w:t>
      </w:r>
      <w:proofErr w:type="gramStart"/>
      <w:r>
        <w:rPr>
          <w:b/>
          <w:color w:val="000000"/>
          <w:sz w:val="28"/>
        </w:rPr>
        <w:t>Радужный</w:t>
      </w:r>
      <w:proofErr w:type="gramEnd"/>
    </w:p>
    <w:p w:rsidR="002021E0" w:rsidRDefault="002021E0">
      <w:pPr>
        <w:pBdr>
          <w:top w:val="none" w:sz="4" w:space="0" w:color="000000"/>
          <w:left w:val="none" w:sz="4" w:space="0" w:color="000000"/>
          <w:bottom w:val="none" w:sz="4" w:space="0" w:color="000000"/>
          <w:right w:val="none" w:sz="4" w:space="0" w:color="000000"/>
        </w:pBdr>
        <w:ind w:firstLine="540"/>
        <w:jc w:val="both"/>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236"/>
        <w:gridCol w:w="1435"/>
        <w:gridCol w:w="1134"/>
        <w:gridCol w:w="1417"/>
        <w:gridCol w:w="1276"/>
      </w:tblGrid>
      <w:tr w:rsidR="002021E0" w:rsidTr="0096797A">
        <w:trPr>
          <w:trHeight w:val="20"/>
        </w:trPr>
        <w:tc>
          <w:tcPr>
            <w:tcW w:w="2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Наименование </w:t>
            </w:r>
          </w:p>
        </w:tc>
        <w:tc>
          <w:tcPr>
            <w:tcW w:w="123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4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rPr>
          <w:trHeight w:val="20"/>
        </w:trPr>
        <w:tc>
          <w:tcPr>
            <w:tcW w:w="2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Почетная грамота главы города Радужный (награждено человек)</w:t>
            </w:r>
          </w:p>
        </w:tc>
        <w:tc>
          <w:tcPr>
            <w:tcW w:w="123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238</w:t>
            </w:r>
          </w:p>
        </w:tc>
        <w:tc>
          <w:tcPr>
            <w:tcW w:w="14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180</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165</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128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184</w:t>
            </w:r>
          </w:p>
        </w:tc>
      </w:tr>
      <w:tr w:rsidR="002021E0" w:rsidTr="0096797A">
        <w:trPr>
          <w:trHeight w:val="20"/>
        </w:trPr>
        <w:tc>
          <w:tcPr>
            <w:tcW w:w="2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Благодарственное письмо главы города Радужный (награждено человек)</w:t>
            </w:r>
          </w:p>
        </w:tc>
        <w:tc>
          <w:tcPr>
            <w:tcW w:w="123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201</w:t>
            </w:r>
          </w:p>
        </w:tc>
        <w:tc>
          <w:tcPr>
            <w:tcW w:w="14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226</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136</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128</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232</w:t>
            </w:r>
          </w:p>
        </w:tc>
      </w:tr>
      <w:tr w:rsidR="002021E0" w:rsidTr="0096797A">
        <w:trPr>
          <w:trHeight w:val="20"/>
        </w:trPr>
        <w:tc>
          <w:tcPr>
            <w:tcW w:w="296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Итого</w:t>
            </w:r>
          </w:p>
        </w:tc>
        <w:tc>
          <w:tcPr>
            <w:tcW w:w="123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439</w:t>
            </w:r>
          </w:p>
        </w:tc>
        <w:tc>
          <w:tcPr>
            <w:tcW w:w="143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406</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301</w:t>
            </w:r>
          </w:p>
        </w:tc>
        <w:tc>
          <w:tcPr>
            <w:tcW w:w="141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256</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416</w:t>
            </w:r>
          </w:p>
        </w:tc>
      </w:tr>
    </w:tbl>
    <w:p w:rsidR="002021E0" w:rsidRDefault="009625EF">
      <w:pPr>
        <w:pBdr>
          <w:top w:val="none" w:sz="4" w:space="0" w:color="000000"/>
          <w:left w:val="none" w:sz="4" w:space="0" w:color="000000"/>
          <w:bottom w:val="none" w:sz="4" w:space="0" w:color="000000"/>
          <w:right w:val="none" w:sz="4" w:space="0" w:color="000000"/>
        </w:pBdr>
        <w:tabs>
          <w:tab w:val="left" w:pos="2895"/>
        </w:tabs>
        <w:rPr>
          <w:highlight w:val="white"/>
        </w:rPr>
      </w:pPr>
      <w:r>
        <w:rPr>
          <w:b/>
          <w:color w:val="000000"/>
          <w:sz w:val="28"/>
          <w:highlight w:val="white"/>
        </w:rPr>
        <w:t> </w:t>
      </w:r>
    </w:p>
    <w:p w:rsidR="002021E0" w:rsidRDefault="009625EF">
      <w:pPr>
        <w:pBdr>
          <w:top w:val="none" w:sz="4" w:space="0" w:color="000000"/>
          <w:left w:val="none" w:sz="4" w:space="0" w:color="000000"/>
          <w:bottom w:val="none" w:sz="4" w:space="0" w:color="000000"/>
          <w:right w:val="none" w:sz="4" w:space="0" w:color="000000"/>
        </w:pBdr>
        <w:tabs>
          <w:tab w:val="left" w:pos="2895"/>
        </w:tabs>
        <w:jc w:val="center"/>
        <w:rPr>
          <w:highlight w:val="white"/>
        </w:rPr>
      </w:pPr>
      <w:r>
        <w:rPr>
          <w:b/>
          <w:color w:val="000000"/>
          <w:sz w:val="28"/>
          <w:highlight w:val="white"/>
        </w:rPr>
        <w:t>3</w:t>
      </w:r>
      <w:r w:rsidR="00F324BB">
        <w:rPr>
          <w:b/>
          <w:color w:val="000000"/>
          <w:sz w:val="28"/>
          <w:highlight w:val="white"/>
        </w:rPr>
        <w:t>4</w:t>
      </w:r>
      <w:r>
        <w:rPr>
          <w:b/>
          <w:color w:val="000000"/>
          <w:sz w:val="28"/>
          <w:highlight w:val="white"/>
        </w:rPr>
        <w:t>. Формирование и содержание муниципального архива</w:t>
      </w:r>
    </w:p>
    <w:p w:rsidR="002021E0" w:rsidRDefault="002021E0">
      <w:pPr>
        <w:pBdr>
          <w:top w:val="none" w:sz="4" w:space="0" w:color="000000"/>
          <w:left w:val="none" w:sz="4" w:space="0" w:color="000000"/>
          <w:bottom w:val="none" w:sz="4" w:space="0" w:color="000000"/>
          <w:right w:val="none" w:sz="4" w:space="0" w:color="000000"/>
        </w:pBdr>
        <w:ind w:firstLine="709"/>
        <w:jc w:val="both"/>
        <w:rPr>
          <w:highlight w:val="white"/>
        </w:rPr>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rPr>
          <w:highlight w:val="white"/>
        </w:rPr>
      </w:pPr>
      <w:r>
        <w:rPr>
          <w:color w:val="000000"/>
          <w:sz w:val="28"/>
          <w:highlight w:val="white"/>
        </w:rPr>
        <w:t xml:space="preserve">Деятельность архивного отдела администрации города </w:t>
      </w:r>
      <w:proofErr w:type="gramStart"/>
      <w:r>
        <w:rPr>
          <w:color w:val="000000"/>
          <w:sz w:val="28"/>
          <w:highlight w:val="white"/>
        </w:rPr>
        <w:t>Радужный</w:t>
      </w:r>
      <w:proofErr w:type="gramEnd"/>
      <w:r>
        <w:rPr>
          <w:color w:val="000000"/>
          <w:sz w:val="28"/>
          <w:highlight w:val="white"/>
        </w:rPr>
        <w:t xml:space="preserve"> в 2025 году осуществлялась в соответствии с основными направлениями развития архивного дела, определенными годовым планом работы отдела:</w:t>
      </w:r>
    </w:p>
    <w:p w:rsidR="002021E0" w:rsidRDefault="009625EF">
      <w:pPr>
        <w:pBdr>
          <w:top w:val="none" w:sz="4" w:space="0" w:color="000000"/>
          <w:left w:val="none" w:sz="4" w:space="0" w:color="000000"/>
          <w:bottom w:val="none" w:sz="4" w:space="0" w:color="000000"/>
          <w:right w:val="none" w:sz="4" w:space="0" w:color="000000"/>
        </w:pBdr>
        <w:ind w:firstLine="708"/>
        <w:jc w:val="both"/>
        <w:rPr>
          <w:highlight w:val="white"/>
        </w:rPr>
      </w:pPr>
      <w:r>
        <w:rPr>
          <w:color w:val="000000"/>
          <w:sz w:val="28"/>
          <w:highlight w:val="white"/>
        </w:rPr>
        <w:t>- информационное обеспечение юридических и физических лиц;</w:t>
      </w:r>
    </w:p>
    <w:p w:rsidR="002021E0" w:rsidRDefault="009625EF">
      <w:pPr>
        <w:pBdr>
          <w:top w:val="none" w:sz="4" w:space="0" w:color="000000"/>
          <w:left w:val="none" w:sz="4" w:space="0" w:color="000000"/>
          <w:bottom w:val="none" w:sz="4" w:space="0" w:color="000000"/>
          <w:right w:val="none" w:sz="4" w:space="0" w:color="000000"/>
        </w:pBdr>
        <w:ind w:firstLine="708"/>
        <w:jc w:val="both"/>
        <w:rPr>
          <w:highlight w:val="white"/>
        </w:rPr>
      </w:pPr>
      <w:r>
        <w:rPr>
          <w:color w:val="000000"/>
          <w:sz w:val="28"/>
          <w:highlight w:val="white"/>
        </w:rPr>
        <w:t>- обеспечение сохранности и уч</w:t>
      </w:r>
      <w:r w:rsidR="00217268">
        <w:rPr>
          <w:color w:val="000000"/>
          <w:sz w:val="28"/>
          <w:highlight w:val="white"/>
        </w:rPr>
        <w:t>е</w:t>
      </w:r>
      <w:r>
        <w:rPr>
          <w:color w:val="000000"/>
          <w:sz w:val="28"/>
          <w:highlight w:val="white"/>
        </w:rPr>
        <w:t>т архивных документов;</w:t>
      </w:r>
    </w:p>
    <w:p w:rsidR="002021E0" w:rsidRDefault="009625EF">
      <w:pPr>
        <w:pBdr>
          <w:top w:val="none" w:sz="4" w:space="0" w:color="000000"/>
          <w:left w:val="none" w:sz="4" w:space="0" w:color="000000"/>
          <w:bottom w:val="none" w:sz="4" w:space="0" w:color="000000"/>
          <w:right w:val="none" w:sz="4" w:space="0" w:color="000000"/>
        </w:pBdr>
        <w:ind w:firstLine="708"/>
        <w:jc w:val="both"/>
        <w:rPr>
          <w:highlight w:val="white"/>
        </w:rPr>
      </w:pPr>
      <w:r>
        <w:rPr>
          <w:color w:val="000000"/>
          <w:sz w:val="28"/>
          <w:highlight w:val="white"/>
        </w:rPr>
        <w:t>-</w:t>
      </w:r>
      <w:r w:rsidR="00724E4C">
        <w:rPr>
          <w:color w:val="000000"/>
          <w:sz w:val="28"/>
          <w:highlight w:val="white"/>
        </w:rPr>
        <w:t xml:space="preserve"> </w:t>
      </w:r>
      <w:r>
        <w:rPr>
          <w:color w:val="000000"/>
          <w:sz w:val="28"/>
          <w:highlight w:val="white"/>
        </w:rPr>
        <w:t>качественное комплектование Архивного фонда Российской Федерации;</w:t>
      </w:r>
    </w:p>
    <w:p w:rsidR="002021E0" w:rsidRDefault="009625EF">
      <w:pPr>
        <w:pBdr>
          <w:top w:val="none" w:sz="4" w:space="0" w:color="000000"/>
          <w:left w:val="none" w:sz="4" w:space="0" w:color="000000"/>
          <w:bottom w:val="none" w:sz="4" w:space="0" w:color="000000"/>
          <w:right w:val="none" w:sz="4" w:space="0" w:color="000000"/>
        </w:pBdr>
        <w:ind w:firstLine="708"/>
      </w:pPr>
      <w:r>
        <w:rPr>
          <w:color w:val="000000"/>
          <w:sz w:val="28"/>
        </w:rPr>
        <w:t>-</w:t>
      </w:r>
      <w:r w:rsidR="00724E4C">
        <w:rPr>
          <w:color w:val="000000"/>
          <w:sz w:val="28"/>
        </w:rPr>
        <w:t xml:space="preserve"> </w:t>
      </w:r>
      <w:r>
        <w:rPr>
          <w:color w:val="000000"/>
          <w:sz w:val="28"/>
        </w:rPr>
        <w:t>взаимодействие с организациями – источниками комплектования архивного отдела;</w:t>
      </w:r>
    </w:p>
    <w:p w:rsidR="002021E0" w:rsidRDefault="009625EF">
      <w:pPr>
        <w:pBdr>
          <w:top w:val="none" w:sz="4" w:space="0" w:color="000000"/>
          <w:left w:val="none" w:sz="4" w:space="0" w:color="000000"/>
          <w:bottom w:val="none" w:sz="4" w:space="0" w:color="000000"/>
          <w:right w:val="none" w:sz="4" w:space="0" w:color="000000"/>
        </w:pBdr>
        <w:ind w:firstLine="708"/>
      </w:pPr>
      <w:r>
        <w:rPr>
          <w:color w:val="000000"/>
          <w:sz w:val="28"/>
        </w:rPr>
        <w:t>- информатизации архивного дела.</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pPr>
      <w:proofErr w:type="gramStart"/>
      <w:r>
        <w:rPr>
          <w:color w:val="000000"/>
          <w:sz w:val="28"/>
        </w:rPr>
        <w:t xml:space="preserve">В отчетном году, в соответствии с Перспективным планом проверок наличия и состояния архивных документов на 2025 год, архивным отделом администрации города Радужный проводилась проверка наличия и физического состояния архивных документов, в целях установления фактического наличия документов и выявления отсутствующих для организации их розыска: выявления и устранения недостатков в учете; выявления учета документов, требующих перешивки и профилактической обработки. </w:t>
      </w:r>
      <w:proofErr w:type="gramEnd"/>
    </w:p>
    <w:p w:rsidR="002021E0" w:rsidRDefault="009625EF">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rPr>
        <w:t xml:space="preserve">В архивном отделе </w:t>
      </w:r>
      <w:proofErr w:type="gramStart"/>
      <w:r>
        <w:rPr>
          <w:color w:val="000000"/>
          <w:sz w:val="28"/>
        </w:rPr>
        <w:t>организованы</w:t>
      </w:r>
      <w:proofErr w:type="gramEnd"/>
      <w:r>
        <w:rPr>
          <w:color w:val="000000"/>
          <w:sz w:val="28"/>
        </w:rPr>
        <w:t xml:space="preserve"> и проведены 8 мероприятий:</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w:t>
      </w:r>
      <w:r w:rsidR="00724E4C">
        <w:rPr>
          <w:color w:val="000000"/>
          <w:sz w:val="28"/>
        </w:rPr>
        <w:t xml:space="preserve"> </w:t>
      </w:r>
      <w:r>
        <w:rPr>
          <w:color w:val="000000"/>
          <w:sz w:val="28"/>
        </w:rPr>
        <w:t xml:space="preserve">1 виртуальная выставка на официальной странице архивного отдела </w:t>
      </w:r>
      <w:proofErr w:type="gramStart"/>
      <w:r>
        <w:rPr>
          <w:color w:val="000000"/>
          <w:sz w:val="28"/>
        </w:rPr>
        <w:t>Радужный</w:t>
      </w:r>
      <w:proofErr w:type="gramEnd"/>
      <w:r>
        <w:rPr>
          <w:color w:val="000000"/>
          <w:sz w:val="28"/>
        </w:rPr>
        <w:t xml:space="preserve"> в социальной сети </w:t>
      </w:r>
      <w:r w:rsidR="00AD21BE">
        <w:rPr>
          <w:color w:val="000000"/>
          <w:sz w:val="28"/>
        </w:rPr>
        <w:t>«</w:t>
      </w:r>
      <w:proofErr w:type="spellStart"/>
      <w:r>
        <w:rPr>
          <w:color w:val="000000"/>
          <w:sz w:val="28"/>
        </w:rPr>
        <w:t>ВКонтакте</w:t>
      </w:r>
      <w:proofErr w:type="spellEnd"/>
      <w:r w:rsidR="00AD21BE">
        <w:rPr>
          <w:color w:val="000000"/>
          <w:sz w:val="28"/>
        </w:rPr>
        <w:t>»</w:t>
      </w:r>
      <w:r>
        <w:rPr>
          <w:color w:val="000000"/>
          <w:sz w:val="28"/>
        </w:rPr>
        <w:t xml:space="preserve">, фотодокументов </w:t>
      </w:r>
      <w:r w:rsidR="00AD21BE">
        <w:rPr>
          <w:color w:val="000000"/>
          <w:sz w:val="28"/>
        </w:rPr>
        <w:t>«</w:t>
      </w:r>
      <w:r>
        <w:rPr>
          <w:color w:val="000000"/>
          <w:sz w:val="28"/>
        </w:rPr>
        <w:t>Победа одна на всех</w:t>
      </w:r>
      <w:r w:rsidR="00AD21BE">
        <w:rPr>
          <w:color w:val="000000"/>
          <w:sz w:val="28"/>
        </w:rPr>
        <w:t>»</w:t>
      </w:r>
      <w:r>
        <w:rPr>
          <w:color w:val="000000"/>
          <w:sz w:val="28"/>
        </w:rPr>
        <w:t>, посвящ</w:t>
      </w:r>
      <w:r w:rsidR="00217268">
        <w:rPr>
          <w:color w:val="000000"/>
          <w:sz w:val="28"/>
        </w:rPr>
        <w:t>е</w:t>
      </w:r>
      <w:r>
        <w:rPr>
          <w:color w:val="000000"/>
          <w:sz w:val="28"/>
        </w:rPr>
        <w:t>нная к 80-летию Победы;</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w:t>
      </w:r>
      <w:r w:rsidR="00724E4C">
        <w:rPr>
          <w:color w:val="000000"/>
          <w:sz w:val="28"/>
        </w:rPr>
        <w:t xml:space="preserve"> </w:t>
      </w:r>
      <w:r>
        <w:rPr>
          <w:color w:val="000000"/>
          <w:sz w:val="28"/>
        </w:rPr>
        <w:t xml:space="preserve">1 День открытых дверей </w:t>
      </w:r>
      <w:r w:rsidR="00AD21BE">
        <w:rPr>
          <w:color w:val="000000"/>
          <w:sz w:val="28"/>
        </w:rPr>
        <w:t>«</w:t>
      </w:r>
      <w:r>
        <w:rPr>
          <w:color w:val="000000"/>
          <w:sz w:val="28"/>
        </w:rPr>
        <w:t>Спасибо архивам скажет время</w:t>
      </w:r>
      <w:r w:rsidR="00AD21BE">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rPr>
          <w:color w:val="000000"/>
          <w:sz w:val="28"/>
        </w:rPr>
      </w:pPr>
      <w:r>
        <w:rPr>
          <w:color w:val="000000"/>
          <w:sz w:val="28"/>
        </w:rPr>
        <w:t>- 6 проведено 6 экскурсии,</w:t>
      </w:r>
      <w:r w:rsidR="000830CA">
        <w:rPr>
          <w:color w:val="000000"/>
          <w:sz w:val="28"/>
        </w:rPr>
        <w:t xml:space="preserve"> посетило – </w:t>
      </w:r>
      <w:r>
        <w:rPr>
          <w:color w:val="000000"/>
          <w:sz w:val="28"/>
        </w:rPr>
        <w:t xml:space="preserve">97 человек. </w:t>
      </w:r>
    </w:p>
    <w:p w:rsidR="005A6477" w:rsidRDefault="005A6477">
      <w:pPr>
        <w:pBdr>
          <w:top w:val="none" w:sz="4" w:space="0" w:color="000000"/>
          <w:left w:val="none" w:sz="4" w:space="0" w:color="000000"/>
          <w:bottom w:val="none" w:sz="4" w:space="0" w:color="000000"/>
          <w:right w:val="none" w:sz="4" w:space="0" w:color="000000"/>
        </w:pBdr>
        <w:ind w:firstLine="708"/>
        <w:jc w:val="both"/>
        <w:rPr>
          <w:color w:val="000000"/>
          <w:sz w:val="28"/>
        </w:rPr>
      </w:pPr>
    </w:p>
    <w:p w:rsidR="005A6477" w:rsidRDefault="005A6477">
      <w:pPr>
        <w:pBdr>
          <w:top w:val="none" w:sz="4" w:space="0" w:color="000000"/>
          <w:left w:val="none" w:sz="4" w:space="0" w:color="000000"/>
          <w:bottom w:val="none" w:sz="4" w:space="0" w:color="000000"/>
          <w:right w:val="none" w:sz="4" w:space="0" w:color="000000"/>
        </w:pBdr>
        <w:ind w:firstLine="708"/>
        <w:jc w:val="both"/>
        <w:rPr>
          <w:color w:val="000000"/>
          <w:sz w:val="28"/>
        </w:rPr>
      </w:pPr>
    </w:p>
    <w:p w:rsidR="005A6477" w:rsidRDefault="005A6477">
      <w:pPr>
        <w:pBdr>
          <w:top w:val="none" w:sz="4" w:space="0" w:color="000000"/>
          <w:left w:val="none" w:sz="4" w:space="0" w:color="000000"/>
          <w:bottom w:val="none" w:sz="4" w:space="0" w:color="000000"/>
          <w:right w:val="none" w:sz="4" w:space="0" w:color="000000"/>
        </w:pBdr>
        <w:ind w:firstLine="708"/>
        <w:jc w:val="both"/>
      </w:pPr>
    </w:p>
    <w:p w:rsidR="002021E0" w:rsidRDefault="009625EF">
      <w:pPr>
        <w:pBdr>
          <w:top w:val="none" w:sz="4" w:space="0" w:color="000000"/>
          <w:left w:val="none" w:sz="4" w:space="0" w:color="000000"/>
          <w:bottom w:val="none" w:sz="4" w:space="0" w:color="000000"/>
          <w:right w:val="none" w:sz="4" w:space="0" w:color="000000"/>
        </w:pBdr>
        <w:jc w:val="right"/>
      </w:pPr>
      <w:r>
        <w:rPr>
          <w:color w:val="000000"/>
          <w:sz w:val="28"/>
        </w:rPr>
        <w:lastRenderedPageBreak/>
        <w:t>Таблица 7</w:t>
      </w:r>
      <w:r w:rsidR="0096797A">
        <w:rPr>
          <w:color w:val="000000"/>
          <w:sz w:val="28"/>
        </w:rPr>
        <w:t>1</w:t>
      </w:r>
    </w:p>
    <w:p w:rsidR="002021E0" w:rsidRDefault="009625EF">
      <w:pPr>
        <w:pBdr>
          <w:top w:val="none" w:sz="4" w:space="0" w:color="000000"/>
          <w:left w:val="none" w:sz="4" w:space="0" w:color="000000"/>
          <w:bottom w:val="none" w:sz="4" w:space="0" w:color="000000"/>
          <w:right w:val="none" w:sz="4" w:space="0" w:color="000000"/>
        </w:pBdr>
        <w:ind w:firstLine="708"/>
        <w:rPr>
          <w:color w:val="000000"/>
          <w:sz w:val="28"/>
          <w:szCs w:val="28"/>
        </w:rPr>
      </w:pPr>
      <w:r>
        <w:rPr>
          <w:color w:val="000000"/>
          <w:sz w:val="28"/>
        </w:rPr>
        <w:t>Организация и проведение экскурсий в архивном отделе за 5 лет</w:t>
      </w:r>
    </w:p>
    <w:p w:rsidR="002021E0" w:rsidRDefault="002021E0">
      <w:pPr>
        <w:pBdr>
          <w:top w:val="none" w:sz="4" w:space="0" w:color="000000"/>
          <w:left w:val="none" w:sz="4" w:space="0" w:color="000000"/>
          <w:bottom w:val="none" w:sz="4" w:space="0" w:color="000000"/>
          <w:right w:val="none" w:sz="4" w:space="0" w:color="000000"/>
        </w:pBdr>
        <w:ind w:firstLine="708"/>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57"/>
        <w:gridCol w:w="1557"/>
        <w:gridCol w:w="1558"/>
        <w:gridCol w:w="1558"/>
        <w:gridCol w:w="1675"/>
      </w:tblGrid>
      <w:tr w:rsidR="002021E0" w:rsidTr="0096797A">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6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724E4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экскурсий</w:t>
            </w:r>
          </w:p>
        </w:tc>
        <w:tc>
          <w:tcPr>
            <w:tcW w:w="155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55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15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5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16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r>
      <w:tr w:rsidR="002021E0" w:rsidTr="00724E4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w:t>
            </w:r>
          </w:p>
          <w:p w:rsidR="002021E0" w:rsidRDefault="009625EF">
            <w:pPr>
              <w:pBdr>
                <w:top w:val="none" w:sz="4" w:space="0" w:color="000000"/>
                <w:left w:val="none" w:sz="4" w:space="0" w:color="000000"/>
                <w:bottom w:val="none" w:sz="4" w:space="0" w:color="000000"/>
                <w:right w:val="none" w:sz="4" w:space="0" w:color="000000"/>
              </w:pBdr>
            </w:pPr>
            <w:r>
              <w:rPr>
                <w:color w:val="000000"/>
              </w:rPr>
              <w:t>посетителей</w:t>
            </w:r>
          </w:p>
        </w:tc>
        <w:tc>
          <w:tcPr>
            <w:tcW w:w="155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30</w:t>
            </w:r>
          </w:p>
        </w:tc>
        <w:tc>
          <w:tcPr>
            <w:tcW w:w="1557"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w:t>
            </w:r>
          </w:p>
        </w:tc>
        <w:tc>
          <w:tcPr>
            <w:tcW w:w="15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w:t>
            </w:r>
          </w:p>
        </w:tc>
        <w:tc>
          <w:tcPr>
            <w:tcW w:w="155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59</w:t>
            </w:r>
          </w:p>
        </w:tc>
        <w:tc>
          <w:tcPr>
            <w:tcW w:w="16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97</w:t>
            </w:r>
          </w:p>
        </w:tc>
      </w:tr>
    </w:tbl>
    <w:p w:rsidR="002021E0" w:rsidRDefault="009625EF">
      <w:pPr>
        <w:pBdr>
          <w:top w:val="none" w:sz="4" w:space="0" w:color="000000"/>
          <w:left w:val="none" w:sz="4" w:space="0" w:color="000000"/>
          <w:bottom w:val="none" w:sz="4" w:space="0" w:color="000000"/>
          <w:right w:val="none" w:sz="4" w:space="0" w:color="000000"/>
        </w:pBdr>
      </w:pPr>
      <w:r>
        <w:rPr>
          <w:color w:val="000000"/>
        </w:rPr>
        <w:t> </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В течение отчетного года велась работа по комплектованию фотодокументами на основе инициативного документирования. Состав </w:t>
      </w:r>
      <w:proofErr w:type="spellStart"/>
      <w:r>
        <w:rPr>
          <w:color w:val="000000"/>
          <w:sz w:val="28"/>
        </w:rPr>
        <w:t>фотофонда</w:t>
      </w:r>
      <w:proofErr w:type="spellEnd"/>
      <w:r>
        <w:rPr>
          <w:color w:val="000000"/>
          <w:sz w:val="28"/>
        </w:rPr>
        <w:t xml:space="preserve"> архивного отдела увеличился на 35 единиц хранения. В состав </w:t>
      </w:r>
      <w:proofErr w:type="spellStart"/>
      <w:r>
        <w:rPr>
          <w:color w:val="000000"/>
          <w:sz w:val="28"/>
        </w:rPr>
        <w:t>фотофонда</w:t>
      </w:r>
      <w:proofErr w:type="spellEnd"/>
      <w:r>
        <w:rPr>
          <w:color w:val="000000"/>
          <w:sz w:val="28"/>
        </w:rPr>
        <w:t xml:space="preserve"> приняты фотографии, отражающие моменты трудовой, общественной и социально культурной жизни жителей города Радужный.</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Для обеспечения сохранности и учета документов, произведено внесение данных в программное обеспечение </w:t>
      </w:r>
      <w:r w:rsidR="00AD21BE">
        <w:rPr>
          <w:color w:val="000000"/>
          <w:sz w:val="28"/>
        </w:rPr>
        <w:t>«</w:t>
      </w:r>
      <w:r>
        <w:rPr>
          <w:color w:val="000000"/>
          <w:sz w:val="28"/>
        </w:rPr>
        <w:t>Архивный фонд</w:t>
      </w:r>
      <w:r w:rsidR="00AD21BE">
        <w:rPr>
          <w:color w:val="000000"/>
          <w:sz w:val="28"/>
        </w:rPr>
        <w:t>»</w:t>
      </w:r>
      <w:r>
        <w:rPr>
          <w:color w:val="000000"/>
          <w:sz w:val="28"/>
        </w:rPr>
        <w:t xml:space="preserve"> на уровне заголовков архивных дел, находящихся на муниципальном хранении в количестве 25 114 единиц хранения.</w:t>
      </w:r>
      <w:r>
        <w:rPr>
          <w:b/>
          <w:color w:val="000000"/>
          <w:sz w:val="28"/>
        </w:rPr>
        <w:t xml:space="preserve"> </w:t>
      </w:r>
      <w:r>
        <w:rPr>
          <w:color w:val="000000"/>
          <w:sz w:val="28"/>
        </w:rPr>
        <w:t>Переведено документов в электронный вид – 26 единиц хранения.</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Проведена работа по упорядочению и плановому приему документов от организаций-источников комплектования архивного отдела. На муниципальное хранение поступило 742 единиц хранения.</w:t>
      </w:r>
    </w:p>
    <w:p w:rsidR="002021E0" w:rsidRDefault="009625EF">
      <w:pPr>
        <w:pBdr>
          <w:top w:val="none" w:sz="4" w:space="0" w:color="000000"/>
          <w:left w:val="none" w:sz="4" w:space="0" w:color="000000"/>
          <w:bottom w:val="none" w:sz="4" w:space="0" w:color="000000"/>
          <w:right w:val="none" w:sz="4" w:space="0" w:color="000000"/>
        </w:pBdr>
        <w:jc w:val="right"/>
        <w:rPr>
          <w:color w:val="000000"/>
          <w:sz w:val="28"/>
          <w:szCs w:val="28"/>
        </w:rPr>
      </w:pPr>
      <w:r>
        <w:rPr>
          <w:color w:val="000000"/>
          <w:sz w:val="28"/>
        </w:rPr>
        <w:t xml:space="preserve">Таблица </w:t>
      </w:r>
      <w:r w:rsidR="0096797A">
        <w:rPr>
          <w:color w:val="000000"/>
          <w:sz w:val="28"/>
        </w:rPr>
        <w:t>72</w:t>
      </w:r>
    </w:p>
    <w:p w:rsidR="002021E0" w:rsidRDefault="002021E0">
      <w:pPr>
        <w:pBdr>
          <w:top w:val="none" w:sz="4" w:space="0" w:color="000000"/>
          <w:left w:val="none" w:sz="4" w:space="0" w:color="000000"/>
          <w:bottom w:val="none" w:sz="4" w:space="0" w:color="000000"/>
          <w:right w:val="none" w:sz="4" w:space="0" w:color="000000"/>
        </w:pBdr>
        <w:jc w:val="right"/>
      </w:pP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Количество поступивших на муниципальное хранение единиц хранений за 5 лет.</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57"/>
        <w:gridCol w:w="1557"/>
        <w:gridCol w:w="1558"/>
        <w:gridCol w:w="1558"/>
        <w:gridCol w:w="1675"/>
      </w:tblGrid>
      <w:tr w:rsidR="002021E0" w:rsidTr="0096797A">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 год</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 год</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16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Единицы хранения</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1 746</w:t>
            </w:r>
          </w:p>
        </w:tc>
        <w:tc>
          <w:tcPr>
            <w:tcW w:w="1557"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571</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1 036</w:t>
            </w:r>
          </w:p>
        </w:tc>
        <w:tc>
          <w:tcPr>
            <w:tcW w:w="1558"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553</w:t>
            </w:r>
          </w:p>
        </w:tc>
        <w:tc>
          <w:tcPr>
            <w:tcW w:w="16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742</w:t>
            </w:r>
          </w:p>
        </w:tc>
      </w:tr>
    </w:tbl>
    <w:p w:rsidR="005A6477" w:rsidRDefault="005A6477">
      <w:pPr>
        <w:pBdr>
          <w:top w:val="none" w:sz="4" w:space="0" w:color="000000"/>
          <w:left w:val="none" w:sz="4" w:space="0" w:color="000000"/>
          <w:bottom w:val="none" w:sz="4" w:space="0" w:color="000000"/>
          <w:right w:val="none" w:sz="4" w:space="0" w:color="000000"/>
        </w:pBdr>
        <w:ind w:firstLine="708"/>
        <w:jc w:val="both"/>
        <w:rPr>
          <w:color w:val="000000"/>
          <w:sz w:val="28"/>
        </w:rPr>
      </w:pPr>
    </w:p>
    <w:p w:rsidR="002021E0" w:rsidRDefault="005A6477"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rPr>
        <w:t xml:space="preserve">За 2024 – </w:t>
      </w:r>
      <w:r w:rsidR="009625EF">
        <w:rPr>
          <w:color w:val="000000"/>
          <w:sz w:val="28"/>
        </w:rPr>
        <w:t>2025 годы документы ликвидированных организаций на муниципальное хранение в архивный отдел не поступали.</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Для поддержания документов, находящихся на муниципальном хранении, в удовлетворительном физическом состоянии, обеспечивающим их длительное хранение, проведены работы по обеспечению сохранности документов, такие как: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прошивка дел с наращиванием страниц – 149 единиц хранения.</w:t>
      </w:r>
    </w:p>
    <w:p w:rsidR="002021E0" w:rsidRDefault="009625EF">
      <w:pPr>
        <w:pBdr>
          <w:top w:val="none" w:sz="4" w:space="0" w:color="000000"/>
          <w:left w:val="none" w:sz="4" w:space="0" w:color="000000"/>
          <w:bottom w:val="none" w:sz="4" w:space="0" w:color="000000"/>
          <w:right w:val="none" w:sz="4" w:space="0" w:color="000000"/>
        </w:pBdr>
        <w:ind w:firstLine="708"/>
        <w:jc w:val="both"/>
        <w:rPr>
          <w:color w:val="000000"/>
          <w:sz w:val="28"/>
          <w:highlight w:val="white"/>
        </w:rPr>
      </w:pPr>
      <w:r>
        <w:rPr>
          <w:color w:val="000000"/>
          <w:sz w:val="28"/>
        </w:rPr>
        <w:t xml:space="preserve">Всего за отчетный период архивным отделом исполнено 1 366 социально-правовых и тематических запросов, согласно обращениям, на оказание муниципальной услуги </w:t>
      </w:r>
      <w:r w:rsidR="00AD21BE">
        <w:rPr>
          <w:color w:val="000000"/>
          <w:sz w:val="28"/>
        </w:rPr>
        <w:t>«</w:t>
      </w:r>
      <w:r>
        <w:rPr>
          <w:color w:val="000000"/>
          <w:sz w:val="28"/>
        </w:rPr>
        <w:t>Предоставление архивных справок, архивных выписок, копий архивных документов</w:t>
      </w:r>
      <w:r w:rsidR="00AD21BE">
        <w:rPr>
          <w:color w:val="000000"/>
          <w:sz w:val="28"/>
        </w:rPr>
        <w:t>»</w:t>
      </w:r>
      <w:r>
        <w:rPr>
          <w:color w:val="000000"/>
          <w:sz w:val="28"/>
        </w:rPr>
        <w:t xml:space="preserve">. Поступление запросов осуществлялся непосредственно в орган, предоставляющий муниципальную услугу – личный прием, с использованием почтовой связи, а также с использованием электронных </w:t>
      </w:r>
      <w:r>
        <w:rPr>
          <w:color w:val="000000"/>
          <w:sz w:val="28"/>
          <w:highlight w:val="white"/>
        </w:rPr>
        <w:t>сре</w:t>
      </w:r>
      <w:proofErr w:type="gramStart"/>
      <w:r>
        <w:rPr>
          <w:color w:val="000000"/>
          <w:sz w:val="28"/>
          <w:highlight w:val="white"/>
        </w:rPr>
        <w:t>дств св</w:t>
      </w:r>
      <w:proofErr w:type="gramEnd"/>
      <w:r>
        <w:rPr>
          <w:color w:val="000000"/>
          <w:sz w:val="28"/>
          <w:highlight w:val="white"/>
        </w:rPr>
        <w:t>язи.</w:t>
      </w:r>
    </w:p>
    <w:p w:rsidR="005A6477" w:rsidRDefault="005A6477">
      <w:pPr>
        <w:pBdr>
          <w:top w:val="none" w:sz="4" w:space="0" w:color="000000"/>
          <w:left w:val="none" w:sz="4" w:space="0" w:color="000000"/>
          <w:bottom w:val="none" w:sz="4" w:space="0" w:color="000000"/>
          <w:right w:val="none" w:sz="4" w:space="0" w:color="000000"/>
        </w:pBdr>
        <w:ind w:firstLine="708"/>
        <w:jc w:val="both"/>
        <w:rPr>
          <w:highlight w:val="white"/>
        </w:rPr>
      </w:pPr>
    </w:p>
    <w:p w:rsidR="002021E0" w:rsidRDefault="002021E0">
      <w:pPr>
        <w:pBdr>
          <w:top w:val="none" w:sz="4" w:space="0" w:color="000000"/>
          <w:left w:val="none" w:sz="4" w:space="0" w:color="000000"/>
          <w:bottom w:val="none" w:sz="4" w:space="0" w:color="000000"/>
          <w:right w:val="none" w:sz="4" w:space="0" w:color="000000"/>
        </w:pBdr>
        <w:shd w:val="clear" w:color="FFFFFF" w:fill="FFFFFF"/>
        <w:tabs>
          <w:tab w:val="left" w:pos="709"/>
        </w:tabs>
        <w:jc w:val="both"/>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lastRenderedPageBreak/>
        <w:t>3</w:t>
      </w:r>
      <w:r w:rsidR="00F324BB">
        <w:rPr>
          <w:b/>
          <w:color w:val="000000"/>
          <w:sz w:val="28"/>
          <w:highlight w:val="white"/>
        </w:rPr>
        <w:t>5</w:t>
      </w:r>
      <w:r>
        <w:rPr>
          <w:b/>
          <w:color w:val="000000"/>
          <w:sz w:val="28"/>
          <w:highlight w:val="white"/>
        </w:rPr>
        <w:t xml:space="preserve">. Работа с обращениями граждан, объединений граждан, </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в том числе юридических лиц</w:t>
      </w:r>
    </w:p>
    <w:p w:rsidR="002021E0" w:rsidRDefault="002021E0">
      <w:pPr>
        <w:pBdr>
          <w:top w:val="none" w:sz="4" w:space="0" w:color="000000"/>
          <w:left w:val="none" w:sz="4" w:space="0" w:color="000000"/>
          <w:bottom w:val="none" w:sz="4" w:space="0" w:color="000000"/>
          <w:right w:val="none" w:sz="4" w:space="0" w:color="000000"/>
        </w:pBdr>
        <w:jc w:val="center"/>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В 2025 году работа с обращениями граждан была направлена на максимальную реализацию прав граждан на обращения к главе города Радужный, к заместителям главы города Радужный.</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За 2025 год в адрес главы города Радужный и заместителей главы города Радужный поступило 775 обращений граждан (за 2024 год – 791), в том числе:</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- 145 обращений в письменной форме (за 2024 год – 221);</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- 348 обращений в устной форме (за 2024 год – 328);</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- 283 обращения в форме электронного документа (за 2024 год – 242).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На личных приемах приняты 348 граждан (за 2024 год – 328), из них главой города Радужный 315 граждан (за 2024 год – 292), заместителями главы города 33 гражданина (за 2024 год – 36).</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Самыми актуальными в обращениях граждан остаются вопросы тематического раздела </w:t>
      </w:r>
      <w:r w:rsidR="00AD21BE">
        <w:rPr>
          <w:color w:val="000000"/>
          <w:sz w:val="28"/>
        </w:rPr>
        <w:t>«</w:t>
      </w:r>
      <w:r>
        <w:rPr>
          <w:color w:val="000000"/>
          <w:sz w:val="28"/>
        </w:rPr>
        <w:t>Жилищно-коммунальной сфера</w:t>
      </w:r>
      <w:r w:rsidR="00AD21BE">
        <w:rPr>
          <w:color w:val="000000"/>
          <w:sz w:val="28"/>
        </w:rPr>
        <w:t>»</w:t>
      </w:r>
      <w:r>
        <w:rPr>
          <w:color w:val="000000"/>
          <w:sz w:val="28"/>
        </w:rPr>
        <w:t xml:space="preserve"> – 402; </w:t>
      </w:r>
      <w:r w:rsidR="00AD21BE">
        <w:rPr>
          <w:color w:val="000000"/>
          <w:sz w:val="28"/>
        </w:rPr>
        <w:t>«</w:t>
      </w:r>
      <w:r>
        <w:rPr>
          <w:color w:val="000000"/>
          <w:sz w:val="28"/>
        </w:rPr>
        <w:t>Экономика</w:t>
      </w:r>
      <w:r w:rsidR="00AD21BE">
        <w:rPr>
          <w:color w:val="000000"/>
          <w:sz w:val="28"/>
        </w:rPr>
        <w:t>»</w:t>
      </w:r>
      <w:r>
        <w:rPr>
          <w:color w:val="000000"/>
          <w:sz w:val="28"/>
        </w:rPr>
        <w:t xml:space="preserve"> – 189; </w:t>
      </w:r>
      <w:r w:rsidR="00AD21BE">
        <w:rPr>
          <w:color w:val="000000"/>
          <w:sz w:val="28"/>
        </w:rPr>
        <w:t>«</w:t>
      </w:r>
      <w:r>
        <w:rPr>
          <w:color w:val="000000"/>
          <w:sz w:val="28"/>
        </w:rPr>
        <w:t>Социальная сфера</w:t>
      </w:r>
      <w:r w:rsidR="00AD21BE">
        <w:rPr>
          <w:color w:val="000000"/>
          <w:sz w:val="28"/>
        </w:rPr>
        <w:t>»</w:t>
      </w:r>
      <w:r>
        <w:rPr>
          <w:color w:val="000000"/>
          <w:sz w:val="28"/>
        </w:rPr>
        <w:t xml:space="preserve"> – 153.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Результаты рассмотрения вопросов, содержащихся в обращениях следующие:</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r w:rsidR="00AD21BE">
        <w:rPr>
          <w:color w:val="000000"/>
          <w:sz w:val="28"/>
        </w:rPr>
        <w:t>«</w:t>
      </w:r>
      <w:r>
        <w:rPr>
          <w:color w:val="000000"/>
          <w:sz w:val="28"/>
        </w:rPr>
        <w:t>Поддержано</w:t>
      </w:r>
      <w:r w:rsidR="00AD21BE">
        <w:rPr>
          <w:color w:val="000000"/>
          <w:sz w:val="28"/>
        </w:rPr>
        <w:t>»</w:t>
      </w:r>
      <w:r>
        <w:rPr>
          <w:color w:val="000000"/>
          <w:sz w:val="28"/>
        </w:rPr>
        <w:t xml:space="preserve"> – по 349 вопросам (43 ,03%);</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r w:rsidR="00AD21BE">
        <w:rPr>
          <w:color w:val="000000"/>
          <w:sz w:val="28"/>
        </w:rPr>
        <w:t>«</w:t>
      </w:r>
      <w:r>
        <w:rPr>
          <w:color w:val="000000"/>
          <w:sz w:val="28"/>
        </w:rPr>
        <w:t>Разъяснено</w:t>
      </w:r>
      <w:r w:rsidR="00AD21BE">
        <w:rPr>
          <w:color w:val="000000"/>
          <w:sz w:val="28"/>
        </w:rPr>
        <w:t>»</w:t>
      </w:r>
      <w:r>
        <w:rPr>
          <w:color w:val="000000"/>
          <w:sz w:val="28"/>
        </w:rPr>
        <w:t xml:space="preserve"> – по 433 вопросам (53,39%);</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r w:rsidR="00AD21BE">
        <w:rPr>
          <w:color w:val="000000"/>
          <w:sz w:val="28"/>
        </w:rPr>
        <w:t>«</w:t>
      </w:r>
      <w:r>
        <w:rPr>
          <w:color w:val="000000"/>
          <w:sz w:val="28"/>
        </w:rPr>
        <w:t>Не поддержано</w:t>
      </w:r>
      <w:r w:rsidR="00AD21BE">
        <w:rPr>
          <w:color w:val="000000"/>
          <w:sz w:val="28"/>
        </w:rPr>
        <w:t>»</w:t>
      </w:r>
      <w:r>
        <w:rPr>
          <w:color w:val="000000"/>
          <w:sz w:val="28"/>
        </w:rPr>
        <w:t xml:space="preserve"> – по 5 вопросам (0,62 %).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На все поступившие обращения, в адрес главы города Радужный, заместителей главы города Радужный, гражданам предоставлены письменные ответы, посредством заказных писем через отделение Почты России, выданы лично заявителям и направлены на адрес электронной почты.</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отдел работы с обращениями граждан администрации города Радужный в 2025 году за консультацией и разъяснениями обратились </w:t>
      </w:r>
      <w:r w:rsidR="00DE6AB2">
        <w:rPr>
          <w:color w:val="000000"/>
          <w:sz w:val="28"/>
        </w:rPr>
        <w:t>около</w:t>
      </w:r>
      <w:r w:rsidR="00724E4C">
        <w:rPr>
          <w:color w:val="000000"/>
          <w:sz w:val="28"/>
        </w:rPr>
        <w:br/>
      </w:r>
      <w:r w:rsidR="00DE6AB2">
        <w:rPr>
          <w:color w:val="000000"/>
          <w:sz w:val="28"/>
        </w:rPr>
        <w:t>2</w:t>
      </w:r>
      <w:r>
        <w:rPr>
          <w:color w:val="000000"/>
          <w:sz w:val="28"/>
        </w:rPr>
        <w:t xml:space="preserve"> 000 граждан.</w:t>
      </w:r>
    </w:p>
    <w:p w:rsidR="002021E0" w:rsidRDefault="009625EF" w:rsidP="005A6477">
      <w:pPr>
        <w:pBdr>
          <w:top w:val="none" w:sz="4" w:space="0" w:color="000000"/>
          <w:left w:val="none" w:sz="4" w:space="0" w:color="000000"/>
          <w:bottom w:val="none" w:sz="4" w:space="0" w:color="000000"/>
          <w:right w:val="none" w:sz="4" w:space="0" w:color="000000"/>
        </w:pBdr>
        <w:jc w:val="right"/>
      </w:pPr>
      <w:r>
        <w:rPr>
          <w:color w:val="000000"/>
          <w:sz w:val="28"/>
        </w:rPr>
        <w:t xml:space="preserve">Таблица </w:t>
      </w:r>
      <w:r w:rsidR="0096797A">
        <w:rPr>
          <w:color w:val="000000"/>
          <w:sz w:val="28"/>
        </w:rPr>
        <w:t>73</w:t>
      </w:r>
      <w:r>
        <w:rPr>
          <w:color w:val="000000"/>
          <w:sz w:val="28"/>
        </w:rPr>
        <w:t> </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766"/>
        <w:gridCol w:w="950"/>
        <w:gridCol w:w="950"/>
        <w:gridCol w:w="1050"/>
        <w:gridCol w:w="975"/>
        <w:gridCol w:w="975"/>
      </w:tblGrid>
      <w:tr w:rsidR="002021E0" w:rsidTr="0096797A">
        <w:trPr>
          <w:trHeight w:val="492"/>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 </w:t>
            </w:r>
            <w:proofErr w:type="gramStart"/>
            <w:r>
              <w:rPr>
                <w:color w:val="000000"/>
              </w:rPr>
              <w:t>п</w:t>
            </w:r>
            <w:proofErr w:type="gramEnd"/>
            <w:r>
              <w:rPr>
                <w:color w:val="000000"/>
              </w:rPr>
              <w:t>/п</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95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95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2022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1050"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9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9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96797A">
        <w:trPr>
          <w:trHeight w:val="435"/>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b/>
                <w:color w:val="000000"/>
              </w:rPr>
              <w:t>Поступило обращений всего</w:t>
            </w:r>
            <w:r>
              <w:rPr>
                <w:color w:val="000000"/>
              </w:rPr>
              <w:t>,</w:t>
            </w:r>
          </w:p>
          <w:p w:rsidR="002021E0" w:rsidRDefault="009625EF">
            <w:pPr>
              <w:pBdr>
                <w:top w:val="none" w:sz="4" w:space="0" w:color="000000"/>
                <w:left w:val="none" w:sz="4" w:space="0" w:color="000000"/>
                <w:bottom w:val="none" w:sz="4" w:space="0" w:color="000000"/>
                <w:right w:val="none" w:sz="4" w:space="0" w:color="000000"/>
              </w:pBdr>
            </w:pPr>
            <w:r>
              <w:rPr>
                <w:color w:val="000000"/>
              </w:rPr>
              <w:t>из них:</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722</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702</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656</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791</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775</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 электронном виде</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146</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149</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122</w:t>
            </w:r>
          </w:p>
        </w:tc>
        <w:tc>
          <w:tcPr>
            <w:tcW w:w="9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242</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282</w:t>
            </w:r>
          </w:p>
        </w:tc>
      </w:tr>
      <w:tr w:rsidR="002021E0" w:rsidTr="0096797A">
        <w:trPr>
          <w:trHeight w:val="405"/>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 письменном виде</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213</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245</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116</w:t>
            </w:r>
          </w:p>
        </w:tc>
        <w:tc>
          <w:tcPr>
            <w:tcW w:w="975"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221</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145</w:t>
            </w:r>
          </w:p>
        </w:tc>
      </w:tr>
      <w:tr w:rsidR="002021E0" w:rsidTr="0096797A">
        <w:trPr>
          <w:trHeight w:val="303"/>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телефон обращений граждан к Главе города</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189</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147</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29 </w:t>
            </w:r>
            <w:r>
              <w:rPr>
                <w:color w:val="000000"/>
                <w:sz w:val="16"/>
              </w:rPr>
              <w:t>(до 23.03.2023)</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 </w:t>
            </w:r>
          </w:p>
        </w:tc>
      </w:tr>
      <w:tr w:rsidR="002021E0" w:rsidTr="0096797A">
        <w:trPr>
          <w:trHeight w:val="279"/>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Личные приемы/количество граждан:</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75/174</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73/161</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98/389</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61/328</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69/348</w:t>
            </w:r>
          </w:p>
        </w:tc>
      </w:tr>
      <w:tr w:rsidR="002021E0" w:rsidTr="0096797A">
        <w:trPr>
          <w:trHeight w:val="1247"/>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1.4.1</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Количество приемов граждан по личным вопросам, проведенных Главой города </w:t>
            </w:r>
            <w:proofErr w:type="gramStart"/>
            <w:r>
              <w:rPr>
                <w:color w:val="000000"/>
              </w:rPr>
              <w:t>Радужный</w:t>
            </w:r>
            <w:proofErr w:type="gramEnd"/>
            <w:r>
              <w:rPr>
                <w:color w:val="000000"/>
              </w:rPr>
              <w:t>, количество приемов/количество граждан</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39/119</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32/101</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36/197</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42/292</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43/315</w:t>
            </w:r>
          </w:p>
        </w:tc>
      </w:tr>
      <w:tr w:rsidR="002021E0" w:rsidTr="0096797A">
        <w:trPr>
          <w:trHeight w:val="1406"/>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lastRenderedPageBreak/>
              <w:t>1.4.2</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приемов граждан по личным вопросам, проведенных первым заместителем Главы города, заместителями Главы города количество приемов/количество граждан</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36/55</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41/60</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62/192</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19/36</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27/33</w:t>
            </w:r>
          </w:p>
        </w:tc>
      </w:tr>
      <w:tr w:rsidR="002021E0" w:rsidTr="0096797A">
        <w:trPr>
          <w:trHeight w:val="888"/>
        </w:trPr>
        <w:tc>
          <w:tcPr>
            <w:tcW w:w="689"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1.5</w:t>
            </w:r>
          </w:p>
        </w:tc>
        <w:tc>
          <w:tcPr>
            <w:tcW w:w="3766"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rPr>
                <w:color w:val="000000"/>
              </w:rPr>
            </w:pPr>
            <w:r>
              <w:rPr>
                <w:color w:val="000000"/>
              </w:rPr>
              <w:t>Количество поступивших вопросов в устных обращениях граждан</w:t>
            </w:r>
          </w:p>
        </w:tc>
        <w:tc>
          <w:tcPr>
            <w:tcW w:w="950"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175</w:t>
            </w:r>
          </w:p>
        </w:tc>
        <w:tc>
          <w:tcPr>
            <w:tcW w:w="950"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162</w:t>
            </w:r>
          </w:p>
        </w:tc>
        <w:tc>
          <w:tcPr>
            <w:tcW w:w="1050"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389</w:t>
            </w:r>
          </w:p>
        </w:tc>
        <w:tc>
          <w:tcPr>
            <w:tcW w:w="975"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328</w:t>
            </w:r>
          </w:p>
        </w:tc>
        <w:tc>
          <w:tcPr>
            <w:tcW w:w="975" w:type="dxa"/>
            <w:vMerge w:val="restart"/>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355</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Результат рассмотрения вопросов содержащихся в обращениях:</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w:t>
            </w:r>
          </w:p>
        </w:tc>
        <w:tc>
          <w:tcPr>
            <w:tcW w:w="3766" w:type="dxa"/>
            <w:tcMar>
              <w:top w:w="0" w:type="dxa"/>
              <w:left w:w="108" w:type="dxa"/>
              <w:bottom w:w="0" w:type="dxa"/>
              <w:right w:w="108" w:type="dxa"/>
            </w:tcMar>
            <w:vAlign w:val="center"/>
          </w:tcPr>
          <w:p w:rsidR="002021E0" w:rsidRDefault="00AD21BE">
            <w:pPr>
              <w:pBdr>
                <w:top w:val="none" w:sz="4" w:space="0" w:color="000000"/>
                <w:left w:val="none" w:sz="4" w:space="0" w:color="000000"/>
                <w:bottom w:val="none" w:sz="4" w:space="0" w:color="000000"/>
                <w:right w:val="none" w:sz="4" w:space="0" w:color="000000"/>
              </w:pBdr>
            </w:pPr>
            <w:r>
              <w:rPr>
                <w:color w:val="000000"/>
              </w:rPr>
              <w:t>«</w:t>
            </w:r>
            <w:r w:rsidR="009625EF">
              <w:rPr>
                <w:color w:val="000000"/>
              </w:rPr>
              <w:t>Поддержано</w:t>
            </w:r>
            <w:r>
              <w:rPr>
                <w:color w:val="000000"/>
              </w:rPr>
              <w:t>»</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325</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243</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245</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332</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349</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c>
          <w:tcPr>
            <w:tcW w:w="3766" w:type="dxa"/>
            <w:tcMar>
              <w:top w:w="0" w:type="dxa"/>
              <w:left w:w="108" w:type="dxa"/>
              <w:bottom w:w="0" w:type="dxa"/>
              <w:right w:w="108" w:type="dxa"/>
            </w:tcMar>
            <w:vAlign w:val="center"/>
          </w:tcPr>
          <w:p w:rsidR="002021E0" w:rsidRDefault="00AD21BE">
            <w:pPr>
              <w:pBdr>
                <w:top w:val="none" w:sz="4" w:space="0" w:color="000000"/>
                <w:left w:val="none" w:sz="4" w:space="0" w:color="000000"/>
                <w:bottom w:val="none" w:sz="4" w:space="0" w:color="000000"/>
                <w:right w:val="none" w:sz="4" w:space="0" w:color="000000"/>
              </w:pBdr>
            </w:pPr>
            <w:r>
              <w:rPr>
                <w:color w:val="000000"/>
              </w:rPr>
              <w:t>«</w:t>
            </w:r>
            <w:r w:rsidR="009625EF">
              <w:rPr>
                <w:color w:val="000000"/>
              </w:rPr>
              <w:t>Разъяснено</w:t>
            </w:r>
            <w:r>
              <w:rPr>
                <w:color w:val="000000"/>
              </w:rPr>
              <w:t>»</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401</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466</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455</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623</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433</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2.3</w:t>
            </w:r>
          </w:p>
        </w:tc>
        <w:tc>
          <w:tcPr>
            <w:tcW w:w="3766" w:type="dxa"/>
            <w:tcMar>
              <w:top w:w="0" w:type="dxa"/>
              <w:left w:w="108" w:type="dxa"/>
              <w:bottom w:w="0" w:type="dxa"/>
              <w:right w:w="108" w:type="dxa"/>
            </w:tcMar>
            <w:vAlign w:val="center"/>
          </w:tcPr>
          <w:p w:rsidR="002021E0" w:rsidRDefault="00AD21BE">
            <w:pPr>
              <w:pBdr>
                <w:top w:val="none" w:sz="4" w:space="0" w:color="000000"/>
                <w:left w:val="none" w:sz="4" w:space="0" w:color="000000"/>
                <w:bottom w:val="none" w:sz="4" w:space="0" w:color="000000"/>
                <w:right w:val="none" w:sz="4" w:space="0" w:color="000000"/>
              </w:pBdr>
            </w:pPr>
            <w:r>
              <w:rPr>
                <w:color w:val="000000"/>
              </w:rPr>
              <w:t>«</w:t>
            </w:r>
            <w:r w:rsidR="009625EF">
              <w:rPr>
                <w:color w:val="000000"/>
              </w:rPr>
              <w:t>Не поддержано</w:t>
            </w:r>
            <w:r>
              <w:rPr>
                <w:color w:val="000000"/>
              </w:rPr>
              <w:t>»</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Тематика вопросов содержащихся в обращениях:</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3.1</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Государство, общество, политика</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77</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235</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3.2</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Социальная сфера</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133</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97</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112</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170</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153</w:t>
            </w:r>
          </w:p>
        </w:tc>
      </w:tr>
      <w:tr w:rsidR="002021E0" w:rsidTr="0096797A">
        <w:trPr>
          <w:trHeight w:val="334"/>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3.3</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Экономика</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95</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175</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75</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249</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189</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Оборона, безопасность, законность</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25</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34</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r>
      <w:tr w:rsidR="002021E0" w:rsidTr="0096797A">
        <w:trPr>
          <w:trHeight w:val="330"/>
        </w:trPr>
        <w:tc>
          <w:tcPr>
            <w:tcW w:w="68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3.5</w:t>
            </w:r>
          </w:p>
        </w:tc>
        <w:tc>
          <w:tcPr>
            <w:tcW w:w="376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Жилищно-коммунальная сфера</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447</w:t>
            </w:r>
          </w:p>
        </w:tc>
        <w:tc>
          <w:tcPr>
            <w:tcW w:w="9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366</w:t>
            </w:r>
          </w:p>
        </w:tc>
        <w:tc>
          <w:tcPr>
            <w:tcW w:w="10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257</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453</w:t>
            </w:r>
          </w:p>
        </w:tc>
        <w:tc>
          <w:tcPr>
            <w:tcW w:w="9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402</w:t>
            </w:r>
          </w:p>
        </w:tc>
      </w:tr>
    </w:tbl>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rPr>
        <w:t> </w:t>
      </w:r>
    </w:p>
    <w:p w:rsidR="002021E0" w:rsidRDefault="009625EF">
      <w:pPr>
        <w:ind w:right="-1"/>
        <w:jc w:val="center"/>
        <w:rPr>
          <w:b/>
          <w:bCs/>
          <w:color w:val="000000" w:themeColor="text1"/>
          <w:sz w:val="28"/>
          <w:szCs w:val="28"/>
          <w:highlight w:val="white"/>
        </w:rPr>
      </w:pPr>
      <w:r>
        <w:rPr>
          <w:b/>
          <w:color w:val="000000" w:themeColor="text1"/>
          <w:sz w:val="28"/>
          <w:highlight w:val="white"/>
        </w:rPr>
        <w:t>3</w:t>
      </w:r>
      <w:r w:rsidR="00F324BB">
        <w:rPr>
          <w:b/>
          <w:color w:val="000000" w:themeColor="text1"/>
          <w:sz w:val="28"/>
          <w:highlight w:val="white"/>
        </w:rPr>
        <w:t>6</w:t>
      </w:r>
      <w:r>
        <w:rPr>
          <w:b/>
          <w:color w:val="000000" w:themeColor="text1"/>
          <w:sz w:val="28"/>
          <w:highlight w:val="white"/>
        </w:rPr>
        <w:t>. Деятельность муниципального центра</w:t>
      </w:r>
    </w:p>
    <w:p w:rsidR="002021E0" w:rsidRDefault="009625EF">
      <w:pPr>
        <w:ind w:right="-1"/>
        <w:jc w:val="center"/>
        <w:rPr>
          <w:color w:val="000000" w:themeColor="text1"/>
          <w:highlight w:val="white"/>
        </w:rPr>
      </w:pPr>
      <w:r>
        <w:rPr>
          <w:b/>
          <w:color w:val="000000" w:themeColor="text1"/>
          <w:sz w:val="28"/>
          <w:highlight w:val="white"/>
        </w:rPr>
        <w:t xml:space="preserve">управления города </w:t>
      </w:r>
      <w:proofErr w:type="gramStart"/>
      <w:r>
        <w:rPr>
          <w:b/>
          <w:color w:val="000000" w:themeColor="text1"/>
          <w:sz w:val="28"/>
          <w:highlight w:val="white"/>
        </w:rPr>
        <w:t>Радужный</w:t>
      </w:r>
      <w:proofErr w:type="gramEnd"/>
      <w:r>
        <w:rPr>
          <w:b/>
          <w:color w:val="000000" w:themeColor="text1"/>
          <w:sz w:val="28"/>
          <w:highlight w:val="white"/>
        </w:rPr>
        <w:t xml:space="preserve"> </w:t>
      </w:r>
    </w:p>
    <w:p w:rsidR="002021E0" w:rsidRDefault="002021E0">
      <w:pPr>
        <w:tabs>
          <w:tab w:val="left" w:pos="709"/>
        </w:tabs>
        <w:ind w:firstLine="709"/>
        <w:jc w:val="both"/>
        <w:rPr>
          <w:sz w:val="28"/>
          <w:szCs w:val="28"/>
          <w:highlight w:val="green"/>
        </w:rPr>
      </w:pPr>
    </w:p>
    <w:p w:rsidR="002021E0" w:rsidRDefault="009625EF" w:rsidP="005A6477">
      <w:pPr>
        <w:pBdr>
          <w:top w:val="none" w:sz="4" w:space="0" w:color="000000"/>
          <w:left w:val="none" w:sz="4" w:space="0" w:color="000000"/>
          <w:bottom w:val="none" w:sz="4" w:space="0" w:color="000000"/>
          <w:right w:val="none" w:sz="4" w:space="0" w:color="000000"/>
        </w:pBdr>
        <w:shd w:val="clear" w:color="FFFFFF" w:fill="FFFFFF"/>
        <w:tabs>
          <w:tab w:val="left" w:pos="709"/>
        </w:tabs>
        <w:spacing w:line="65" w:lineRule="atLeast"/>
        <w:ind w:firstLine="709"/>
        <w:jc w:val="both"/>
        <w:rPr>
          <w:sz w:val="28"/>
          <w:szCs w:val="28"/>
        </w:rPr>
      </w:pPr>
      <w:r>
        <w:rPr>
          <w:color w:val="000000"/>
          <w:sz w:val="28"/>
          <w:szCs w:val="28"/>
        </w:rPr>
        <w:t>Основная миссия МЦУ: обеспечение эффективного диалога власти и горожан. На данный момент в МЦУ реализуется функционал единого центра по работе с информацией:</w:t>
      </w:r>
    </w:p>
    <w:p w:rsidR="002021E0" w:rsidRDefault="000830CA">
      <w:pPr>
        <w:pBdr>
          <w:top w:val="none" w:sz="4" w:space="0" w:color="000000"/>
          <w:left w:val="none" w:sz="4" w:space="0" w:color="000000"/>
          <w:bottom w:val="none" w:sz="4" w:space="0" w:color="000000"/>
          <w:right w:val="none" w:sz="4" w:space="0" w:color="000000"/>
        </w:pBdr>
        <w:shd w:val="clear" w:color="FFFFFF" w:fill="FFFFFF"/>
        <w:spacing w:line="65" w:lineRule="atLeast"/>
        <w:ind w:firstLine="709"/>
        <w:jc w:val="both"/>
        <w:rPr>
          <w:sz w:val="28"/>
          <w:szCs w:val="28"/>
        </w:rPr>
      </w:pPr>
      <w:r>
        <w:rPr>
          <w:color w:val="000000"/>
          <w:sz w:val="28"/>
          <w:szCs w:val="28"/>
        </w:rPr>
        <w:t xml:space="preserve">- </w:t>
      </w:r>
      <w:r w:rsidR="009625EF">
        <w:rPr>
          <w:color w:val="000000"/>
          <w:sz w:val="28"/>
          <w:szCs w:val="28"/>
        </w:rPr>
        <w:t>Обратная связь</w:t>
      </w:r>
    </w:p>
    <w:p w:rsidR="002021E0" w:rsidRDefault="000830CA" w:rsidP="000830CA">
      <w:pPr>
        <w:pStyle w:val="af5"/>
        <w:pBdr>
          <w:top w:val="none" w:sz="4" w:space="0" w:color="000000"/>
          <w:left w:val="none" w:sz="4" w:space="0" w:color="000000"/>
          <w:bottom w:val="none" w:sz="4" w:space="0" w:color="000000"/>
          <w:right w:val="none" w:sz="4" w:space="0" w:color="000000"/>
        </w:pBdr>
        <w:shd w:val="clear" w:color="FFFFFF" w:fill="FFFFFF"/>
        <w:spacing w:after="0" w:line="65" w:lineRule="atLeast"/>
        <w:ind w:left="709"/>
        <w:jc w:val="both"/>
        <w:rPr>
          <w:sz w:val="28"/>
          <w:szCs w:val="28"/>
        </w:rPr>
      </w:pPr>
      <w:r>
        <w:rPr>
          <w:rFonts w:ascii="Times New Roman" w:eastAsia="Times New Roman" w:hAnsi="Times New Roman"/>
          <w:color w:val="000000"/>
          <w:sz w:val="28"/>
          <w:szCs w:val="28"/>
        </w:rPr>
        <w:t xml:space="preserve">- </w:t>
      </w:r>
      <w:r w:rsidR="009625EF">
        <w:rPr>
          <w:rFonts w:ascii="Times New Roman" w:eastAsia="Times New Roman" w:hAnsi="Times New Roman"/>
          <w:color w:val="000000"/>
          <w:sz w:val="28"/>
          <w:szCs w:val="28"/>
        </w:rPr>
        <w:t xml:space="preserve">Еженедельный доклад </w:t>
      </w:r>
    </w:p>
    <w:p w:rsidR="002021E0" w:rsidRPr="000830CA" w:rsidRDefault="000830CA" w:rsidP="000830CA">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sz w:val="28"/>
          <w:szCs w:val="28"/>
        </w:rPr>
      </w:pPr>
      <w:r>
        <w:rPr>
          <w:color w:val="000000"/>
          <w:sz w:val="28"/>
          <w:szCs w:val="28"/>
        </w:rPr>
        <w:t xml:space="preserve">- </w:t>
      </w:r>
      <w:r w:rsidR="009625EF" w:rsidRPr="000830CA">
        <w:rPr>
          <w:color w:val="000000"/>
          <w:sz w:val="28"/>
          <w:szCs w:val="28"/>
        </w:rPr>
        <w:t>Контроль</w:t>
      </w:r>
    </w:p>
    <w:p w:rsidR="002021E0" w:rsidRDefault="000830CA" w:rsidP="000830CA">
      <w:pPr>
        <w:pStyle w:val="af5"/>
        <w:pBdr>
          <w:top w:val="none" w:sz="4" w:space="0" w:color="000000"/>
          <w:left w:val="none" w:sz="4" w:space="0" w:color="000000"/>
          <w:bottom w:val="none" w:sz="4" w:space="0" w:color="000000"/>
          <w:right w:val="none" w:sz="4" w:space="0" w:color="000000"/>
        </w:pBdr>
        <w:shd w:val="clear" w:color="FFFFFF" w:fill="FFFFFF"/>
        <w:spacing w:after="0" w:line="65" w:lineRule="atLeast"/>
        <w:ind w:left="709"/>
        <w:jc w:val="both"/>
        <w:rPr>
          <w:sz w:val="28"/>
          <w:szCs w:val="28"/>
        </w:rPr>
      </w:pPr>
      <w:r>
        <w:rPr>
          <w:rFonts w:ascii="Times New Roman" w:eastAsia="Times New Roman" w:hAnsi="Times New Roman"/>
          <w:color w:val="000000"/>
          <w:sz w:val="28"/>
          <w:szCs w:val="28"/>
        </w:rPr>
        <w:t xml:space="preserve">- </w:t>
      </w:r>
      <w:r w:rsidR="009625EF">
        <w:rPr>
          <w:rFonts w:ascii="Times New Roman" w:eastAsia="Times New Roman" w:hAnsi="Times New Roman"/>
          <w:color w:val="000000"/>
          <w:sz w:val="28"/>
          <w:szCs w:val="28"/>
        </w:rPr>
        <w:t>Хранение, обработка, аналитика</w:t>
      </w:r>
    </w:p>
    <w:p w:rsidR="002021E0" w:rsidRDefault="000830CA" w:rsidP="000830CA">
      <w:pPr>
        <w:pStyle w:val="af5"/>
        <w:pBdr>
          <w:top w:val="none" w:sz="4" w:space="0" w:color="000000"/>
          <w:left w:val="none" w:sz="4" w:space="0" w:color="000000"/>
          <w:bottom w:val="none" w:sz="4" w:space="0" w:color="000000"/>
          <w:right w:val="none" w:sz="4" w:space="0" w:color="000000"/>
        </w:pBdr>
        <w:shd w:val="clear" w:color="FFFFFF" w:fill="FFFFFF"/>
        <w:spacing w:after="0" w:line="65" w:lineRule="atLeast"/>
        <w:ind w:left="709"/>
        <w:jc w:val="both"/>
        <w:rPr>
          <w:sz w:val="28"/>
          <w:szCs w:val="28"/>
        </w:rPr>
      </w:pPr>
      <w:r>
        <w:rPr>
          <w:rFonts w:ascii="Times New Roman" w:eastAsia="Times New Roman" w:hAnsi="Times New Roman"/>
          <w:color w:val="000000"/>
          <w:sz w:val="28"/>
          <w:szCs w:val="28"/>
        </w:rPr>
        <w:t xml:space="preserve">- </w:t>
      </w:r>
      <w:r w:rsidR="009625EF">
        <w:rPr>
          <w:rFonts w:ascii="Times New Roman" w:eastAsia="Times New Roman" w:hAnsi="Times New Roman"/>
          <w:color w:val="000000"/>
          <w:sz w:val="28"/>
          <w:szCs w:val="28"/>
        </w:rPr>
        <w:t>Информирование населения и СМИ.</w:t>
      </w:r>
    </w:p>
    <w:p w:rsidR="002021E0" w:rsidRPr="003B022F"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9"/>
        <w:jc w:val="both"/>
        <w:rPr>
          <w:sz w:val="28"/>
          <w:szCs w:val="28"/>
        </w:rPr>
      </w:pPr>
      <w:r>
        <w:rPr>
          <w:color w:val="000000"/>
          <w:sz w:val="28"/>
          <w:szCs w:val="28"/>
        </w:rPr>
        <w:t xml:space="preserve">За 2025 год специалисты МЦУ обработали 1083 сообщения от жителей. В прошлом, 2024 году, этот показатель составил 1365 сообщений, а в 2023 году было зарегистрировано 834 сообщения. В общей сложности за три года МЦУ было зарегистрировано и подготовлено </w:t>
      </w:r>
      <w:r w:rsidRPr="003B022F">
        <w:rPr>
          <w:color w:val="000000"/>
          <w:sz w:val="28"/>
          <w:szCs w:val="28"/>
        </w:rPr>
        <w:t>ответов на 3282 вопроса от горожан.</w:t>
      </w:r>
    </w:p>
    <w:p w:rsidR="002021E0"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sz w:val="28"/>
          <w:szCs w:val="28"/>
        </w:rPr>
      </w:pPr>
      <w:r w:rsidRPr="003B022F">
        <w:rPr>
          <w:color w:val="000000"/>
          <w:sz w:val="28"/>
          <w:szCs w:val="28"/>
        </w:rPr>
        <w:t xml:space="preserve">За 2025 год зарегистрировано и отработано 1083 сообщения от жителей. Из них 142 сообщения поступило на Платформу обратной связи </w:t>
      </w:r>
      <w:r w:rsidR="00AD21BE">
        <w:rPr>
          <w:color w:val="000000"/>
          <w:sz w:val="28"/>
          <w:szCs w:val="28"/>
        </w:rPr>
        <w:t>«</w:t>
      </w:r>
      <w:proofErr w:type="spellStart"/>
      <w:r w:rsidRPr="003B022F">
        <w:rPr>
          <w:color w:val="000000"/>
          <w:sz w:val="28"/>
          <w:szCs w:val="28"/>
        </w:rPr>
        <w:t>Госуслуги</w:t>
      </w:r>
      <w:proofErr w:type="spellEnd"/>
      <w:r w:rsidR="00AD21BE">
        <w:rPr>
          <w:color w:val="000000"/>
          <w:sz w:val="28"/>
          <w:szCs w:val="28"/>
        </w:rPr>
        <w:t>»</w:t>
      </w:r>
      <w:r w:rsidRPr="003B022F">
        <w:rPr>
          <w:color w:val="000000"/>
          <w:sz w:val="28"/>
          <w:szCs w:val="28"/>
        </w:rPr>
        <w:t>, 453 звонка на горячую линию главы города, 480 сообщений</w:t>
      </w:r>
      <w:r>
        <w:rPr>
          <w:color w:val="000000"/>
          <w:sz w:val="28"/>
          <w:szCs w:val="28"/>
        </w:rPr>
        <w:t xml:space="preserve"> получено через социальные сети и мессенджеры.</w:t>
      </w:r>
    </w:p>
    <w:p w:rsidR="002021E0"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color w:val="000000"/>
          <w:sz w:val="28"/>
          <w:szCs w:val="28"/>
        </w:rPr>
      </w:pPr>
      <w:r>
        <w:rPr>
          <w:color w:val="000000"/>
          <w:sz w:val="28"/>
          <w:szCs w:val="28"/>
        </w:rPr>
        <w:t xml:space="preserve">Среди наиболее частых тем выделяются вопросы, связанные с деятельностью подведомственных учреждений, состоянием дорог, работой сторонних организаций, а также проблемы содержания многоквартирных </w:t>
      </w:r>
      <w:r>
        <w:rPr>
          <w:color w:val="000000"/>
          <w:sz w:val="28"/>
          <w:szCs w:val="28"/>
        </w:rPr>
        <w:lastRenderedPageBreak/>
        <w:t>домов и теплоснабжения. Значительное число обращений также касается благоустройства территорий и снегоуборочных работ.</w:t>
      </w:r>
    </w:p>
    <w:p w:rsidR="000830CA" w:rsidRDefault="000830CA">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sz w:val="28"/>
          <w:szCs w:val="28"/>
        </w:rPr>
      </w:pPr>
    </w:p>
    <w:p w:rsidR="002021E0"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right"/>
        <w:rPr>
          <w:sz w:val="28"/>
          <w:szCs w:val="28"/>
        </w:rPr>
      </w:pPr>
      <w:r>
        <w:rPr>
          <w:color w:val="000000"/>
          <w:sz w:val="28"/>
          <w:szCs w:val="28"/>
        </w:rPr>
        <w:t xml:space="preserve">Таблица </w:t>
      </w:r>
      <w:r w:rsidR="0096797A">
        <w:rPr>
          <w:color w:val="000000"/>
          <w:sz w:val="28"/>
          <w:szCs w:val="28"/>
        </w:rPr>
        <w:t>74</w:t>
      </w:r>
    </w:p>
    <w:tbl>
      <w:tblPr>
        <w:tblStyle w:val="af3"/>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889"/>
      </w:tblGrid>
      <w:tr w:rsidR="002021E0" w:rsidTr="00B10981">
        <w:trPr>
          <w:trHeight w:val="300"/>
        </w:trPr>
        <w:tc>
          <w:tcPr>
            <w:tcW w:w="7650" w:type="dxa"/>
            <w:noWrap/>
            <w:tcMar>
              <w:top w:w="0" w:type="dxa"/>
              <w:left w:w="108" w:type="dxa"/>
              <w:bottom w:w="0" w:type="dxa"/>
              <w:right w:w="108" w:type="dxa"/>
            </w:tcMar>
          </w:tcPr>
          <w:p w:rsidR="002021E0" w:rsidRPr="0096797A" w:rsidRDefault="002021E0">
            <w:pPr>
              <w:spacing w:line="57" w:lineRule="atLeast"/>
            </w:pPr>
          </w:p>
        </w:tc>
        <w:tc>
          <w:tcPr>
            <w:tcW w:w="1889" w:type="dxa"/>
            <w:noWrap/>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Сообщения</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Снег (Внутриквартальные проезды)</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295</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Благоустройство (Детские площадки, дворы)</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125</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Теплоснабжение (УК)</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79</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Содержание МКД (УК)</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73</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Животные</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72</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Деятельность сторонних организаций</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59</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Дороги</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51</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Деятельность подведомственных учреждений</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39</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Освещение (Муниципальное)</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34</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Водоснабжение (Отсутствие)</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33</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ТКО</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32</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Уборка территорий - дорожки, тротуары</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21</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Деятельность ОМСУ</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20</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Насекомые</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19</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Общественный транспорт</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18</w:t>
            </w:r>
          </w:p>
        </w:tc>
      </w:tr>
      <w:tr w:rsidR="002021E0" w:rsidTr="00B10981">
        <w:trPr>
          <w:trHeight w:val="315"/>
        </w:trPr>
        <w:tc>
          <w:tcPr>
            <w:tcW w:w="7650" w:type="dxa"/>
            <w:tcMar>
              <w:top w:w="0" w:type="dxa"/>
              <w:left w:w="108" w:type="dxa"/>
              <w:bottom w:w="0" w:type="dxa"/>
              <w:right w:w="108" w:type="dxa"/>
            </w:tcMar>
          </w:tcPr>
          <w:p w:rsidR="002021E0" w:rsidRPr="0096797A" w:rsidRDefault="009625EF">
            <w:pPr>
              <w:pBdr>
                <w:top w:val="none" w:sz="4" w:space="0" w:color="000000"/>
                <w:left w:val="none" w:sz="4" w:space="0" w:color="000000"/>
                <w:bottom w:val="none" w:sz="4" w:space="0" w:color="000000"/>
                <w:right w:val="none" w:sz="4" w:space="0" w:color="000000"/>
              </w:pBdr>
              <w:spacing w:line="65" w:lineRule="atLeast"/>
            </w:pPr>
            <w:r w:rsidRPr="0096797A">
              <w:rPr>
                <w:color w:val="000000"/>
              </w:rPr>
              <w:t>Прочее</w:t>
            </w:r>
          </w:p>
        </w:tc>
        <w:tc>
          <w:tcPr>
            <w:tcW w:w="1889" w:type="dxa"/>
            <w:tcMar>
              <w:top w:w="0" w:type="dxa"/>
              <w:left w:w="108" w:type="dxa"/>
              <w:bottom w:w="0" w:type="dxa"/>
              <w:right w:w="108" w:type="dxa"/>
            </w:tcMar>
          </w:tcPr>
          <w:p w:rsidR="002021E0" w:rsidRPr="0096797A" w:rsidRDefault="009625EF" w:rsidP="00724E4C">
            <w:pPr>
              <w:pBdr>
                <w:top w:val="none" w:sz="4" w:space="0" w:color="000000"/>
                <w:left w:val="none" w:sz="4" w:space="0" w:color="000000"/>
                <w:bottom w:val="none" w:sz="4" w:space="0" w:color="000000"/>
                <w:right w:val="none" w:sz="4" w:space="0" w:color="000000"/>
              </w:pBdr>
              <w:spacing w:line="65" w:lineRule="atLeast"/>
              <w:jc w:val="center"/>
            </w:pPr>
            <w:r w:rsidRPr="0096797A">
              <w:rPr>
                <w:color w:val="000000"/>
              </w:rPr>
              <w:t>113</w:t>
            </w:r>
          </w:p>
        </w:tc>
      </w:tr>
    </w:tbl>
    <w:p w:rsidR="002021E0" w:rsidRDefault="002021E0">
      <w:pPr>
        <w:pBdr>
          <w:top w:val="none" w:sz="4" w:space="0" w:color="000000"/>
          <w:left w:val="none" w:sz="4" w:space="0" w:color="000000"/>
          <w:bottom w:val="none" w:sz="4" w:space="0" w:color="000000"/>
          <w:right w:val="none" w:sz="4" w:space="0" w:color="000000"/>
        </w:pBdr>
        <w:shd w:val="clear" w:color="FFFFFF" w:fill="FFFFFF"/>
        <w:spacing w:line="65" w:lineRule="atLeast"/>
        <w:rPr>
          <w:sz w:val="28"/>
          <w:szCs w:val="28"/>
        </w:rPr>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spacing w:line="65" w:lineRule="atLeast"/>
        <w:ind w:firstLine="709"/>
        <w:jc w:val="both"/>
        <w:rPr>
          <w:sz w:val="28"/>
          <w:szCs w:val="28"/>
        </w:rPr>
      </w:pPr>
      <w:r>
        <w:rPr>
          <w:color w:val="000000"/>
          <w:sz w:val="28"/>
          <w:szCs w:val="28"/>
        </w:rPr>
        <w:t>Муниципальный центр управления нацелен на кардинальное ускоре</w:t>
      </w:r>
      <w:r w:rsidR="000830CA">
        <w:rPr>
          <w:color w:val="000000"/>
          <w:sz w:val="28"/>
          <w:szCs w:val="28"/>
        </w:rPr>
        <w:t xml:space="preserve">ние обработки обращений граждан – </w:t>
      </w:r>
      <w:r>
        <w:rPr>
          <w:color w:val="000000"/>
          <w:sz w:val="28"/>
          <w:szCs w:val="28"/>
        </w:rPr>
        <w:t xml:space="preserve">от установленных регламентом сроков до нескольких дней, а при экстренных ситуациях </w:t>
      </w:r>
      <w:r w:rsidR="000830CA">
        <w:rPr>
          <w:color w:val="000000"/>
          <w:sz w:val="28"/>
          <w:szCs w:val="28"/>
        </w:rPr>
        <w:t xml:space="preserve">– </w:t>
      </w:r>
      <w:r>
        <w:rPr>
          <w:color w:val="000000"/>
          <w:sz w:val="28"/>
          <w:szCs w:val="28"/>
        </w:rPr>
        <w:t xml:space="preserve">до считанных часов, обеспечивая максимально оперативное реагирование на острые проблемы жителей. Еженедельно проводятся совещания (посредством </w:t>
      </w:r>
      <w:r w:rsidR="00B10981">
        <w:rPr>
          <w:color w:val="000000"/>
          <w:sz w:val="28"/>
          <w:szCs w:val="28"/>
        </w:rPr>
        <w:t>видеосвязи</w:t>
      </w:r>
      <w:r>
        <w:rPr>
          <w:color w:val="000000"/>
          <w:sz w:val="28"/>
          <w:szCs w:val="28"/>
        </w:rPr>
        <w:t>) под руководством главы города, где участвуют заместители, руководители профильн</w:t>
      </w:r>
      <w:r w:rsidR="005A6477">
        <w:rPr>
          <w:color w:val="000000"/>
          <w:sz w:val="28"/>
          <w:szCs w:val="28"/>
        </w:rPr>
        <w:t xml:space="preserve">ых органов администрации и МЦУ. </w:t>
      </w:r>
      <w:r>
        <w:rPr>
          <w:color w:val="000000"/>
          <w:sz w:val="28"/>
          <w:szCs w:val="28"/>
        </w:rPr>
        <w:t xml:space="preserve">На совещаниях Муниципальный центр управления представляет детальный анализ обращений граждан: количество сообщений, их тематику, приоритетные проблемы и динамику изменений. Также в докладе внимание уделяется медиа-анализу: оценивается тональность обсуждений в социальных сетях, выявляются резонансные темы и потенциальные точки напряжения. На основе полученной аналитики руководством города принимаются оперативные решения. С начала 2025 года под председательством главы города проведено 40 рабочих совещаний. По итогам еженедельных совещаний формируются конкретные поручения, которые передаются профильным органам. МЦУ осуществляет строгий </w:t>
      </w:r>
      <w:proofErr w:type="gramStart"/>
      <w:r>
        <w:rPr>
          <w:color w:val="000000"/>
          <w:sz w:val="28"/>
          <w:szCs w:val="28"/>
        </w:rPr>
        <w:t>контроль за</w:t>
      </w:r>
      <w:proofErr w:type="gramEnd"/>
      <w:r>
        <w:rPr>
          <w:color w:val="000000"/>
          <w:sz w:val="28"/>
          <w:szCs w:val="28"/>
        </w:rPr>
        <w:t xml:space="preserve"> их исполнением </w:t>
      </w:r>
      <w:r w:rsidR="000830CA">
        <w:rPr>
          <w:color w:val="000000"/>
          <w:sz w:val="28"/>
          <w:szCs w:val="28"/>
        </w:rPr>
        <w:t>–</w:t>
      </w:r>
      <w:r>
        <w:rPr>
          <w:color w:val="000000"/>
          <w:sz w:val="28"/>
          <w:szCs w:val="28"/>
        </w:rPr>
        <w:t xml:space="preserve"> вплоть до предоставления подтверждающих материалов. Также специалисты </w:t>
      </w:r>
      <w:proofErr w:type="gramStart"/>
      <w:r>
        <w:rPr>
          <w:color w:val="000000"/>
          <w:sz w:val="28"/>
          <w:szCs w:val="28"/>
        </w:rPr>
        <w:t>центра</w:t>
      </w:r>
      <w:proofErr w:type="gramEnd"/>
      <w:r>
        <w:rPr>
          <w:color w:val="000000"/>
          <w:sz w:val="28"/>
          <w:szCs w:val="28"/>
        </w:rPr>
        <w:t xml:space="preserve"> подготавливая ответы на поступающие сообщения, параллельно отслеживают соблюдение сроков, заявленных в этих ответах.</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spacing w:line="65" w:lineRule="atLeast"/>
        <w:ind w:firstLine="708"/>
        <w:jc w:val="both"/>
        <w:rPr>
          <w:sz w:val="28"/>
          <w:szCs w:val="28"/>
        </w:rPr>
      </w:pPr>
      <w:r>
        <w:rPr>
          <w:color w:val="000000"/>
          <w:sz w:val="28"/>
          <w:szCs w:val="28"/>
        </w:rPr>
        <w:lastRenderedPageBreak/>
        <w:t>В МЦУ реализована комплексная система хранения и обработки данных, где все поступающие сообщения систематизируются и категорируются для последующего анализа. Для визуализации и исследования временных периодов активно применяются современные IT- решения и аналитические инструменты (</w:t>
      </w:r>
      <w:proofErr w:type="spellStart"/>
      <w:r>
        <w:rPr>
          <w:color w:val="000000"/>
          <w:sz w:val="28"/>
          <w:szCs w:val="28"/>
        </w:rPr>
        <w:t>Yandex</w:t>
      </w:r>
      <w:proofErr w:type="spellEnd"/>
      <w:r>
        <w:rPr>
          <w:color w:val="000000"/>
          <w:sz w:val="28"/>
          <w:szCs w:val="28"/>
        </w:rPr>
        <w:t xml:space="preserve"> </w:t>
      </w:r>
      <w:proofErr w:type="spellStart"/>
      <w:r>
        <w:rPr>
          <w:color w:val="000000"/>
          <w:sz w:val="28"/>
          <w:szCs w:val="28"/>
        </w:rPr>
        <w:t>DataLens</w:t>
      </w:r>
      <w:proofErr w:type="spellEnd"/>
      <w:r>
        <w:rPr>
          <w:color w:val="000000"/>
          <w:sz w:val="28"/>
          <w:szCs w:val="28"/>
        </w:rPr>
        <w:t xml:space="preserve">), позволяющие выявлять закономерности и всплески обращений. </w:t>
      </w:r>
    </w:p>
    <w:p w:rsidR="002021E0" w:rsidRDefault="009625EF">
      <w:pPr>
        <w:pBdr>
          <w:top w:val="none" w:sz="4" w:space="0" w:color="000000"/>
          <w:left w:val="none" w:sz="4" w:space="0" w:color="000000"/>
          <w:bottom w:val="none" w:sz="4" w:space="0" w:color="000000"/>
          <w:right w:val="none" w:sz="4" w:space="0" w:color="000000"/>
        </w:pBdr>
        <w:spacing w:line="65" w:lineRule="atLeast"/>
        <w:jc w:val="both"/>
        <w:rPr>
          <w:sz w:val="28"/>
          <w:szCs w:val="28"/>
        </w:rPr>
      </w:pPr>
      <w:r>
        <w:rPr>
          <w:color w:val="000000"/>
          <w:sz w:val="28"/>
          <w:szCs w:val="28"/>
        </w:rPr>
        <w:t>Аналитический потенциал МЦУ позволяет извлекать данные за любой выбранный период времени (с 2022 года) и по любой тематике, что открывает широкие возможности для глубокого анализа ситуации. Благодаря этому, МЦУ может не только реагировать на текущие проблемы, но и предвидеть будущие вызовы.</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sz w:val="28"/>
          <w:szCs w:val="28"/>
        </w:rPr>
      </w:pPr>
      <w:r>
        <w:rPr>
          <w:color w:val="000000"/>
          <w:sz w:val="28"/>
          <w:szCs w:val="28"/>
        </w:rPr>
        <w:t xml:space="preserve">Ведется работа по созданию </w:t>
      </w:r>
      <w:proofErr w:type="spellStart"/>
      <w:r>
        <w:rPr>
          <w:color w:val="000000"/>
          <w:sz w:val="28"/>
          <w:szCs w:val="28"/>
        </w:rPr>
        <w:t>разноформатного</w:t>
      </w:r>
      <w:proofErr w:type="spellEnd"/>
      <w:r>
        <w:rPr>
          <w:color w:val="000000"/>
          <w:sz w:val="28"/>
          <w:szCs w:val="28"/>
        </w:rPr>
        <w:t xml:space="preserve"> контента для социальных сетей, разрабатываются информативные статьи, создаются фотоматериалы, снимаются и монтируются видеосюжеты (ролики) о деятельности главы и администрации города.</w:t>
      </w:r>
      <w:r>
        <w:rPr>
          <w:b/>
          <w:color w:val="000000"/>
          <w:sz w:val="28"/>
          <w:szCs w:val="28"/>
        </w:rPr>
        <w:t xml:space="preserve"> </w:t>
      </w:r>
    </w:p>
    <w:p w:rsidR="002021E0" w:rsidRDefault="009625EF">
      <w:pPr>
        <w:pBdr>
          <w:top w:val="none" w:sz="4" w:space="0" w:color="000000"/>
          <w:left w:val="none" w:sz="4" w:space="0" w:color="000000"/>
          <w:bottom w:val="none" w:sz="4" w:space="0" w:color="000000"/>
          <w:right w:val="none" w:sz="4" w:space="0" w:color="000000"/>
        </w:pBdr>
        <w:spacing w:line="65" w:lineRule="atLeast"/>
        <w:ind w:firstLine="708"/>
        <w:jc w:val="both"/>
        <w:rPr>
          <w:sz w:val="28"/>
          <w:szCs w:val="28"/>
        </w:rPr>
      </w:pPr>
      <w:r>
        <w:rPr>
          <w:color w:val="000000"/>
          <w:sz w:val="28"/>
          <w:szCs w:val="28"/>
        </w:rPr>
        <w:t>В 2023 году была проведена работа по разработке информационной платформы и последующей е</w:t>
      </w:r>
      <w:r w:rsidR="00217268">
        <w:rPr>
          <w:color w:val="000000"/>
          <w:sz w:val="28"/>
          <w:szCs w:val="28"/>
        </w:rPr>
        <w:t>е</w:t>
      </w:r>
      <w:r>
        <w:rPr>
          <w:color w:val="000000"/>
          <w:sz w:val="28"/>
          <w:szCs w:val="28"/>
        </w:rPr>
        <w:t xml:space="preserve"> регистрации в органах </w:t>
      </w:r>
      <w:proofErr w:type="spellStart"/>
      <w:r>
        <w:rPr>
          <w:color w:val="000000"/>
          <w:sz w:val="28"/>
          <w:szCs w:val="28"/>
        </w:rPr>
        <w:t>Роскомнадзора</w:t>
      </w:r>
      <w:proofErr w:type="spellEnd"/>
      <w:r>
        <w:rPr>
          <w:color w:val="000000"/>
          <w:sz w:val="28"/>
          <w:szCs w:val="28"/>
        </w:rPr>
        <w:t xml:space="preserve"> в качестве СМИ. Сетевое издание является официальным средством массовой информации (СМИ), наполнение которого обеспечивают специалисты Муниципального центра управления. Работа ведется в рамках зарегистрированного ресурса, что гарантирует достоверность информации, е</w:t>
      </w:r>
      <w:r w:rsidR="00217268">
        <w:rPr>
          <w:color w:val="000000"/>
          <w:sz w:val="28"/>
          <w:szCs w:val="28"/>
        </w:rPr>
        <w:t>е</w:t>
      </w:r>
      <w:r>
        <w:rPr>
          <w:color w:val="000000"/>
          <w:sz w:val="28"/>
          <w:szCs w:val="28"/>
        </w:rPr>
        <w:t xml:space="preserve"> правовую защищенность и прозрачность раскрытия информации. За 2025 год было опубликовано более 1140 материалов.</w:t>
      </w:r>
    </w:p>
    <w:p w:rsidR="002021E0" w:rsidRDefault="009625EF" w:rsidP="005A6477">
      <w:pPr>
        <w:pBdr>
          <w:top w:val="none" w:sz="4" w:space="0" w:color="000000"/>
          <w:left w:val="none" w:sz="4" w:space="0" w:color="000000"/>
          <w:bottom w:val="none" w:sz="4" w:space="0" w:color="000000"/>
          <w:right w:val="none" w:sz="4" w:space="0" w:color="000000"/>
        </w:pBdr>
        <w:shd w:val="clear" w:color="FFFFFF" w:fill="FFFFFF"/>
        <w:tabs>
          <w:tab w:val="left" w:pos="709"/>
        </w:tabs>
        <w:spacing w:line="65" w:lineRule="atLeast"/>
        <w:ind w:firstLine="708"/>
        <w:jc w:val="both"/>
        <w:rPr>
          <w:sz w:val="28"/>
          <w:szCs w:val="28"/>
        </w:rPr>
      </w:pPr>
      <w:r>
        <w:rPr>
          <w:color w:val="000000"/>
          <w:sz w:val="28"/>
          <w:szCs w:val="28"/>
        </w:rPr>
        <w:t xml:space="preserve">Продолжается эксплуатация информационной системы, разработанной для </w:t>
      </w:r>
      <w:proofErr w:type="spellStart"/>
      <w:r>
        <w:rPr>
          <w:color w:val="000000"/>
          <w:sz w:val="28"/>
          <w:szCs w:val="28"/>
        </w:rPr>
        <w:t>гео</w:t>
      </w:r>
      <w:proofErr w:type="spellEnd"/>
      <w:r>
        <w:rPr>
          <w:color w:val="000000"/>
          <w:sz w:val="28"/>
          <w:szCs w:val="28"/>
        </w:rPr>
        <w:t xml:space="preserve">-пространственного анализа данных. Система позволяет выявлять закономерности повторяющихся жалоб, тем самым определять точки напряжения на городской карте. База данных информационной системы ежедневно наполняется специалистами МЦУ. На сегодняшний день в систему внесено более 1200 локаций. Стоит отметить, что проект был отмечен на федеральном уровне на Премии </w:t>
      </w:r>
      <w:r w:rsidR="00AD21BE">
        <w:rPr>
          <w:color w:val="000000"/>
          <w:sz w:val="28"/>
          <w:szCs w:val="28"/>
        </w:rPr>
        <w:t>«</w:t>
      </w:r>
      <w:r>
        <w:rPr>
          <w:color w:val="000000"/>
          <w:sz w:val="28"/>
          <w:szCs w:val="28"/>
        </w:rPr>
        <w:t>Служение</w:t>
      </w:r>
      <w:r w:rsidR="00AD21BE">
        <w:rPr>
          <w:color w:val="000000"/>
          <w:sz w:val="28"/>
          <w:szCs w:val="28"/>
        </w:rPr>
        <w:t>»</w:t>
      </w:r>
      <w:r>
        <w:rPr>
          <w:color w:val="000000"/>
          <w:sz w:val="28"/>
          <w:szCs w:val="28"/>
        </w:rPr>
        <w:t xml:space="preserve"> в 2024 году. Всего на соискание премии было подано порядка 18,5 тысяч заявок из 89 регионов страны. </w:t>
      </w:r>
      <w:proofErr w:type="gramStart"/>
      <w:r>
        <w:rPr>
          <w:color w:val="000000"/>
          <w:sz w:val="28"/>
          <w:szCs w:val="28"/>
        </w:rPr>
        <w:t>Радужный</w:t>
      </w:r>
      <w:proofErr w:type="gramEnd"/>
      <w:r>
        <w:rPr>
          <w:color w:val="000000"/>
          <w:sz w:val="28"/>
          <w:szCs w:val="28"/>
        </w:rPr>
        <w:t xml:space="preserve"> вошел в ТОП-10 финалистов Премии. </w:t>
      </w:r>
    </w:p>
    <w:p w:rsidR="002021E0"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sz w:val="28"/>
          <w:szCs w:val="28"/>
        </w:rPr>
      </w:pPr>
      <w:proofErr w:type="gramStart"/>
      <w:r>
        <w:rPr>
          <w:color w:val="000000"/>
          <w:sz w:val="28"/>
          <w:szCs w:val="28"/>
        </w:rPr>
        <w:t>По итогам 2025 года МЦУ Радужного продолжает уверенно удерживать 1 место в региональном рейтинге по работе с сообщениями жителей в социальных медиа (социальные сети и мессенджеры).</w:t>
      </w:r>
      <w:proofErr w:type="gramEnd"/>
      <w:r>
        <w:rPr>
          <w:color w:val="000000"/>
          <w:sz w:val="28"/>
          <w:szCs w:val="28"/>
        </w:rPr>
        <w:t xml:space="preserve"> Основные критерии рейтинга – это время предоставления ответа, качество ответов и эффективность решения вопросов. </w:t>
      </w:r>
    </w:p>
    <w:p w:rsidR="002021E0" w:rsidRDefault="009625EF">
      <w:pPr>
        <w:pBdr>
          <w:top w:val="none" w:sz="4" w:space="0" w:color="000000"/>
          <w:left w:val="none" w:sz="4" w:space="0" w:color="000000"/>
          <w:bottom w:val="none" w:sz="4" w:space="0" w:color="000000"/>
          <w:right w:val="none" w:sz="4" w:space="0" w:color="000000"/>
        </w:pBdr>
        <w:shd w:val="clear" w:color="FFFFFF" w:fill="FFFFFF"/>
        <w:spacing w:line="65" w:lineRule="atLeast"/>
        <w:ind w:firstLine="708"/>
        <w:jc w:val="both"/>
        <w:rPr>
          <w:sz w:val="28"/>
          <w:szCs w:val="28"/>
        </w:rPr>
      </w:pPr>
      <w:r>
        <w:rPr>
          <w:color w:val="000000"/>
          <w:sz w:val="28"/>
          <w:szCs w:val="28"/>
        </w:rPr>
        <w:t>Также, по итогам 11 месяцев 2025 года МЦУ Радужного занимает крепкую позицию, находясь на уверенном 2 месте в региональном рейтинге по работе с Платформой обратной связи (</w:t>
      </w:r>
      <w:proofErr w:type="spellStart"/>
      <w:r>
        <w:rPr>
          <w:color w:val="000000"/>
          <w:sz w:val="28"/>
          <w:szCs w:val="28"/>
        </w:rPr>
        <w:t>Госуслуги</w:t>
      </w:r>
      <w:proofErr w:type="spellEnd"/>
      <w:r>
        <w:rPr>
          <w:color w:val="000000"/>
          <w:sz w:val="28"/>
          <w:szCs w:val="28"/>
        </w:rPr>
        <w:t xml:space="preserve">), где аналогично оценивается оперативность и качество ответов, а также ряд других критериев, оценивающих вовлеченность жителей и уровень удовлетворенности ответами. </w:t>
      </w:r>
    </w:p>
    <w:p w:rsidR="002021E0" w:rsidRDefault="002021E0">
      <w:pPr>
        <w:pBdr>
          <w:top w:val="none" w:sz="4" w:space="0" w:color="000000"/>
          <w:left w:val="none" w:sz="4" w:space="0" w:color="000000"/>
          <w:bottom w:val="none" w:sz="4" w:space="0" w:color="000000"/>
          <w:right w:val="none" w:sz="4" w:space="0" w:color="000000"/>
        </w:pBdr>
        <w:shd w:val="clear" w:color="FFFFFF" w:fill="FFFFFF"/>
        <w:spacing w:line="65" w:lineRule="atLeast"/>
        <w:rPr>
          <w:sz w:val="28"/>
          <w:szCs w:val="28"/>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lastRenderedPageBreak/>
        <w:t>3</w:t>
      </w:r>
      <w:r w:rsidR="00F324BB">
        <w:rPr>
          <w:b/>
          <w:color w:val="000000"/>
          <w:sz w:val="28"/>
          <w:highlight w:val="white"/>
        </w:rPr>
        <w:t>7</w:t>
      </w:r>
      <w:r>
        <w:rPr>
          <w:b/>
          <w:color w:val="000000"/>
          <w:sz w:val="28"/>
          <w:highlight w:val="white"/>
        </w:rPr>
        <w:t>. Исполнение государственных полномочий по деятельности административной комиссии</w:t>
      </w:r>
    </w:p>
    <w:p w:rsidR="002021E0" w:rsidRDefault="002021E0">
      <w:pPr>
        <w:pBdr>
          <w:top w:val="none" w:sz="4" w:space="0" w:color="000000"/>
          <w:left w:val="none" w:sz="4" w:space="0" w:color="000000"/>
          <w:bottom w:val="none" w:sz="4" w:space="0" w:color="000000"/>
          <w:right w:val="none" w:sz="4" w:space="0" w:color="000000"/>
        </w:pBdr>
        <w:jc w:val="center"/>
        <w:rPr>
          <w:highlight w:val="white"/>
        </w:rPr>
      </w:pP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8"/>
        <w:jc w:val="both"/>
      </w:pPr>
      <w:r>
        <w:rPr>
          <w:color w:val="000000"/>
          <w:sz w:val="28"/>
          <w:highlight w:val="white"/>
        </w:rPr>
        <w:t xml:space="preserve">В городе </w:t>
      </w:r>
      <w:proofErr w:type="gramStart"/>
      <w:r>
        <w:rPr>
          <w:color w:val="000000"/>
          <w:sz w:val="28"/>
          <w:highlight w:val="white"/>
        </w:rPr>
        <w:t>Радужный</w:t>
      </w:r>
      <w:proofErr w:type="gramEnd"/>
      <w:r>
        <w:rPr>
          <w:color w:val="000000"/>
          <w:sz w:val="28"/>
          <w:highlight w:val="white"/>
        </w:rPr>
        <w:t xml:space="preserve"> на основании постановления администрации города от 14.11.2012 № 1066 </w:t>
      </w:r>
      <w:r w:rsidR="00AD21BE">
        <w:rPr>
          <w:color w:val="000000"/>
          <w:sz w:val="28"/>
          <w:highlight w:val="white"/>
        </w:rPr>
        <w:t>«</w:t>
      </w:r>
      <w:r>
        <w:rPr>
          <w:color w:val="000000"/>
          <w:sz w:val="28"/>
          <w:highlight w:val="white"/>
        </w:rPr>
        <w:t>Об административной комиссии администрации города Раду</w:t>
      </w:r>
      <w:r>
        <w:rPr>
          <w:color w:val="000000"/>
          <w:sz w:val="28"/>
        </w:rPr>
        <w:t>жный</w:t>
      </w:r>
      <w:r w:rsidR="00AD21BE">
        <w:rPr>
          <w:color w:val="000000"/>
          <w:sz w:val="28"/>
        </w:rPr>
        <w:t>»</w:t>
      </w:r>
      <w:r>
        <w:rPr>
          <w:color w:val="000000"/>
          <w:sz w:val="28"/>
        </w:rPr>
        <w:t xml:space="preserve"> создана одна административная комиссия в составе 7 членов.</w:t>
      </w:r>
    </w:p>
    <w:p w:rsidR="00B10981" w:rsidRDefault="00B10981">
      <w:pPr>
        <w:pBdr>
          <w:top w:val="none" w:sz="4" w:space="0" w:color="000000"/>
          <w:left w:val="none" w:sz="4" w:space="0" w:color="000000"/>
          <w:bottom w:val="none" w:sz="4" w:space="0" w:color="000000"/>
          <w:right w:val="none" w:sz="4" w:space="0" w:color="000000"/>
        </w:pBdr>
        <w:ind w:firstLine="709"/>
        <w:jc w:val="right"/>
        <w:rPr>
          <w:color w:val="000000"/>
          <w:sz w:val="28"/>
        </w:rPr>
      </w:pP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xml:space="preserve">Таблица </w:t>
      </w:r>
      <w:r w:rsidR="0096797A">
        <w:rPr>
          <w:color w:val="000000"/>
          <w:sz w:val="28"/>
        </w:rPr>
        <w:t>75</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836"/>
        <w:gridCol w:w="987"/>
        <w:gridCol w:w="987"/>
        <w:gridCol w:w="987"/>
        <w:gridCol w:w="987"/>
        <w:gridCol w:w="987"/>
      </w:tblGrid>
      <w:tr w:rsidR="002021E0" w:rsidTr="0096797A">
        <w:trPr>
          <w:trHeight w:val="437"/>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 </w:t>
            </w:r>
            <w:proofErr w:type="gramStart"/>
            <w:r>
              <w:rPr>
                <w:color w:val="000000"/>
              </w:rPr>
              <w:t>п</w:t>
            </w:r>
            <w:proofErr w:type="gramEnd"/>
            <w:r>
              <w:rPr>
                <w:color w:val="000000"/>
              </w:rPr>
              <w:t>/п</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Показатель</w:t>
            </w:r>
          </w:p>
        </w:tc>
        <w:tc>
          <w:tcPr>
            <w:tcW w:w="987" w:type="dxa"/>
            <w:tcMar>
              <w:top w:w="0" w:type="dxa"/>
              <w:left w:w="96" w:type="dxa"/>
              <w:bottom w:w="0" w:type="dxa"/>
              <w:right w:w="96"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987" w:type="dxa"/>
            <w:tcMar>
              <w:top w:w="0" w:type="dxa"/>
              <w:left w:w="96" w:type="dxa"/>
              <w:bottom w:w="0" w:type="dxa"/>
              <w:right w:w="96"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 xml:space="preserve">2022 </w:t>
            </w:r>
          </w:p>
          <w:p w:rsidR="002021E0" w:rsidRDefault="009625EF">
            <w:pPr>
              <w:pBdr>
                <w:top w:val="none" w:sz="4" w:space="0" w:color="000000"/>
                <w:left w:val="none" w:sz="4" w:space="0" w:color="000000"/>
                <w:bottom w:val="none" w:sz="4" w:space="0" w:color="000000"/>
                <w:right w:val="none" w:sz="4" w:space="0" w:color="000000"/>
              </w:pBdr>
              <w:jc w:val="center"/>
            </w:pPr>
            <w:r>
              <w:rPr>
                <w:color w:val="000000"/>
              </w:rPr>
              <w:t>год</w:t>
            </w:r>
          </w:p>
        </w:tc>
        <w:tc>
          <w:tcPr>
            <w:tcW w:w="987" w:type="dxa"/>
            <w:tcMar>
              <w:top w:w="0" w:type="dxa"/>
              <w:left w:w="96" w:type="dxa"/>
              <w:bottom w:w="0" w:type="dxa"/>
              <w:right w:w="96"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 год</w:t>
            </w:r>
          </w:p>
        </w:tc>
        <w:tc>
          <w:tcPr>
            <w:tcW w:w="987" w:type="dxa"/>
            <w:tcMar>
              <w:top w:w="0" w:type="dxa"/>
              <w:left w:w="96" w:type="dxa"/>
              <w:bottom w:w="0" w:type="dxa"/>
              <w:right w:w="96"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 год</w:t>
            </w:r>
          </w:p>
        </w:tc>
        <w:tc>
          <w:tcPr>
            <w:tcW w:w="987" w:type="dxa"/>
            <w:tcMar>
              <w:top w:w="0" w:type="dxa"/>
              <w:left w:w="96" w:type="dxa"/>
              <w:bottom w:w="0" w:type="dxa"/>
              <w:right w:w="96"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 год</w:t>
            </w:r>
          </w:p>
        </w:tc>
      </w:tr>
      <w:tr w:rsidR="002021E0" w:rsidTr="00724E4C">
        <w:trPr>
          <w:trHeight w:val="387"/>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Всего рассмотрено дел об административных правонарушениях,</w:t>
            </w:r>
          </w:p>
          <w:p w:rsidR="002021E0" w:rsidRDefault="009625EF">
            <w:pPr>
              <w:pBdr>
                <w:top w:val="none" w:sz="4" w:space="0" w:color="000000"/>
                <w:left w:val="none" w:sz="4" w:space="0" w:color="000000"/>
                <w:bottom w:val="none" w:sz="4" w:space="0" w:color="000000"/>
                <w:right w:val="none" w:sz="4" w:space="0" w:color="000000"/>
              </w:pBdr>
            </w:pPr>
            <w:r>
              <w:rPr>
                <w:color w:val="000000"/>
              </w:rPr>
              <w:t>из них:</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252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118</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116</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нарушение тишины и покоя граждан</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156</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32</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262626"/>
              </w:rPr>
              <w:t>нарушение общепризнанных правил поведения</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r>
      <w:tr w:rsidR="002021E0" w:rsidTr="00724E4C">
        <w:trPr>
          <w:trHeight w:val="360"/>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купание в запрещенных местах</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724E4C">
        <w:trPr>
          <w:trHeight w:val="360"/>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выгул собак в отсутствие контроля со стороны их владельцев (</w:t>
            </w:r>
            <w:proofErr w:type="spellStart"/>
            <w:r>
              <w:rPr>
                <w:color w:val="000000"/>
              </w:rPr>
              <w:t>самовыгул</w:t>
            </w:r>
            <w:proofErr w:type="spellEnd"/>
            <w:r>
              <w:rPr>
                <w:color w:val="000000"/>
              </w:rPr>
              <w:t>)</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724E4C">
        <w:trPr>
          <w:trHeight w:val="269"/>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1.5</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несоблюдение мер по поддержанию эстетического состояния территории муниципального образования автономного округа </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r w:rsidR="002021E0" w:rsidTr="00724E4C">
        <w:trPr>
          <w:trHeight w:val="248"/>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нарушение порядка проведения земляных работ</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r>
      <w:tr w:rsidR="002021E0" w:rsidTr="00724E4C">
        <w:trPr>
          <w:trHeight w:val="866"/>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нарушение требований к содержанию и охране озелененных территорий </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29</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53</w:t>
            </w:r>
          </w:p>
        </w:tc>
      </w:tr>
      <w:tr w:rsidR="002021E0" w:rsidTr="00724E4C">
        <w:trPr>
          <w:trHeight w:val="1251"/>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нарушение требований к внешнему виду фасадов и ограждающих конструкций зданий, строений, сооружений</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r>
      <w:tr w:rsidR="002021E0" w:rsidTr="00724E4C">
        <w:trPr>
          <w:trHeight w:val="844"/>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1.9</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торговля с нарушением утвержденной органом местного самоуправления муниципального </w:t>
            </w:r>
            <w:proofErr w:type="gramStart"/>
            <w:r>
              <w:rPr>
                <w:color w:val="000000"/>
              </w:rPr>
              <w:t>образования автономного округа схемы размещения нестационарных торговых объектов</w:t>
            </w:r>
            <w:proofErr w:type="gramEnd"/>
            <w:r>
              <w:rPr>
                <w:color w:val="000000"/>
              </w:rPr>
              <w:t xml:space="preserve"> на земельных участках, в зданиях, строениях, сооружениях, находящихся в государственной собственности или муниципальной собственности</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r>
      <w:tr w:rsidR="002021E0" w:rsidTr="00724E4C">
        <w:trPr>
          <w:trHeight w:val="844"/>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lastRenderedPageBreak/>
              <w:t>1.10</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rPr>
                <w:color w:val="000000"/>
              </w:rPr>
            </w:pPr>
            <w:r>
              <w:rPr>
                <w:color w:val="000000"/>
              </w:rPr>
              <w:t xml:space="preserve">оставление автотранспортных средств на хозяйственных площадках или в непосредственной близости от них, затрудняющее работу </w:t>
            </w:r>
            <w:proofErr w:type="spellStart"/>
            <w:r>
              <w:rPr>
                <w:color w:val="000000"/>
              </w:rPr>
              <w:t>ассенизаторных</w:t>
            </w:r>
            <w:proofErr w:type="spellEnd"/>
            <w:r>
              <w:rPr>
                <w:color w:val="000000"/>
              </w:rPr>
              <w:t xml:space="preserve">, </w:t>
            </w:r>
            <w:proofErr w:type="spellStart"/>
            <w:r>
              <w:rPr>
                <w:color w:val="000000"/>
              </w:rPr>
              <w:t>мусоросборочных</w:t>
            </w:r>
            <w:proofErr w:type="spellEnd"/>
            <w:r>
              <w:rPr>
                <w:color w:val="000000"/>
              </w:rPr>
              <w:t xml:space="preserve"> машин, иных коммунальных и специальных средств</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21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r>
      <w:tr w:rsidR="002021E0" w:rsidTr="00724E4C">
        <w:trPr>
          <w:trHeight w:val="844"/>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1.11</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rPr>
                <w:color w:val="000000"/>
              </w:rPr>
            </w:pPr>
            <w:r>
              <w:rPr>
                <w:color w:val="000000"/>
              </w:rPr>
              <w:t>нарушение требований к уборке территории муниципального образования автономного округа</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13</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r>
      <w:tr w:rsidR="002021E0" w:rsidTr="00724E4C">
        <w:trPr>
          <w:trHeight w:val="844"/>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1.12</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rPr>
                <w:color w:val="000000"/>
              </w:rPr>
            </w:pPr>
            <w:r>
              <w:rPr>
                <w:color w:val="000000"/>
              </w:rPr>
              <w:t>Нарушение правил содержания детских и спортивных площадок, площадок для выгула животных, малых архитектурных форм</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color w:val="000000"/>
              </w:rPr>
            </w:pPr>
            <w:r>
              <w:rPr>
                <w:color w:val="000000"/>
              </w:rPr>
              <w:t>1</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Вынесено постановление о назначении административного наказания:</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245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139</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116</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116</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 виде штрафа</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195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148</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69</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74</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2.1.2</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на общую сумму ( </w:t>
            </w:r>
            <w:proofErr w:type="spellStart"/>
            <w:r>
              <w:rPr>
                <w:color w:val="000000"/>
              </w:rPr>
              <w:t>тыс</w:t>
            </w:r>
            <w:proofErr w:type="gramStart"/>
            <w:r>
              <w:rPr>
                <w:color w:val="000000"/>
              </w:rPr>
              <w:t>.р</w:t>
            </w:r>
            <w:proofErr w:type="gramEnd"/>
            <w:r>
              <w:rPr>
                <w:color w:val="000000"/>
              </w:rPr>
              <w:t>уб</w:t>
            </w:r>
            <w:proofErr w:type="spellEnd"/>
            <w:r>
              <w:rPr>
                <w:color w:val="000000"/>
              </w:rPr>
              <w:t>.)</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230,0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215,5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110,5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99,5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78,5</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в виде предупреждения</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97</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58</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47</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42</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Вынесено постановлений о прекращении производства по делу, в том числе: </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3.1</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262626"/>
              </w:rPr>
              <w:t>в связи с объявлением устного замечания</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262626"/>
              </w:rPr>
              <w:t>Обжаловано постановлений административной комиссии</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r w:rsidR="002021E0" w:rsidTr="00724E4C">
        <w:trPr>
          <w:trHeight w:val="293"/>
        </w:trPr>
        <w:tc>
          <w:tcPr>
            <w:tcW w:w="690"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5.</w:t>
            </w:r>
          </w:p>
        </w:tc>
        <w:tc>
          <w:tcPr>
            <w:tcW w:w="3836"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rPr>
                <w:highlight w:val="white"/>
              </w:rPr>
            </w:pPr>
            <w:proofErr w:type="gramStart"/>
            <w:r>
              <w:rPr>
                <w:color w:val="262626"/>
                <w:highlight w:val="white"/>
              </w:rPr>
              <w:t>Составлено протоколов об административных правонарушениях, предусмотренных ч.1 ст.20.25 КоАП РФ (н</w:t>
            </w:r>
            <w:r>
              <w:rPr>
                <w:color w:val="000000"/>
                <w:highlight w:val="white"/>
              </w:rPr>
              <w:t>еуплата административного штрафа в</w:t>
            </w:r>
            <w:proofErr w:type="gramEnd"/>
          </w:p>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 срок</w:t>
            </w:r>
            <w:r>
              <w:rPr>
                <w:color w:val="262626"/>
                <w:highlight w:val="white"/>
              </w:rPr>
              <w:t xml:space="preserve">) </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0</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4</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9</w:t>
            </w:r>
          </w:p>
        </w:tc>
        <w:tc>
          <w:tcPr>
            <w:tcW w:w="987" w:type="dxa"/>
            <w:tcMar>
              <w:top w:w="0" w:type="dxa"/>
              <w:left w:w="96" w:type="dxa"/>
              <w:bottom w:w="0" w:type="dxa"/>
              <w:right w:w="96"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10</w:t>
            </w:r>
          </w:p>
        </w:tc>
      </w:tr>
    </w:tbl>
    <w:p w:rsidR="002021E0" w:rsidRDefault="009625EF">
      <w:pPr>
        <w:pBdr>
          <w:top w:val="none" w:sz="4" w:space="0" w:color="000000"/>
          <w:left w:val="none" w:sz="4" w:space="0" w:color="000000"/>
          <w:bottom w:val="none" w:sz="4" w:space="0" w:color="000000"/>
          <w:right w:val="none" w:sz="4" w:space="0" w:color="000000"/>
        </w:pBdr>
        <w:jc w:val="both"/>
        <w:rPr>
          <w:highlight w:val="white"/>
        </w:rPr>
      </w:pPr>
      <w:r>
        <w:rPr>
          <w:color w:val="000000"/>
          <w:sz w:val="28"/>
          <w:highlight w:val="white"/>
        </w:rPr>
        <w:t> </w:t>
      </w:r>
    </w:p>
    <w:p w:rsidR="002021E0" w:rsidRDefault="00F324BB">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38</w:t>
      </w:r>
      <w:r w:rsidR="009625EF">
        <w:rPr>
          <w:b/>
          <w:color w:val="000000"/>
          <w:sz w:val="28"/>
          <w:highlight w:val="white"/>
        </w:rPr>
        <w:t>. Исполнение государственных полномочий в сфере трудовых</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отношений и государственного управления охраной труда</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 </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rPr>
          <w:highlight w:val="white"/>
        </w:rPr>
      </w:pPr>
      <w:r>
        <w:rPr>
          <w:color w:val="000000"/>
          <w:sz w:val="28"/>
          <w:highlight w:val="white"/>
        </w:rPr>
        <w:t>Работа по исполнению переданных государственных полномочий в области охраны труда</w:t>
      </w:r>
      <w:r>
        <w:rPr>
          <w:color w:val="000000" w:themeColor="text1"/>
          <w:sz w:val="28"/>
          <w:highlight w:val="white"/>
          <w:vertAlign w:val="superscript"/>
        </w:rPr>
        <w:footnoteReference w:id="15"/>
      </w:r>
      <w:r>
        <w:rPr>
          <w:color w:val="000000" w:themeColor="text1"/>
          <w:sz w:val="28"/>
          <w:highlight w:val="white"/>
        </w:rPr>
        <w:t xml:space="preserve"> </w:t>
      </w:r>
      <w:r>
        <w:rPr>
          <w:color w:val="000000"/>
          <w:sz w:val="28"/>
          <w:highlight w:val="white"/>
        </w:rPr>
        <w:t xml:space="preserve">проводилась по двум направлениям: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 обеспечение методического руководства работой служб охраны труда в организациях, расположенн</w:t>
      </w:r>
      <w:r>
        <w:rPr>
          <w:color w:val="000000"/>
          <w:sz w:val="28"/>
        </w:rPr>
        <w:t xml:space="preserve">ых на территории города </w:t>
      </w:r>
      <w:proofErr w:type="gramStart"/>
      <w:r>
        <w:rPr>
          <w:color w:val="000000"/>
          <w:sz w:val="28"/>
        </w:rPr>
        <w:t>Радужный</w:t>
      </w:r>
      <w:proofErr w:type="gramEnd"/>
      <w:r>
        <w:rPr>
          <w:color w:val="000000"/>
          <w:sz w:val="28"/>
        </w:rPr>
        <w:t xml:space="preserve">; </w:t>
      </w:r>
    </w:p>
    <w:p w:rsidR="002021E0" w:rsidRDefault="009625EF" w:rsidP="005A6477">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lastRenderedPageBreak/>
        <w:t xml:space="preserve">- организация сбора и обработка информации о состоянии условий и охраны труда у работодателей, осуществляющих деятельность на территории города </w:t>
      </w:r>
      <w:proofErr w:type="gramStart"/>
      <w:r>
        <w:rPr>
          <w:color w:val="000000"/>
          <w:sz w:val="28"/>
        </w:rPr>
        <w:t>Радужный</w:t>
      </w:r>
      <w:proofErr w:type="gram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В 2025 году в области охраны труда проведено:</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1.</w:t>
      </w:r>
      <w:r w:rsidR="00724E4C">
        <w:rPr>
          <w:color w:val="000000"/>
          <w:sz w:val="28"/>
        </w:rPr>
        <w:t xml:space="preserve"> </w:t>
      </w:r>
      <w:r>
        <w:rPr>
          <w:color w:val="000000"/>
          <w:sz w:val="28"/>
        </w:rPr>
        <w:t xml:space="preserve">Заседание межведомственной комиссии по охране труда при администрации города </w:t>
      </w:r>
      <w:proofErr w:type="gramStart"/>
      <w:r>
        <w:rPr>
          <w:color w:val="000000"/>
          <w:sz w:val="28"/>
        </w:rPr>
        <w:t>Радужный</w:t>
      </w:r>
      <w:proofErr w:type="gramEnd"/>
      <w:r>
        <w:rPr>
          <w:color w:val="000000"/>
          <w:sz w:val="28"/>
        </w:rPr>
        <w:t xml:space="preserve">, на котором заслушали представителей организаций, допустивших несчастные случаи на производстве. По всем вопросам приняты соответствующие решения с обеспечением </w:t>
      </w:r>
      <w:proofErr w:type="gramStart"/>
      <w:r>
        <w:rPr>
          <w:color w:val="000000"/>
          <w:sz w:val="28"/>
        </w:rPr>
        <w:t>контроля за</w:t>
      </w:r>
      <w:proofErr w:type="gramEnd"/>
      <w:r>
        <w:rPr>
          <w:color w:val="000000"/>
          <w:sz w:val="28"/>
        </w:rPr>
        <w:t xml:space="preserve"> их выполнением;</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2.</w:t>
      </w:r>
      <w:r w:rsidR="00724E4C">
        <w:rPr>
          <w:color w:val="000000"/>
          <w:sz w:val="28"/>
        </w:rPr>
        <w:t xml:space="preserve"> </w:t>
      </w:r>
      <w:r>
        <w:rPr>
          <w:color w:val="000000"/>
          <w:sz w:val="28"/>
        </w:rPr>
        <w:t>Два конкурса в области охраны труда:</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8"/>
        <w:jc w:val="both"/>
      </w:pPr>
      <w:r>
        <w:rPr>
          <w:color w:val="000000"/>
          <w:sz w:val="28"/>
        </w:rPr>
        <w:t>-</w:t>
      </w:r>
      <w:r w:rsidR="00724E4C">
        <w:rPr>
          <w:color w:val="000000"/>
          <w:sz w:val="28"/>
        </w:rPr>
        <w:t xml:space="preserve"> </w:t>
      </w:r>
      <w:r>
        <w:rPr>
          <w:color w:val="000000"/>
          <w:sz w:val="28"/>
        </w:rPr>
        <w:t xml:space="preserve">конкурс среди работников организаций города Радужный </w:t>
      </w:r>
      <w:r w:rsidR="00AD21BE">
        <w:rPr>
          <w:color w:val="000000"/>
          <w:sz w:val="28"/>
        </w:rPr>
        <w:t>«</w:t>
      </w:r>
      <w:r>
        <w:rPr>
          <w:color w:val="000000"/>
          <w:sz w:val="28"/>
        </w:rPr>
        <w:t>Лучший специалист по охране труда города Радужный</w:t>
      </w:r>
      <w:r w:rsidR="00AD21BE">
        <w:rPr>
          <w:color w:val="000000"/>
          <w:sz w:val="28"/>
        </w:rPr>
        <w:t>»</w:t>
      </w:r>
      <w:r>
        <w:rPr>
          <w:color w:val="000000"/>
          <w:sz w:val="28"/>
        </w:rPr>
        <w:t xml:space="preserve">. От организаций города поступило 6 заявок. Победителями конкурса стали сотрудники </w:t>
      </w:r>
      <w:proofErr w:type="spellStart"/>
      <w:r>
        <w:rPr>
          <w:color w:val="000000"/>
          <w:sz w:val="28"/>
        </w:rPr>
        <w:t>Нижневартовского</w:t>
      </w:r>
      <w:proofErr w:type="spellEnd"/>
      <w:r>
        <w:rPr>
          <w:color w:val="000000"/>
          <w:sz w:val="28"/>
        </w:rPr>
        <w:t xml:space="preserve"> филиала ПАО НК </w:t>
      </w:r>
      <w:r w:rsidR="00AD21BE">
        <w:rPr>
          <w:color w:val="000000"/>
          <w:sz w:val="28"/>
        </w:rPr>
        <w:t>«</w:t>
      </w:r>
      <w:proofErr w:type="spellStart"/>
      <w:r>
        <w:rPr>
          <w:color w:val="000000"/>
          <w:sz w:val="28"/>
        </w:rPr>
        <w:t>РуссНефть</w:t>
      </w:r>
      <w:proofErr w:type="spellEnd"/>
      <w:r w:rsidR="00AD21BE">
        <w:rPr>
          <w:color w:val="000000"/>
          <w:sz w:val="28"/>
        </w:rPr>
        <w:t>»</w:t>
      </w:r>
      <w:r>
        <w:rPr>
          <w:color w:val="000000"/>
          <w:sz w:val="28"/>
        </w:rPr>
        <w:t xml:space="preserve"> – Беляева Елена Олеговна и </w:t>
      </w:r>
      <w:proofErr w:type="spellStart"/>
      <w:r>
        <w:rPr>
          <w:color w:val="000000"/>
          <w:sz w:val="28"/>
        </w:rPr>
        <w:t>Килиенко</w:t>
      </w:r>
      <w:proofErr w:type="spellEnd"/>
      <w:r>
        <w:rPr>
          <w:color w:val="000000"/>
          <w:sz w:val="28"/>
        </w:rPr>
        <w:t xml:space="preserve"> Наталья Ивановна – ведущие специалисты по охране труда отдела охраны труда и промышленной безопасности управления промышленной безопасности, охраны труда и окружающей среды;</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8"/>
        <w:jc w:val="both"/>
      </w:pPr>
      <w:r>
        <w:rPr>
          <w:color w:val="000000"/>
          <w:sz w:val="28"/>
        </w:rPr>
        <w:t>-</w:t>
      </w:r>
      <w:r w:rsidR="00724E4C">
        <w:rPr>
          <w:color w:val="000000"/>
          <w:sz w:val="28"/>
        </w:rPr>
        <w:t xml:space="preserve"> </w:t>
      </w:r>
      <w:r>
        <w:rPr>
          <w:color w:val="000000"/>
          <w:sz w:val="28"/>
        </w:rPr>
        <w:t xml:space="preserve">городской конкурс детских рисунков </w:t>
      </w:r>
      <w:r w:rsidR="00AD21BE">
        <w:rPr>
          <w:color w:val="000000"/>
          <w:sz w:val="28"/>
        </w:rPr>
        <w:t>«</w:t>
      </w:r>
      <w:r>
        <w:rPr>
          <w:color w:val="000000"/>
          <w:sz w:val="28"/>
        </w:rPr>
        <w:t>Безопасный труд глазами детей</w:t>
      </w:r>
      <w:r w:rsidR="00AD21BE">
        <w:rPr>
          <w:color w:val="000000"/>
          <w:sz w:val="28"/>
        </w:rPr>
        <w:t>»</w:t>
      </w:r>
      <w:r>
        <w:rPr>
          <w:color w:val="000000"/>
          <w:sz w:val="28"/>
        </w:rPr>
        <w:t>. Для участия в конкурсе представлена</w:t>
      </w:r>
      <w:r>
        <w:rPr>
          <w:color w:val="000000"/>
        </w:rPr>
        <w:t xml:space="preserve"> </w:t>
      </w:r>
      <w:r>
        <w:rPr>
          <w:color w:val="000000"/>
          <w:sz w:val="28"/>
        </w:rPr>
        <w:t xml:space="preserve">71 работа воспитанников детских садов и учащихся школ города </w:t>
      </w:r>
      <w:proofErr w:type="gramStart"/>
      <w:r>
        <w:rPr>
          <w:color w:val="000000"/>
          <w:sz w:val="28"/>
        </w:rPr>
        <w:t>Радужный</w:t>
      </w:r>
      <w:proofErr w:type="gramEnd"/>
      <w:r>
        <w:rPr>
          <w:color w:val="000000"/>
          <w:sz w:val="28"/>
        </w:rPr>
        <w:t>.</w:t>
      </w:r>
    </w:p>
    <w:p w:rsidR="002021E0" w:rsidRDefault="009625EF" w:rsidP="005A6477">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both"/>
      </w:pPr>
      <w:r>
        <w:rPr>
          <w:color w:val="000000"/>
          <w:sz w:val="28"/>
        </w:rPr>
        <w:t>В 2025 году организовано 15 мероприятий (семинары-совещания) с руководителями и специалистами служб охраны труда организаций города, в которых приняли участие 124 участника.</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right"/>
      </w:pPr>
      <w:r>
        <w:rPr>
          <w:color w:val="000000"/>
          <w:sz w:val="28"/>
        </w:rPr>
        <w:t xml:space="preserve">Таблица </w:t>
      </w:r>
      <w:r w:rsidR="0096797A">
        <w:rPr>
          <w:color w:val="000000"/>
          <w:sz w:val="28"/>
        </w:rPr>
        <w:t>76</w:t>
      </w:r>
      <w:r>
        <w:rPr>
          <w:color w:val="000000"/>
          <w:sz w:val="28"/>
        </w:rPr>
        <w:t xml:space="preserve"> </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center"/>
      </w:pPr>
      <w:r>
        <w:rPr>
          <w:b/>
          <w:color w:val="000000"/>
          <w:sz w:val="28"/>
        </w:rPr>
        <w:t>Количество семинаров-совещаний, организованных и проведенных</w:t>
      </w:r>
    </w:p>
    <w:p w:rsidR="002021E0" w:rsidRDefault="002021E0">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both"/>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1133"/>
        <w:gridCol w:w="1131"/>
        <w:gridCol w:w="993"/>
        <w:gridCol w:w="993"/>
        <w:gridCol w:w="987"/>
      </w:tblGrid>
      <w:tr w:rsidR="002021E0" w:rsidTr="0096797A">
        <w:tc>
          <w:tcPr>
            <w:tcW w:w="4118"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Показатели</w:t>
            </w:r>
          </w:p>
        </w:tc>
        <w:tc>
          <w:tcPr>
            <w:tcW w:w="1133"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2021</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год</w:t>
            </w:r>
          </w:p>
        </w:tc>
        <w:tc>
          <w:tcPr>
            <w:tcW w:w="1131"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2022</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год</w:t>
            </w:r>
          </w:p>
        </w:tc>
        <w:tc>
          <w:tcPr>
            <w:tcW w:w="993"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2023</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год</w:t>
            </w:r>
          </w:p>
        </w:tc>
        <w:tc>
          <w:tcPr>
            <w:tcW w:w="993"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2024</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год</w:t>
            </w:r>
          </w:p>
        </w:tc>
        <w:tc>
          <w:tcPr>
            <w:tcW w:w="987"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 xml:space="preserve">2025 </w:t>
            </w:r>
          </w:p>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b/>
                <w:color w:val="000000"/>
              </w:rPr>
              <w:t>год</w:t>
            </w:r>
          </w:p>
        </w:tc>
      </w:tr>
      <w:tr w:rsidR="002021E0" w:rsidTr="0096797A">
        <w:tc>
          <w:tcPr>
            <w:tcW w:w="4118"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both"/>
            </w:pPr>
            <w:r>
              <w:rPr>
                <w:color w:val="000000"/>
              </w:rPr>
              <w:t xml:space="preserve">Количество семинаров-совещаний, организованных и проведенных </w:t>
            </w:r>
          </w:p>
        </w:tc>
        <w:tc>
          <w:tcPr>
            <w:tcW w:w="113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color w:val="000000"/>
              </w:rPr>
              <w:t>5</w:t>
            </w:r>
          </w:p>
        </w:tc>
        <w:tc>
          <w:tcPr>
            <w:tcW w:w="1131"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color w:val="000000"/>
              </w:rPr>
              <w:t>1</w:t>
            </w:r>
          </w:p>
        </w:tc>
        <w:tc>
          <w:tcPr>
            <w:tcW w:w="9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color w:val="000000"/>
              </w:rPr>
              <w:t>24</w:t>
            </w:r>
          </w:p>
        </w:tc>
        <w:tc>
          <w:tcPr>
            <w:tcW w:w="9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color w:val="000000"/>
              </w:rPr>
              <w:t>30</w:t>
            </w:r>
          </w:p>
        </w:tc>
        <w:tc>
          <w:tcPr>
            <w:tcW w:w="987"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jc w:val="center"/>
            </w:pPr>
            <w:r>
              <w:rPr>
                <w:color w:val="000000"/>
              </w:rPr>
              <w:t>15</w:t>
            </w:r>
          </w:p>
        </w:tc>
      </w:tr>
    </w:tbl>
    <w:p w:rsidR="002021E0" w:rsidRDefault="009625EF">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both"/>
      </w:pPr>
      <w:r>
        <w:rPr>
          <w:color w:val="000000"/>
          <w:sz w:val="28"/>
        </w:rPr>
        <w:t> </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В течение 2025 года администрацией города Радужный принято участие в расследовании 7 несчастных случаев, 1 из которых не связан с производством.</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 xml:space="preserve">Таблица </w:t>
      </w:r>
      <w:r w:rsidR="0096797A">
        <w:rPr>
          <w:color w:val="000000"/>
          <w:sz w:val="28"/>
        </w:rPr>
        <w:t>77</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4553"/>
        <w:gridCol w:w="980"/>
        <w:gridCol w:w="880"/>
        <w:gridCol w:w="710"/>
        <w:gridCol w:w="852"/>
        <w:gridCol w:w="985"/>
      </w:tblGrid>
      <w:tr w:rsidR="002021E0" w:rsidTr="0096797A">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Показатели</w:t>
            </w:r>
          </w:p>
        </w:tc>
        <w:tc>
          <w:tcPr>
            <w:tcW w:w="980"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2021</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880"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2022</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710"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2023</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852"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2024</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985"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2025</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r>
      <w:tr w:rsidR="002021E0" w:rsidTr="00724E4C">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Участие в расследовании несчастных случаев на производстве, всего, из них:</w:t>
            </w:r>
          </w:p>
        </w:tc>
        <w:tc>
          <w:tcPr>
            <w:tcW w:w="9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8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10</w:t>
            </w:r>
          </w:p>
        </w:tc>
        <w:tc>
          <w:tcPr>
            <w:tcW w:w="71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852"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9</w:t>
            </w:r>
          </w:p>
        </w:tc>
        <w:tc>
          <w:tcPr>
            <w:tcW w:w="985"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r>
      <w:tr w:rsidR="002021E0" w:rsidTr="00724E4C">
        <w:trPr>
          <w:trHeight w:val="261"/>
        </w:trPr>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групповых</w:t>
            </w:r>
          </w:p>
        </w:tc>
        <w:tc>
          <w:tcPr>
            <w:tcW w:w="9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8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71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852"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985"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r w:rsidR="002021E0" w:rsidTr="00724E4C">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тяжелых</w:t>
            </w:r>
          </w:p>
        </w:tc>
        <w:tc>
          <w:tcPr>
            <w:tcW w:w="9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8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71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852"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985"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r>
      <w:tr w:rsidR="002021E0" w:rsidTr="00724E4C">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1.3.</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со смертельным исходом</w:t>
            </w:r>
          </w:p>
        </w:tc>
        <w:tc>
          <w:tcPr>
            <w:tcW w:w="9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8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71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852"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985"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r>
      <w:tr w:rsidR="002021E0" w:rsidTr="00724E4C">
        <w:tc>
          <w:tcPr>
            <w:tcW w:w="39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4553" w:type="dxa"/>
            <w:tcMar>
              <w:top w:w="0" w:type="dxa"/>
              <w:left w:w="10" w:type="dxa"/>
              <w:bottom w:w="0" w:type="dxa"/>
              <w:right w:w="10"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Участие в расследовании несчастных случаев, квалифицированных по результатам расследования как несчастные случаи, не связанные с производством</w:t>
            </w:r>
          </w:p>
        </w:tc>
        <w:tc>
          <w:tcPr>
            <w:tcW w:w="9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88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710"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c>
          <w:tcPr>
            <w:tcW w:w="852"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985" w:type="dxa"/>
            <w:tcMar>
              <w:top w:w="0" w:type="dxa"/>
              <w:left w:w="10" w:type="dxa"/>
              <w:bottom w:w="0" w:type="dxa"/>
              <w:right w:w="10"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r>
    </w:tbl>
    <w:p w:rsidR="002021E0" w:rsidRDefault="005A6477" w:rsidP="005A6477">
      <w:pPr>
        <w:pBdr>
          <w:top w:val="none" w:sz="4" w:space="0" w:color="000000"/>
          <w:left w:val="none" w:sz="4" w:space="0" w:color="000000"/>
          <w:bottom w:val="none" w:sz="4" w:space="0" w:color="000000"/>
          <w:right w:val="none" w:sz="4" w:space="0" w:color="000000"/>
        </w:pBdr>
        <w:tabs>
          <w:tab w:val="left" w:pos="709"/>
        </w:tabs>
        <w:jc w:val="both"/>
        <w:rPr>
          <w:color w:val="000000"/>
          <w:sz w:val="28"/>
        </w:rPr>
      </w:pPr>
      <w:r>
        <w:lastRenderedPageBreak/>
        <w:tab/>
      </w:r>
      <w:r w:rsidR="009625EF">
        <w:rPr>
          <w:color w:val="000000"/>
          <w:sz w:val="28"/>
        </w:rPr>
        <w:t>В 2025 году подготовлено 7</w:t>
      </w:r>
      <w:r w:rsidR="00EF7DED">
        <w:rPr>
          <w:color w:val="000000"/>
          <w:sz w:val="28"/>
        </w:rPr>
        <w:t>6</w:t>
      </w:r>
      <w:r w:rsidR="009625EF">
        <w:rPr>
          <w:color w:val="000000"/>
          <w:sz w:val="28"/>
        </w:rPr>
        <w:t xml:space="preserve"> методических и аналитических материалов в области охраны труда.</w:t>
      </w:r>
    </w:p>
    <w:p w:rsidR="000830CA" w:rsidRDefault="000830CA" w:rsidP="005A6477">
      <w:pPr>
        <w:pBdr>
          <w:top w:val="none" w:sz="4" w:space="0" w:color="000000"/>
          <w:left w:val="none" w:sz="4" w:space="0" w:color="000000"/>
          <w:bottom w:val="none" w:sz="4" w:space="0" w:color="000000"/>
          <w:right w:val="none" w:sz="4" w:space="0" w:color="000000"/>
        </w:pBdr>
        <w:jc w:val="both"/>
      </w:pPr>
    </w:p>
    <w:p w:rsidR="002021E0" w:rsidRDefault="009625EF">
      <w:pPr>
        <w:pBdr>
          <w:top w:val="none" w:sz="4" w:space="0" w:color="000000"/>
          <w:left w:val="none" w:sz="4" w:space="0" w:color="000000"/>
          <w:bottom w:val="none" w:sz="4" w:space="0" w:color="000000"/>
          <w:right w:val="none" w:sz="4" w:space="0" w:color="000000"/>
        </w:pBdr>
        <w:ind w:firstLine="708"/>
        <w:jc w:val="right"/>
      </w:pPr>
      <w:r>
        <w:rPr>
          <w:color w:val="000000"/>
          <w:sz w:val="28"/>
        </w:rPr>
        <w:t xml:space="preserve">Таблица </w:t>
      </w:r>
      <w:r w:rsidR="0096797A">
        <w:rPr>
          <w:color w:val="000000"/>
          <w:sz w:val="28"/>
        </w:rPr>
        <w:t>78</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992"/>
        <w:gridCol w:w="850"/>
        <w:gridCol w:w="709"/>
        <w:gridCol w:w="850"/>
        <w:gridCol w:w="992"/>
      </w:tblGrid>
      <w:tr w:rsidR="002021E0" w:rsidTr="0096797A">
        <w:trPr>
          <w:trHeight w:val="651"/>
        </w:trPr>
        <w:tc>
          <w:tcPr>
            <w:tcW w:w="50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Показатели</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2021</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2022</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2023</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2024</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2025</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rPr>
              <w:t>год</w:t>
            </w:r>
          </w:p>
        </w:tc>
      </w:tr>
      <w:tr w:rsidR="002021E0" w:rsidTr="0096797A">
        <w:trPr>
          <w:trHeight w:val="1500"/>
        </w:trPr>
        <w:tc>
          <w:tcPr>
            <w:tcW w:w="5068"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Количество подготовленных методических пособий по охране труда, аналитических материалов, в </w:t>
            </w:r>
            <w:proofErr w:type="spellStart"/>
            <w:r>
              <w:rPr>
                <w:color w:val="000000"/>
              </w:rPr>
              <w:t>т.ч</w:t>
            </w:r>
            <w:proofErr w:type="spellEnd"/>
            <w:r>
              <w:rPr>
                <w:color w:val="000000"/>
              </w:rPr>
              <w:t>. анализов производственного травматизма (единиц)</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77</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85</w:t>
            </w:r>
          </w:p>
        </w:tc>
        <w:tc>
          <w:tcPr>
            <w:tcW w:w="992" w:type="dxa"/>
            <w:tcMar>
              <w:top w:w="0" w:type="dxa"/>
              <w:left w:w="108" w:type="dxa"/>
              <w:bottom w:w="0" w:type="dxa"/>
              <w:right w:w="108" w:type="dxa"/>
            </w:tcMar>
            <w:vAlign w:val="center"/>
          </w:tcPr>
          <w:p w:rsidR="002021E0" w:rsidRDefault="00EF7DED">
            <w:pPr>
              <w:pBdr>
                <w:top w:val="none" w:sz="4" w:space="0" w:color="000000"/>
                <w:left w:val="none" w:sz="4" w:space="0" w:color="000000"/>
                <w:bottom w:val="none" w:sz="4" w:space="0" w:color="000000"/>
                <w:right w:val="none" w:sz="4" w:space="0" w:color="000000"/>
              </w:pBdr>
              <w:jc w:val="center"/>
            </w:pPr>
            <w:r>
              <w:rPr>
                <w:color w:val="000000"/>
              </w:rPr>
              <w:t>76</w:t>
            </w:r>
          </w:p>
        </w:tc>
      </w:tr>
    </w:tbl>
    <w:p w:rsidR="002021E0" w:rsidRDefault="002021E0">
      <w:pPr>
        <w:pBdr>
          <w:top w:val="none" w:sz="4" w:space="0" w:color="000000"/>
          <w:left w:val="none" w:sz="4" w:space="0" w:color="000000"/>
          <w:bottom w:val="none" w:sz="4" w:space="0" w:color="000000"/>
          <w:right w:val="none" w:sz="4" w:space="0" w:color="000000"/>
        </w:pBdr>
        <w:ind w:firstLine="709"/>
        <w:jc w:val="both"/>
      </w:pP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В рамках переданных государственных полномочий администрация города </w:t>
      </w:r>
      <w:proofErr w:type="gramStart"/>
      <w:r>
        <w:rPr>
          <w:color w:val="000000"/>
          <w:sz w:val="28"/>
        </w:rPr>
        <w:t>Радужный</w:t>
      </w:r>
      <w:proofErr w:type="gramEnd"/>
      <w:r>
        <w:rPr>
          <w:color w:val="000000"/>
          <w:sz w:val="28"/>
        </w:rPr>
        <w:t xml:space="preserve"> осуществляет работу по уведомительной регистрации коллективных договоров, заключенных в организациях города. С начала года проведена экспертиза 5 коллективных договоров и 17 дополнительных соглашений к коллективным договорам. По результатам экспертизы в коллективных договорах не выявлены условия, ухудшающие положения работников.</w:t>
      </w:r>
    </w:p>
    <w:p w:rsidR="002021E0" w:rsidRDefault="009625EF">
      <w:pPr>
        <w:pBdr>
          <w:top w:val="none" w:sz="4" w:space="0" w:color="000000"/>
          <w:left w:val="none" w:sz="4" w:space="0" w:color="000000"/>
          <w:bottom w:val="none" w:sz="4" w:space="0" w:color="000000"/>
          <w:right w:val="none" w:sz="4" w:space="0" w:color="000000"/>
        </w:pBdr>
        <w:ind w:firstLine="708"/>
        <w:jc w:val="right"/>
      </w:pPr>
      <w:r>
        <w:rPr>
          <w:color w:val="000000"/>
          <w:sz w:val="28"/>
        </w:rPr>
        <w:t xml:space="preserve">Таблица </w:t>
      </w:r>
      <w:r w:rsidR="0096797A">
        <w:rPr>
          <w:color w:val="000000"/>
          <w:sz w:val="28"/>
        </w:rPr>
        <w:t>79</w:t>
      </w: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475"/>
        <w:gridCol w:w="992"/>
        <w:gridCol w:w="850"/>
        <w:gridCol w:w="709"/>
        <w:gridCol w:w="850"/>
        <w:gridCol w:w="992"/>
      </w:tblGrid>
      <w:tr w:rsidR="002021E0" w:rsidTr="0096797A">
        <w:trPr>
          <w:trHeight w:val="651"/>
        </w:trPr>
        <w:tc>
          <w:tcPr>
            <w:tcW w:w="593"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w:t>
            </w:r>
          </w:p>
        </w:tc>
        <w:tc>
          <w:tcPr>
            <w:tcW w:w="4475"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Показатели</w:t>
            </w:r>
          </w:p>
        </w:tc>
        <w:tc>
          <w:tcPr>
            <w:tcW w:w="992"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2021</w:t>
            </w:r>
          </w:p>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год</w:t>
            </w:r>
          </w:p>
        </w:tc>
        <w:tc>
          <w:tcPr>
            <w:tcW w:w="850"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2022</w:t>
            </w:r>
          </w:p>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год</w:t>
            </w:r>
          </w:p>
        </w:tc>
        <w:tc>
          <w:tcPr>
            <w:tcW w:w="709"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2023</w:t>
            </w:r>
          </w:p>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год</w:t>
            </w:r>
          </w:p>
        </w:tc>
        <w:tc>
          <w:tcPr>
            <w:tcW w:w="850"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2024</w:t>
            </w:r>
          </w:p>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год</w:t>
            </w:r>
          </w:p>
        </w:tc>
        <w:tc>
          <w:tcPr>
            <w:tcW w:w="992" w:type="dxa"/>
            <w:tcMar>
              <w:top w:w="0" w:type="dxa"/>
              <w:left w:w="108" w:type="dxa"/>
              <w:bottom w:w="0" w:type="dxa"/>
              <w:right w:w="108" w:type="dxa"/>
            </w:tcMar>
            <w:vAlign w:val="center"/>
          </w:tcPr>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2025</w:t>
            </w:r>
          </w:p>
          <w:p w:rsidR="002021E0" w:rsidRDefault="009625EF" w:rsidP="0096797A">
            <w:pPr>
              <w:pBdr>
                <w:top w:val="none" w:sz="4" w:space="0" w:color="000000"/>
                <w:left w:val="none" w:sz="4" w:space="0" w:color="000000"/>
                <w:bottom w:val="none" w:sz="4" w:space="0" w:color="000000"/>
                <w:right w:val="none" w:sz="4" w:space="0" w:color="000000"/>
              </w:pBdr>
              <w:jc w:val="center"/>
            </w:pPr>
            <w:r>
              <w:rPr>
                <w:b/>
                <w:color w:val="000000"/>
              </w:rPr>
              <w:t>год</w:t>
            </w:r>
          </w:p>
        </w:tc>
      </w:tr>
      <w:tr w:rsidR="002021E0" w:rsidTr="0096797A">
        <w:trPr>
          <w:trHeight w:val="1500"/>
        </w:trPr>
        <w:tc>
          <w:tcPr>
            <w:tcW w:w="59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w:t>
            </w:r>
          </w:p>
        </w:tc>
        <w:tc>
          <w:tcPr>
            <w:tcW w:w="44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Количество экспертиз по уведомительной регистрации коллективных договоров, заключенных в организациях города (единицы), в том числе</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47</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35</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45</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22</w:t>
            </w:r>
          </w:p>
        </w:tc>
      </w:tr>
      <w:tr w:rsidR="002021E0" w:rsidTr="0096797A">
        <w:trPr>
          <w:trHeight w:val="244"/>
        </w:trPr>
        <w:tc>
          <w:tcPr>
            <w:tcW w:w="59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1.1.</w:t>
            </w:r>
          </w:p>
        </w:tc>
        <w:tc>
          <w:tcPr>
            <w:tcW w:w="44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коллективные договора (единицы)</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7</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w:t>
            </w:r>
          </w:p>
        </w:tc>
      </w:tr>
      <w:tr w:rsidR="002021E0" w:rsidTr="0096797A">
        <w:trPr>
          <w:trHeight w:val="291"/>
        </w:trPr>
        <w:tc>
          <w:tcPr>
            <w:tcW w:w="59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1.2.</w:t>
            </w:r>
          </w:p>
        </w:tc>
        <w:tc>
          <w:tcPr>
            <w:tcW w:w="4475"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pPr>
            <w:r>
              <w:rPr>
                <w:color w:val="000000"/>
              </w:rPr>
              <w:t>дополнительные соглашения к коллективным договорам (единицы)</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40</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30</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26</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33</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w:t>
            </w:r>
          </w:p>
        </w:tc>
      </w:tr>
      <w:tr w:rsidR="002021E0" w:rsidTr="0096797A">
        <w:trPr>
          <w:trHeight w:val="561"/>
        </w:trPr>
        <w:tc>
          <w:tcPr>
            <w:tcW w:w="593"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w:t>
            </w:r>
          </w:p>
        </w:tc>
        <w:tc>
          <w:tcPr>
            <w:tcW w:w="4475" w:type="dxa"/>
            <w:tcMar>
              <w:top w:w="0" w:type="dxa"/>
              <w:left w:w="108" w:type="dxa"/>
              <w:bottom w:w="0" w:type="dxa"/>
              <w:right w:w="108" w:type="dxa"/>
            </w:tcMar>
            <w:vAlign w:val="center"/>
          </w:tcPr>
          <w:p w:rsidR="002021E0" w:rsidRDefault="009625EF" w:rsidP="00D51736">
            <w:pPr>
              <w:pBdr>
                <w:top w:val="none" w:sz="4" w:space="0" w:color="000000"/>
                <w:left w:val="none" w:sz="4" w:space="0" w:color="000000"/>
                <w:bottom w:val="none" w:sz="4" w:space="0" w:color="000000"/>
                <w:right w:val="none" w:sz="4" w:space="0" w:color="000000"/>
              </w:pBdr>
            </w:pPr>
            <w:r>
              <w:rPr>
                <w:color w:val="000000"/>
              </w:rPr>
              <w:t>Выявлены условия, ухудшающие положения работников (единицы)</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709"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w:t>
            </w:r>
          </w:p>
        </w:tc>
        <w:tc>
          <w:tcPr>
            <w:tcW w:w="850"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0</w:t>
            </w:r>
          </w:p>
        </w:tc>
      </w:tr>
    </w:tbl>
    <w:p w:rsidR="002021E0" w:rsidRDefault="002021E0">
      <w:pPr>
        <w:pBdr>
          <w:top w:val="none" w:sz="4" w:space="0" w:color="000000"/>
          <w:left w:val="none" w:sz="4" w:space="0" w:color="000000"/>
          <w:bottom w:val="none" w:sz="4" w:space="0" w:color="000000"/>
          <w:right w:val="none" w:sz="4" w:space="0" w:color="000000"/>
        </w:pBdr>
        <w:ind w:firstLine="709"/>
        <w:jc w:val="both"/>
      </w:pP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rPr>
          <w:highlight w:val="white"/>
        </w:rPr>
      </w:pPr>
      <w:r>
        <w:rPr>
          <w:color w:val="000000"/>
          <w:sz w:val="28"/>
        </w:rPr>
        <w:t>На постоянной основе проводится работа по предупреждению возникновения задолженности по выплате заработной платы в организациях города.</w:t>
      </w:r>
      <w:r>
        <w:rPr>
          <w:color w:val="000000"/>
        </w:rPr>
        <w:t xml:space="preserve"> </w:t>
      </w:r>
      <w:r>
        <w:rPr>
          <w:color w:val="000000"/>
          <w:sz w:val="28"/>
        </w:rPr>
        <w:t>В организациях бюджетной сферы города и в муниципальном унитарном предп</w:t>
      </w:r>
      <w:r>
        <w:rPr>
          <w:color w:val="000000"/>
          <w:sz w:val="28"/>
          <w:highlight w:val="white"/>
        </w:rPr>
        <w:t>риятии случаи задержки выплаты заработной платы не выявлены.</w:t>
      </w:r>
    </w:p>
    <w:p w:rsidR="002021E0" w:rsidRDefault="009625EF" w:rsidP="00F324BB">
      <w:pPr>
        <w:pBdr>
          <w:top w:val="none" w:sz="4" w:space="0" w:color="000000"/>
          <w:left w:val="none" w:sz="4" w:space="0" w:color="000000"/>
          <w:bottom w:val="none" w:sz="4" w:space="0" w:color="000000"/>
          <w:right w:val="none" w:sz="4" w:space="0" w:color="000000"/>
        </w:pBdr>
        <w:rPr>
          <w:highlight w:val="white"/>
        </w:rPr>
      </w:pPr>
      <w:r>
        <w:rPr>
          <w:color w:val="000000"/>
          <w:highlight w:val="white"/>
        </w:rPr>
        <w:t> </w:t>
      </w:r>
    </w:p>
    <w:p w:rsidR="002021E0" w:rsidRDefault="00F324BB">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39</w:t>
      </w:r>
      <w:r w:rsidR="009625EF">
        <w:rPr>
          <w:b/>
          <w:color w:val="000000"/>
          <w:sz w:val="28"/>
          <w:highlight w:val="white"/>
        </w:rPr>
        <w:t>. Исполнение государственных полномочий по защите прав несовершеннолетних и профилактике правонарушений</w:t>
      </w: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 </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rPr>
          <w:highlight w:val="white"/>
        </w:rPr>
      </w:pPr>
      <w:r>
        <w:rPr>
          <w:color w:val="000000"/>
          <w:sz w:val="28"/>
          <w:highlight w:val="white"/>
        </w:rPr>
        <w:t xml:space="preserve">Деятельность комиссии по делам несовершеннолетних и защите их прав при администрации города </w:t>
      </w:r>
      <w:proofErr w:type="gramStart"/>
      <w:r>
        <w:rPr>
          <w:color w:val="000000"/>
          <w:sz w:val="28"/>
          <w:highlight w:val="white"/>
        </w:rPr>
        <w:t>Радужный</w:t>
      </w:r>
      <w:proofErr w:type="gramEnd"/>
      <w:r>
        <w:rPr>
          <w:color w:val="000000"/>
          <w:sz w:val="28"/>
          <w:highlight w:val="white"/>
        </w:rPr>
        <w:t xml:space="preserve"> регулируется:</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highlight w:val="white"/>
        </w:rPr>
        <w:t xml:space="preserve">- федеральным законом от 24.06.1999 № 120-ФЗ </w:t>
      </w:r>
      <w:r w:rsidR="00AD21BE">
        <w:rPr>
          <w:color w:val="000000"/>
          <w:sz w:val="28"/>
          <w:highlight w:val="white"/>
        </w:rPr>
        <w:t>«</w:t>
      </w:r>
      <w:r>
        <w:rPr>
          <w:color w:val="000000"/>
          <w:sz w:val="28"/>
          <w:highlight w:val="white"/>
        </w:rPr>
        <w:t>об основах системы профилактики безнадзорности и пра</w:t>
      </w:r>
      <w:r>
        <w:rPr>
          <w:color w:val="000000"/>
          <w:sz w:val="28"/>
        </w:rPr>
        <w:t>вонарушений несовершеннолетних</w:t>
      </w:r>
      <w:r w:rsidR="00AD21BE">
        <w:rPr>
          <w:color w:val="000000"/>
          <w:sz w:val="28"/>
        </w:rPr>
        <w:t>»</w:t>
      </w:r>
      <w:r>
        <w:rPr>
          <w:color w:val="000000"/>
          <w:sz w:val="28"/>
        </w:rPr>
        <w:t>;</w:t>
      </w:r>
    </w:p>
    <w:p w:rsidR="002021E0" w:rsidRDefault="009625EF" w:rsidP="00D62979">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lastRenderedPageBreak/>
        <w:t xml:space="preserve">- постановлением Правительства Российской Федерации от 06.11.2013 № 995 </w:t>
      </w:r>
      <w:r w:rsidR="00AD21BE">
        <w:rPr>
          <w:color w:val="000000"/>
          <w:sz w:val="28"/>
        </w:rPr>
        <w:t>«</w:t>
      </w:r>
      <w:r>
        <w:rPr>
          <w:color w:val="000000"/>
          <w:sz w:val="28"/>
        </w:rPr>
        <w:t>Об утверждении примерного положения о комиссиях по делам несовершеннолетних и защите их прав</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 </w:t>
      </w:r>
      <w:r w:rsidR="00D51736">
        <w:rPr>
          <w:color w:val="000000"/>
          <w:sz w:val="28"/>
        </w:rPr>
        <w:t>З</w:t>
      </w:r>
      <w:r>
        <w:rPr>
          <w:color w:val="000000"/>
          <w:sz w:val="28"/>
        </w:rPr>
        <w:t xml:space="preserve">аконом Ханты-Мансийского автономного округа – Югры от 12.10.2005 № 74-оз </w:t>
      </w:r>
      <w:r w:rsidR="00AD21BE">
        <w:rPr>
          <w:color w:val="000000"/>
          <w:sz w:val="28"/>
        </w:rPr>
        <w:t>«</w:t>
      </w:r>
      <w:r>
        <w:rPr>
          <w:color w:val="000000"/>
          <w:sz w:val="28"/>
        </w:rPr>
        <w:t xml:space="preserve">О комиссиях по делам несовершеннолетних и защите их прав </w:t>
      </w:r>
      <w:proofErr w:type="gramStart"/>
      <w:r>
        <w:rPr>
          <w:color w:val="000000"/>
          <w:sz w:val="28"/>
        </w:rPr>
        <w:t>в</w:t>
      </w:r>
      <w:proofErr w:type="gramEnd"/>
      <w:r>
        <w:rPr>
          <w:color w:val="000000"/>
          <w:sz w:val="28"/>
        </w:rPr>
        <w:t xml:space="preserve"> </w:t>
      </w:r>
      <w:proofErr w:type="gramStart"/>
      <w:r>
        <w:rPr>
          <w:color w:val="000000"/>
          <w:sz w:val="28"/>
        </w:rPr>
        <w:t>Ханты-Мансийском</w:t>
      </w:r>
      <w:proofErr w:type="gramEnd"/>
      <w:r>
        <w:rPr>
          <w:color w:val="000000"/>
          <w:sz w:val="28"/>
        </w:rPr>
        <w:t xml:space="preserve"> автономном округе –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sz w:val="28"/>
        </w:rPr>
        <w:t xml:space="preserve">В 2025 году комиссией по делам несовершеннолетних и защите их прав при администрации города </w:t>
      </w:r>
      <w:proofErr w:type="gramStart"/>
      <w:r>
        <w:rPr>
          <w:color w:val="000000"/>
          <w:sz w:val="28"/>
        </w:rPr>
        <w:t>Радужный</w:t>
      </w:r>
      <w:proofErr w:type="gramEnd"/>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проведено 36 заседаний (2024 год – 41);</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D51736">
        <w:rPr>
          <w:color w:val="000000"/>
          <w:sz w:val="28"/>
        </w:rPr>
        <w:t xml:space="preserve"> </w:t>
      </w:r>
      <w:r>
        <w:rPr>
          <w:color w:val="000000"/>
          <w:sz w:val="28"/>
        </w:rPr>
        <w:t>рассмотрено 46 вопросов по профилактике безнадзорности и правонарушений несовершеннолетних (2024 год – 54);</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рассмотрено 161 персональное дело в отношении несовершеннолетних (2024 год – 147);</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D51736">
        <w:rPr>
          <w:color w:val="000000"/>
          <w:sz w:val="28"/>
        </w:rPr>
        <w:t xml:space="preserve"> </w:t>
      </w:r>
      <w:r>
        <w:rPr>
          <w:color w:val="000000"/>
          <w:sz w:val="28"/>
        </w:rPr>
        <w:t>рассмотрено 174 протокола об административных правонарушениях в отношении несовершеннолетних, их родителей (иных законных представителей) (2024 год – 181);</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D51736">
        <w:rPr>
          <w:color w:val="000000"/>
          <w:sz w:val="28"/>
        </w:rPr>
        <w:t xml:space="preserve"> </w:t>
      </w:r>
      <w:r>
        <w:rPr>
          <w:color w:val="000000"/>
          <w:sz w:val="28"/>
        </w:rPr>
        <w:t>организовано проведение индивидуальной профилактической работы в отношении 30 несовершеннолетних (2024 год – 22);</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xml:space="preserve">- </w:t>
      </w:r>
      <w:proofErr w:type="gramStart"/>
      <w:r>
        <w:rPr>
          <w:color w:val="000000"/>
          <w:sz w:val="28"/>
        </w:rPr>
        <w:t>признаны</w:t>
      </w:r>
      <w:proofErr w:type="gramEnd"/>
      <w:r>
        <w:rPr>
          <w:color w:val="000000"/>
          <w:sz w:val="28"/>
        </w:rPr>
        <w:t xml:space="preserve"> находящимися в социально опасном положении 12 семей (2024 год – 10);</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D51736">
        <w:rPr>
          <w:color w:val="000000"/>
          <w:sz w:val="28"/>
        </w:rPr>
        <w:t xml:space="preserve"> </w:t>
      </w:r>
      <w:r>
        <w:rPr>
          <w:color w:val="000000"/>
          <w:sz w:val="28"/>
        </w:rPr>
        <w:t>окончена по исправлению индивидуальная профилактическая работа в отношении 15 несовершеннолетних (2024 год – 34);</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w:t>
      </w:r>
      <w:r w:rsidR="00D51736">
        <w:rPr>
          <w:color w:val="000000"/>
          <w:sz w:val="28"/>
        </w:rPr>
        <w:t xml:space="preserve"> </w:t>
      </w:r>
      <w:r>
        <w:rPr>
          <w:color w:val="000000"/>
          <w:sz w:val="28"/>
        </w:rPr>
        <w:t>окончена межведомственная индивидуальная профилактическая работа в отношении 12 семей, находящихся в социально опасном положении (2024 год – 15).</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За 2025 год несовершеннолетними совершено:</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административных правонарушений – 73 (2024 год – 31 правонарушение);</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общественно опасных деяний – 4 (2024 год – 6);</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преступлений – 2 (2024 год – 5);</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не допущено самовольных уходов из дома (2024 – 1);</w:t>
      </w:r>
    </w:p>
    <w:p w:rsidR="002021E0" w:rsidRDefault="009625EF">
      <w:pPr>
        <w:pBdr>
          <w:top w:val="none" w:sz="4" w:space="0" w:color="000000"/>
          <w:left w:val="none" w:sz="4" w:space="0" w:color="000000"/>
          <w:bottom w:val="none" w:sz="4" w:space="0" w:color="000000"/>
          <w:right w:val="none" w:sz="4" w:space="0" w:color="000000"/>
        </w:pBdr>
        <w:ind w:firstLine="709"/>
        <w:jc w:val="both"/>
      </w:pPr>
      <w:r>
        <w:rPr>
          <w:color w:val="000000"/>
          <w:sz w:val="28"/>
        </w:rPr>
        <w:t>- не допущено фактов употребления алкогольной продукции лицами, не достигшими 16 летнего возраста (2024 – 2).</w:t>
      </w:r>
    </w:p>
    <w:p w:rsidR="002021E0" w:rsidRDefault="009625EF">
      <w:pPr>
        <w:pBdr>
          <w:top w:val="none" w:sz="4" w:space="0" w:color="000000"/>
          <w:left w:val="none" w:sz="4" w:space="0" w:color="000000"/>
          <w:bottom w:val="none" w:sz="4" w:space="0" w:color="000000"/>
          <w:right w:val="none" w:sz="4" w:space="0" w:color="000000"/>
        </w:pBdr>
        <w:ind w:firstLine="709"/>
        <w:jc w:val="right"/>
      </w:pPr>
      <w:r>
        <w:rPr>
          <w:color w:val="000000"/>
          <w:sz w:val="28"/>
        </w:rPr>
        <w:t>Таблица 8</w:t>
      </w:r>
      <w:r w:rsidR="0096797A">
        <w:rPr>
          <w:color w:val="000000"/>
          <w:sz w:val="28"/>
        </w:rPr>
        <w:t>0</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 xml:space="preserve">Основные показатели деятельности комиссией по делам несовершеннолетних и защите их прав при администрации </w:t>
      </w:r>
    </w:p>
    <w:p w:rsidR="002021E0" w:rsidRDefault="009625EF">
      <w:pPr>
        <w:pBdr>
          <w:top w:val="none" w:sz="4" w:space="0" w:color="000000"/>
          <w:left w:val="none" w:sz="4" w:space="0" w:color="000000"/>
          <w:bottom w:val="none" w:sz="4" w:space="0" w:color="000000"/>
          <w:right w:val="none" w:sz="4" w:space="0" w:color="000000"/>
        </w:pBdr>
        <w:jc w:val="center"/>
      </w:pPr>
      <w:r>
        <w:rPr>
          <w:b/>
          <w:color w:val="000000"/>
          <w:sz w:val="28"/>
        </w:rPr>
        <w:t xml:space="preserve">города </w:t>
      </w:r>
      <w:proofErr w:type="gramStart"/>
      <w:r>
        <w:rPr>
          <w:b/>
          <w:color w:val="000000"/>
          <w:sz w:val="28"/>
        </w:rPr>
        <w:t>Радужный</w:t>
      </w:r>
      <w:proofErr w:type="gramEnd"/>
    </w:p>
    <w:p w:rsidR="002021E0" w:rsidRDefault="002021E0">
      <w:pPr>
        <w:pBdr>
          <w:top w:val="none" w:sz="4" w:space="0" w:color="000000"/>
          <w:left w:val="none" w:sz="4" w:space="0" w:color="000000"/>
          <w:bottom w:val="none" w:sz="4" w:space="0" w:color="000000"/>
          <w:right w:val="none" w:sz="4" w:space="0" w:color="000000"/>
        </w:pBdr>
        <w:ind w:firstLine="709"/>
        <w:jc w:val="center"/>
      </w:pPr>
    </w:p>
    <w:tbl>
      <w:tblPr>
        <w:tblStyle w:val="a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1276"/>
        <w:gridCol w:w="992"/>
        <w:gridCol w:w="1134"/>
        <w:gridCol w:w="1134"/>
        <w:gridCol w:w="1276"/>
      </w:tblGrid>
      <w:tr w:rsidR="002021E0" w:rsidTr="0096797A">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Показатели</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2021</w:t>
            </w:r>
          </w:p>
        </w:tc>
        <w:tc>
          <w:tcPr>
            <w:tcW w:w="992"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2022</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2023</w:t>
            </w:r>
          </w:p>
        </w:tc>
        <w:tc>
          <w:tcPr>
            <w:tcW w:w="1134"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2024</w:t>
            </w:r>
          </w:p>
        </w:tc>
        <w:tc>
          <w:tcPr>
            <w:tcW w:w="1276"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2025</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Проведено заседаний </w:t>
            </w:r>
            <w:proofErr w:type="spellStart"/>
            <w:r>
              <w:rPr>
                <w:color w:val="000000"/>
              </w:rPr>
              <w:t>КДНиЗП</w:t>
            </w:r>
            <w:proofErr w:type="spellEnd"/>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39</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42</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39</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36</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 xml:space="preserve">Рассмотрено вопросов по профилактике безнадзорности и </w:t>
            </w:r>
            <w:r>
              <w:rPr>
                <w:color w:val="000000"/>
              </w:rPr>
              <w:lastRenderedPageBreak/>
              <w:t>правонарушений несовершеннолетних</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lastRenderedPageBreak/>
              <w:t>54</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62</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58</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54</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46</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lastRenderedPageBreak/>
              <w:t>Рассмотрено персональных дел в отношении несовершеннолетних</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201</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203</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176</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147</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161</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pPr>
            <w:r>
              <w:rPr>
                <w:color w:val="000000"/>
              </w:rPr>
              <w:t>Рассмотрено протоколов об административных правонарушениях в отношении несовершеннолетних, их родителей (иных законных представителей)</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212</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212</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193</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181</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pPr>
            <w:r>
              <w:rPr>
                <w:color w:val="000000"/>
              </w:rPr>
              <w:t>174</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Организовано проведение индивидуальной профилактической работы в отношении несовершеннолетних</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40</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27</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29</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22</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30</w:t>
            </w:r>
          </w:p>
        </w:tc>
      </w:tr>
      <w:tr w:rsidR="002021E0" w:rsidTr="00D51736">
        <w:tc>
          <w:tcPr>
            <w:tcW w:w="3651" w:type="dxa"/>
            <w:tcMar>
              <w:top w:w="0" w:type="dxa"/>
              <w:left w:w="108" w:type="dxa"/>
              <w:bottom w:w="0" w:type="dxa"/>
              <w:right w:w="108" w:type="dxa"/>
            </w:tcMar>
          </w:tcPr>
          <w:p w:rsidR="002021E0" w:rsidRDefault="009625EF">
            <w:pPr>
              <w:pBdr>
                <w:top w:val="none" w:sz="4" w:space="0" w:color="000000"/>
                <w:left w:val="none" w:sz="4" w:space="0" w:color="000000"/>
                <w:bottom w:val="none" w:sz="4" w:space="0" w:color="000000"/>
                <w:right w:val="none" w:sz="4" w:space="0" w:color="000000"/>
              </w:pBdr>
              <w:rPr>
                <w:highlight w:val="white"/>
              </w:rPr>
            </w:pPr>
            <w:r>
              <w:rPr>
                <w:color w:val="000000"/>
                <w:highlight w:val="white"/>
              </w:rPr>
              <w:t xml:space="preserve">Признано семей </w:t>
            </w:r>
            <w:proofErr w:type="gramStart"/>
            <w:r>
              <w:rPr>
                <w:color w:val="000000"/>
                <w:highlight w:val="white"/>
              </w:rPr>
              <w:t>находящимися</w:t>
            </w:r>
            <w:proofErr w:type="gramEnd"/>
            <w:r>
              <w:rPr>
                <w:color w:val="000000"/>
                <w:highlight w:val="white"/>
              </w:rPr>
              <w:t xml:space="preserve"> в социально опасном положении</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29</w:t>
            </w:r>
          </w:p>
        </w:tc>
        <w:tc>
          <w:tcPr>
            <w:tcW w:w="992"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21</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16</w:t>
            </w:r>
          </w:p>
        </w:tc>
        <w:tc>
          <w:tcPr>
            <w:tcW w:w="1134"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10</w:t>
            </w:r>
          </w:p>
        </w:tc>
        <w:tc>
          <w:tcPr>
            <w:tcW w:w="1276" w:type="dxa"/>
            <w:tcMar>
              <w:top w:w="0" w:type="dxa"/>
              <w:left w:w="108" w:type="dxa"/>
              <w:bottom w:w="0" w:type="dxa"/>
              <w:right w:w="108" w:type="dxa"/>
            </w:tcMar>
            <w:vAlign w:val="center"/>
          </w:tcPr>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color w:val="000000"/>
                <w:highlight w:val="white"/>
              </w:rPr>
              <w:t>12</w:t>
            </w:r>
          </w:p>
        </w:tc>
      </w:tr>
    </w:tbl>
    <w:p w:rsidR="002021E0" w:rsidRDefault="002021E0">
      <w:pPr>
        <w:pBdr>
          <w:top w:val="none" w:sz="4" w:space="0" w:color="000000"/>
          <w:left w:val="none" w:sz="4" w:space="0" w:color="000000"/>
          <w:bottom w:val="none" w:sz="4" w:space="0" w:color="000000"/>
          <w:right w:val="none" w:sz="4" w:space="0" w:color="000000"/>
        </w:pBdr>
        <w:jc w:val="center"/>
        <w:rPr>
          <w:highlight w:val="white"/>
        </w:rPr>
      </w:pPr>
    </w:p>
    <w:p w:rsidR="002021E0" w:rsidRDefault="009625EF">
      <w:pPr>
        <w:pBdr>
          <w:top w:val="none" w:sz="4" w:space="0" w:color="000000"/>
          <w:left w:val="none" w:sz="4" w:space="0" w:color="000000"/>
          <w:bottom w:val="none" w:sz="4" w:space="0" w:color="000000"/>
          <w:right w:val="none" w:sz="4" w:space="0" w:color="000000"/>
        </w:pBdr>
        <w:jc w:val="center"/>
        <w:rPr>
          <w:highlight w:val="white"/>
        </w:rPr>
      </w:pPr>
      <w:r>
        <w:rPr>
          <w:b/>
          <w:color w:val="000000"/>
          <w:sz w:val="28"/>
          <w:highlight w:val="white"/>
        </w:rPr>
        <w:t>4</w:t>
      </w:r>
      <w:r w:rsidR="00F324BB">
        <w:rPr>
          <w:b/>
          <w:color w:val="000000"/>
          <w:sz w:val="28"/>
          <w:highlight w:val="white"/>
        </w:rPr>
        <w:t>0</w:t>
      </w:r>
      <w:r>
        <w:rPr>
          <w:b/>
          <w:color w:val="000000"/>
          <w:sz w:val="28"/>
          <w:highlight w:val="white"/>
        </w:rPr>
        <w:t>. Обращения с животными без владельцев</w:t>
      </w:r>
    </w:p>
    <w:p w:rsidR="002021E0" w:rsidRDefault="002021E0">
      <w:pPr>
        <w:pBdr>
          <w:top w:val="none" w:sz="4" w:space="0" w:color="000000"/>
          <w:left w:val="none" w:sz="4" w:space="0" w:color="000000"/>
          <w:bottom w:val="none" w:sz="4" w:space="0" w:color="000000"/>
          <w:right w:val="none" w:sz="4" w:space="0" w:color="000000"/>
        </w:pBdr>
        <w:ind w:firstLine="708"/>
        <w:jc w:val="both"/>
        <w:rPr>
          <w:highlight w:val="white"/>
        </w:rPr>
      </w:pPr>
    </w:p>
    <w:p w:rsidR="002021E0" w:rsidRDefault="009625EF" w:rsidP="00D62979">
      <w:pPr>
        <w:pBdr>
          <w:top w:val="none" w:sz="4" w:space="0" w:color="000000"/>
          <w:left w:val="none" w:sz="4" w:space="0" w:color="000000"/>
          <w:bottom w:val="none" w:sz="4" w:space="0" w:color="000000"/>
          <w:right w:val="none" w:sz="4" w:space="0" w:color="000000"/>
        </w:pBdr>
        <w:tabs>
          <w:tab w:val="left" w:pos="709"/>
        </w:tabs>
        <w:ind w:firstLine="708"/>
        <w:jc w:val="both"/>
        <w:rPr>
          <w:highlight w:val="white"/>
        </w:rPr>
      </w:pPr>
      <w:r>
        <w:rPr>
          <w:color w:val="000000"/>
          <w:sz w:val="28"/>
          <w:highlight w:val="white"/>
        </w:rPr>
        <w:t xml:space="preserve">Ежегодно на территории города заключаются муниципальные контракты </w:t>
      </w:r>
      <w:proofErr w:type="gramStart"/>
      <w:r>
        <w:rPr>
          <w:color w:val="000000"/>
          <w:sz w:val="28"/>
          <w:highlight w:val="white"/>
        </w:rPr>
        <w:t>на оказание услуг по проведению мероприятий по обращению с животными без владельцев</w:t>
      </w:r>
      <w:proofErr w:type="gramEnd"/>
      <w:r>
        <w:rPr>
          <w:color w:val="000000"/>
          <w:sz w:val="28"/>
          <w:highlight w:val="white"/>
        </w:rPr>
        <w:t xml:space="preserve">, (отлов, транспортировка в приют, содержание животных).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highlight w:val="white"/>
        </w:rPr>
        <w:t xml:space="preserve">В 2025 году в рамках заключенного муниципального контракта на территории города отловлено </w:t>
      </w:r>
      <w:r>
        <w:rPr>
          <w:color w:val="000000"/>
          <w:sz w:val="28"/>
        </w:rPr>
        <w:t xml:space="preserve">14 особей. </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В течение 2025 года город Радужный принял участие в следующих окружных зоозащитных акциях:</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AD21BE">
        <w:rPr>
          <w:color w:val="000000"/>
          <w:sz w:val="28"/>
        </w:rPr>
        <w:t>«</w:t>
      </w:r>
      <w:r>
        <w:rPr>
          <w:color w:val="000000"/>
          <w:sz w:val="28"/>
        </w:rPr>
        <w:t>Веснушка</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AD21BE">
        <w:rPr>
          <w:color w:val="000000"/>
          <w:sz w:val="28"/>
        </w:rPr>
        <w:t>«</w:t>
      </w:r>
      <w:r>
        <w:rPr>
          <w:color w:val="000000"/>
          <w:sz w:val="28"/>
        </w:rPr>
        <w:t>Ласковый май – собаку забирай</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AD21BE">
        <w:rPr>
          <w:color w:val="000000"/>
          <w:sz w:val="28"/>
        </w:rPr>
        <w:t>«</w:t>
      </w:r>
      <w:r>
        <w:rPr>
          <w:color w:val="000000"/>
          <w:sz w:val="28"/>
        </w:rPr>
        <w:t>Не бросай меня на даче</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AD21BE">
        <w:rPr>
          <w:color w:val="000000"/>
          <w:sz w:val="28"/>
        </w:rPr>
        <w:t>«</w:t>
      </w:r>
      <w:proofErr w:type="spellStart"/>
      <w:r>
        <w:rPr>
          <w:color w:val="000000"/>
          <w:sz w:val="28"/>
        </w:rPr>
        <w:t>Погуляйка</w:t>
      </w:r>
      <w:proofErr w:type="spellEnd"/>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 </w:t>
      </w:r>
      <w:r w:rsidR="00AD21BE">
        <w:rPr>
          <w:color w:val="000000"/>
          <w:sz w:val="28"/>
        </w:rPr>
        <w:t>«</w:t>
      </w:r>
      <w:proofErr w:type="spellStart"/>
      <w:r>
        <w:rPr>
          <w:color w:val="000000"/>
          <w:sz w:val="28"/>
        </w:rPr>
        <w:t>сНежный</w:t>
      </w:r>
      <w:proofErr w:type="spellEnd"/>
      <w:r>
        <w:rPr>
          <w:color w:val="000000"/>
          <w:sz w:val="28"/>
        </w:rPr>
        <w:t xml:space="preserve"> пес</w:t>
      </w:r>
      <w:r w:rsidR="00AD21BE">
        <w:rPr>
          <w:color w:val="000000"/>
          <w:sz w:val="28"/>
        </w:rPr>
        <w:t>»</w:t>
      </w:r>
      <w:r>
        <w:rPr>
          <w:color w:val="000000"/>
          <w:sz w:val="28"/>
        </w:rPr>
        <w:t>.</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Целью зоозащитных акций является формирование у граждан ответственного обращения с животными и культуры обращения с животными, содействие в поиске животным новых владельцев, снижению численности животных без владельцев.</w:t>
      </w:r>
    </w:p>
    <w:p w:rsidR="002021E0" w:rsidRDefault="009625EF">
      <w:pPr>
        <w:pBdr>
          <w:top w:val="none" w:sz="4" w:space="0" w:color="000000"/>
          <w:left w:val="none" w:sz="4" w:space="0" w:color="000000"/>
          <w:bottom w:val="none" w:sz="4" w:space="0" w:color="000000"/>
          <w:right w:val="none" w:sz="4" w:space="0" w:color="000000"/>
        </w:pBdr>
        <w:ind w:firstLine="708"/>
        <w:jc w:val="both"/>
      </w:pPr>
      <w:r>
        <w:rPr>
          <w:color w:val="000000"/>
          <w:sz w:val="28"/>
        </w:rPr>
        <w:t xml:space="preserve">С целью недопущения причинения вреда жизни, здоровью и имуществу граждан, в том числе несовершеннолетним, на территории города проводятся, не менее 3 раз в неделю, рейды по выявлению животных без владельцев. При выявлении животных осуществляется их отлов. </w:t>
      </w:r>
    </w:p>
    <w:p w:rsidR="00D51736" w:rsidRDefault="009625EF" w:rsidP="00C56F63">
      <w:pPr>
        <w:pBdr>
          <w:top w:val="none" w:sz="4" w:space="0" w:color="000000"/>
          <w:left w:val="none" w:sz="4" w:space="0" w:color="000000"/>
          <w:bottom w:val="none" w:sz="4" w:space="0" w:color="000000"/>
          <w:right w:val="none" w:sz="4" w:space="0" w:color="000000"/>
        </w:pBdr>
        <w:ind w:firstLine="708"/>
        <w:jc w:val="both"/>
        <w:rPr>
          <w:color w:val="000000"/>
          <w:sz w:val="28"/>
        </w:rPr>
      </w:pPr>
      <w:r>
        <w:rPr>
          <w:color w:val="000000"/>
          <w:sz w:val="28"/>
        </w:rPr>
        <w:t xml:space="preserve">На территории города действует муниципальный </w:t>
      </w:r>
      <w:proofErr w:type="gramStart"/>
      <w:r>
        <w:rPr>
          <w:color w:val="000000"/>
          <w:sz w:val="28"/>
        </w:rPr>
        <w:t>приют</w:t>
      </w:r>
      <w:proofErr w:type="gramEnd"/>
      <w:r>
        <w:rPr>
          <w:color w:val="000000"/>
          <w:sz w:val="28"/>
        </w:rPr>
        <w:t xml:space="preserve"> для животных рассчитанный на 78 особей. В приюте для животных, на постоянной основе содержится 50 особей. Все собаки вакцинированы от бешенства. Новым владельцам передано 0 особей.</w:t>
      </w:r>
    </w:p>
    <w:p w:rsidR="000830CA" w:rsidRDefault="000830CA" w:rsidP="00D62979">
      <w:pPr>
        <w:pBdr>
          <w:top w:val="none" w:sz="4" w:space="0" w:color="000000"/>
          <w:left w:val="none" w:sz="4" w:space="0" w:color="000000"/>
          <w:bottom w:val="none" w:sz="4" w:space="0" w:color="000000"/>
          <w:right w:val="none" w:sz="4" w:space="0" w:color="000000"/>
        </w:pBdr>
        <w:jc w:val="both"/>
        <w:rPr>
          <w:color w:val="000000"/>
          <w:sz w:val="28"/>
        </w:rPr>
      </w:pPr>
    </w:p>
    <w:p w:rsidR="00D62979" w:rsidRDefault="00D62979" w:rsidP="00D62979">
      <w:pPr>
        <w:pBdr>
          <w:top w:val="none" w:sz="4" w:space="0" w:color="000000"/>
          <w:left w:val="none" w:sz="4" w:space="0" w:color="000000"/>
          <w:bottom w:val="none" w:sz="4" w:space="0" w:color="000000"/>
          <w:right w:val="none" w:sz="4" w:space="0" w:color="000000"/>
        </w:pBdr>
        <w:jc w:val="both"/>
        <w:rPr>
          <w:color w:val="000000"/>
          <w:sz w:val="28"/>
        </w:rPr>
      </w:pPr>
    </w:p>
    <w:p w:rsidR="00D62979" w:rsidRPr="00C56F63" w:rsidRDefault="00D62979" w:rsidP="00D62979">
      <w:pPr>
        <w:pBdr>
          <w:top w:val="none" w:sz="4" w:space="0" w:color="000000"/>
          <w:left w:val="none" w:sz="4" w:space="0" w:color="000000"/>
          <w:bottom w:val="none" w:sz="4" w:space="0" w:color="000000"/>
          <w:right w:val="none" w:sz="4" w:space="0" w:color="000000"/>
        </w:pBdr>
        <w:jc w:val="both"/>
      </w:pPr>
    </w:p>
    <w:p w:rsidR="00DA7478" w:rsidRPr="00DA7478" w:rsidRDefault="00DA7478" w:rsidP="000830CA">
      <w:pPr>
        <w:tabs>
          <w:tab w:val="left" w:pos="3969"/>
        </w:tabs>
        <w:jc w:val="center"/>
        <w:rPr>
          <w:b/>
          <w:sz w:val="28"/>
          <w:szCs w:val="28"/>
        </w:rPr>
      </w:pPr>
      <w:r w:rsidRPr="00DA7478">
        <w:rPr>
          <w:b/>
          <w:sz w:val="28"/>
          <w:szCs w:val="28"/>
        </w:rPr>
        <w:lastRenderedPageBreak/>
        <w:t xml:space="preserve">41. Планы и приоритеты на </w:t>
      </w:r>
      <w:r w:rsidR="00F84A07">
        <w:rPr>
          <w:b/>
          <w:sz w:val="28"/>
          <w:szCs w:val="28"/>
        </w:rPr>
        <w:t xml:space="preserve">2026 </w:t>
      </w:r>
      <w:r w:rsidRPr="00DA7478">
        <w:rPr>
          <w:b/>
          <w:sz w:val="28"/>
          <w:szCs w:val="28"/>
        </w:rPr>
        <w:t>год </w:t>
      </w:r>
    </w:p>
    <w:p w:rsidR="00DA7478" w:rsidRPr="00DA7478" w:rsidRDefault="00DA7478" w:rsidP="00DA7478">
      <w:pPr>
        <w:tabs>
          <w:tab w:val="left" w:pos="3969"/>
        </w:tabs>
        <w:ind w:firstLine="709"/>
        <w:jc w:val="center"/>
        <w:rPr>
          <w:sz w:val="28"/>
          <w:szCs w:val="28"/>
        </w:rPr>
      </w:pPr>
    </w:p>
    <w:p w:rsidR="000E45A8" w:rsidRPr="000E45A8" w:rsidRDefault="000E45A8" w:rsidP="000E45A8">
      <w:pPr>
        <w:tabs>
          <w:tab w:val="left" w:pos="3969"/>
        </w:tabs>
        <w:ind w:firstLine="709"/>
        <w:jc w:val="both"/>
        <w:rPr>
          <w:sz w:val="28"/>
          <w:szCs w:val="28"/>
        </w:rPr>
      </w:pPr>
      <w:r w:rsidRPr="000E45A8">
        <w:rPr>
          <w:sz w:val="28"/>
          <w:szCs w:val="28"/>
        </w:rPr>
        <w:t xml:space="preserve">Опираясь на достигнутые результаты, в 2026 году администрация города </w:t>
      </w:r>
      <w:proofErr w:type="gramStart"/>
      <w:r>
        <w:rPr>
          <w:sz w:val="28"/>
          <w:szCs w:val="28"/>
        </w:rPr>
        <w:t>Радужный</w:t>
      </w:r>
      <w:proofErr w:type="gramEnd"/>
      <w:r>
        <w:rPr>
          <w:sz w:val="28"/>
          <w:szCs w:val="28"/>
        </w:rPr>
        <w:t xml:space="preserve"> </w:t>
      </w:r>
      <w:r w:rsidRPr="000E45A8">
        <w:rPr>
          <w:sz w:val="28"/>
          <w:szCs w:val="28"/>
        </w:rPr>
        <w:t>сосредоточится на модернизации коммунальн</w:t>
      </w:r>
      <w:r>
        <w:rPr>
          <w:sz w:val="28"/>
          <w:szCs w:val="28"/>
        </w:rPr>
        <w:t>ой инфраструктуры и повышении ее</w:t>
      </w:r>
      <w:r w:rsidRPr="000E45A8">
        <w:rPr>
          <w:sz w:val="28"/>
          <w:szCs w:val="28"/>
        </w:rPr>
        <w:t xml:space="preserve"> над</w:t>
      </w:r>
      <w:r>
        <w:rPr>
          <w:sz w:val="28"/>
          <w:szCs w:val="28"/>
        </w:rPr>
        <w:t>е</w:t>
      </w:r>
      <w:r w:rsidRPr="000E45A8">
        <w:rPr>
          <w:sz w:val="28"/>
          <w:szCs w:val="28"/>
        </w:rPr>
        <w:t>жности, развитии транспортной системы, благоустройстве общественных пространств и дворовых территорий, повышении качества предоставляемых услуг, обеспечении устойчивого экономического роста и поддержке малого и среднего предпринимательства.</w:t>
      </w:r>
    </w:p>
    <w:p w:rsidR="00DA7478" w:rsidRDefault="000E45A8" w:rsidP="000E45A8">
      <w:pPr>
        <w:tabs>
          <w:tab w:val="left" w:pos="3969"/>
        </w:tabs>
        <w:ind w:firstLine="709"/>
        <w:jc w:val="both"/>
        <w:rPr>
          <w:sz w:val="28"/>
          <w:szCs w:val="28"/>
        </w:rPr>
      </w:pPr>
      <w:r w:rsidRPr="000E45A8">
        <w:rPr>
          <w:sz w:val="28"/>
          <w:szCs w:val="28"/>
        </w:rPr>
        <w:t>2026 год объявлен Президентом Российской Федерации Годом единства народов России, а в Ханты‑Мансийском автономном окр</w:t>
      </w:r>
      <w:r w:rsidR="000830CA">
        <w:rPr>
          <w:sz w:val="28"/>
          <w:szCs w:val="28"/>
        </w:rPr>
        <w:t xml:space="preserve">уге – </w:t>
      </w:r>
      <w:r>
        <w:rPr>
          <w:sz w:val="28"/>
          <w:szCs w:val="28"/>
        </w:rPr>
        <w:t xml:space="preserve">Годом молодой семьи. </w:t>
      </w:r>
      <w:proofErr w:type="gramStart"/>
      <w:r>
        <w:rPr>
          <w:sz w:val="28"/>
          <w:szCs w:val="28"/>
        </w:rPr>
        <w:t>С уче</w:t>
      </w:r>
      <w:r w:rsidRPr="000E45A8">
        <w:rPr>
          <w:sz w:val="28"/>
          <w:szCs w:val="28"/>
        </w:rPr>
        <w:t>том этих ориентиров определены основные направления работы на предстоящий период, направленные на укрепление межнационального согласия, комплексную поддержку молодых семей через социальные и жилищные программы, образовательные и досуговые инициативы, укрепление семейных ценностей и создание благоприятной городской среды для жизни и воспитания детей.</w:t>
      </w:r>
      <w:proofErr w:type="gramEnd"/>
      <w:r w:rsidRPr="000E45A8">
        <w:rPr>
          <w:sz w:val="28"/>
          <w:szCs w:val="28"/>
        </w:rPr>
        <w:t xml:space="preserve"> Реализация данных мер поз</w:t>
      </w:r>
      <w:r w:rsidR="00F84A07">
        <w:rPr>
          <w:sz w:val="28"/>
          <w:szCs w:val="28"/>
        </w:rPr>
        <w:t>волит повысить социальную сплоче</w:t>
      </w:r>
      <w:r w:rsidRPr="000E45A8">
        <w:rPr>
          <w:sz w:val="28"/>
          <w:szCs w:val="28"/>
        </w:rPr>
        <w:t>нность и продолжить динамичное развитие города.</w:t>
      </w:r>
    </w:p>
    <w:p w:rsidR="000E45A8" w:rsidRDefault="000E45A8" w:rsidP="000830CA">
      <w:pPr>
        <w:tabs>
          <w:tab w:val="left" w:pos="3969"/>
        </w:tabs>
        <w:jc w:val="both"/>
        <w:rPr>
          <w:sz w:val="28"/>
          <w:szCs w:val="28"/>
        </w:rPr>
      </w:pPr>
    </w:p>
    <w:p w:rsidR="00DA7478" w:rsidRDefault="00DA7478" w:rsidP="00DA7478">
      <w:pPr>
        <w:tabs>
          <w:tab w:val="left" w:pos="3969"/>
        </w:tabs>
        <w:ind w:firstLine="709"/>
        <w:jc w:val="both"/>
        <w:rPr>
          <w:sz w:val="28"/>
          <w:szCs w:val="28"/>
        </w:rPr>
      </w:pPr>
      <w:r>
        <w:rPr>
          <w:sz w:val="28"/>
          <w:szCs w:val="28"/>
        </w:rPr>
        <w:t>В 2025</w:t>
      </w:r>
      <w:r w:rsidRPr="00213120">
        <w:rPr>
          <w:sz w:val="28"/>
          <w:szCs w:val="28"/>
        </w:rPr>
        <w:t xml:space="preserve"> году протокольные поручения Думы города Радужный главе города Радужный и администрации города Радужный отсутствовали.</w:t>
      </w:r>
    </w:p>
    <w:p w:rsidR="000830CA" w:rsidRDefault="000830CA" w:rsidP="00DA7478">
      <w:pPr>
        <w:tabs>
          <w:tab w:val="left" w:pos="3969"/>
        </w:tabs>
        <w:ind w:firstLine="709"/>
        <w:jc w:val="both"/>
        <w:rPr>
          <w:sz w:val="28"/>
          <w:szCs w:val="28"/>
        </w:rPr>
      </w:pPr>
    </w:p>
    <w:p w:rsidR="000830CA" w:rsidRPr="00213120" w:rsidRDefault="000830CA" w:rsidP="00DA7478">
      <w:pPr>
        <w:tabs>
          <w:tab w:val="left" w:pos="3969"/>
        </w:tabs>
        <w:ind w:firstLine="709"/>
        <w:jc w:val="both"/>
        <w:rPr>
          <w:sz w:val="28"/>
          <w:szCs w:val="28"/>
        </w:rPr>
      </w:pPr>
    </w:p>
    <w:p w:rsidR="002021E0" w:rsidRDefault="009625EF" w:rsidP="00A10203">
      <w:pPr>
        <w:tabs>
          <w:tab w:val="left" w:pos="3969"/>
        </w:tabs>
        <w:jc w:val="center"/>
        <w:rPr>
          <w:sz w:val="28"/>
          <w:szCs w:val="28"/>
        </w:rPr>
      </w:pPr>
      <w:r>
        <w:rPr>
          <w:sz w:val="28"/>
          <w:szCs w:val="28"/>
        </w:rPr>
        <w:t>______________________</w:t>
      </w:r>
    </w:p>
    <w:sectPr w:rsidR="002021E0" w:rsidSect="000830CA">
      <w:footerReference w:type="even" r:id="rId12"/>
      <w:footerReference w:type="default" r:id="rId13"/>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224" w:rsidRDefault="00790224">
      <w:r>
        <w:separator/>
      </w:r>
    </w:p>
  </w:endnote>
  <w:endnote w:type="continuationSeparator" w:id="0">
    <w:p w:rsidR="00790224" w:rsidRDefault="0079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yriadPro-Regular">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charset w:val="00"/>
    <w:family w:val="auto"/>
    <w:pitch w:val="default"/>
  </w:font>
  <w:font w:name="Open Sans">
    <w:altName w:val="Times New Roman"/>
    <w:charset w:val="00"/>
    <w:family w:val="auto"/>
    <w:pitch w:val="default"/>
  </w:font>
  <w:font w:name="Times New Roman ,serif">
    <w:altName w:val="Times New Roman"/>
    <w:charset w:val="00"/>
    <w:family w:val="auto"/>
    <w:pitch w:val="default"/>
  </w:font>
  <w:font w:name="Tim">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A5" w:rsidRDefault="00226FA5">
    <w:pPr>
      <w:pStyle w:val="aff2"/>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Pr>
        <w:rStyle w:val="aff4"/>
      </w:rPr>
      <w:t>5</w:t>
    </w:r>
    <w:r>
      <w:rPr>
        <w:rStyle w:val="aff4"/>
      </w:rPr>
      <w:fldChar w:fldCharType="end"/>
    </w:r>
  </w:p>
  <w:p w:rsidR="00226FA5" w:rsidRDefault="00226FA5">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A5" w:rsidRDefault="00226FA5">
    <w:pPr>
      <w:pStyle w:val="aff2"/>
      <w:jc w:val="right"/>
    </w:pPr>
    <w:r>
      <w:fldChar w:fldCharType="begin"/>
    </w:r>
    <w:r>
      <w:instrText xml:space="preserve"> PAGE   \* MERGEFORMAT </w:instrText>
    </w:r>
    <w:r>
      <w:fldChar w:fldCharType="separate"/>
    </w:r>
    <w:r w:rsidR="00D62979">
      <w:rPr>
        <w:noProof/>
      </w:rPr>
      <w:t>1</w:t>
    </w:r>
    <w:r>
      <w:fldChar w:fldCharType="end"/>
    </w:r>
  </w:p>
  <w:p w:rsidR="00226FA5" w:rsidRDefault="00226FA5">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224" w:rsidRDefault="00790224">
      <w:r>
        <w:separator/>
      </w:r>
    </w:p>
  </w:footnote>
  <w:footnote w:type="continuationSeparator" w:id="0">
    <w:p w:rsidR="00790224" w:rsidRDefault="00790224">
      <w:r>
        <w:continuationSeparator/>
      </w:r>
    </w:p>
  </w:footnote>
  <w:footnote w:id="1">
    <w:p w:rsidR="00226FA5" w:rsidRDefault="00226FA5">
      <w:pPr>
        <w:widowControl w:val="0"/>
        <w:spacing w:before="220"/>
        <w:jc w:val="both"/>
        <w:rPr>
          <w:sz w:val="20"/>
          <w:szCs w:val="20"/>
        </w:rPr>
      </w:pPr>
      <w:r>
        <w:rPr>
          <w:rStyle w:val="afc"/>
          <w:sz w:val="20"/>
          <w:szCs w:val="20"/>
        </w:rPr>
        <w:footnoteRef/>
      </w:r>
      <w:r>
        <w:rPr>
          <w:sz w:val="20"/>
          <w:szCs w:val="20"/>
        </w:rPr>
        <w:t xml:space="preserve"> Данные сформированы согласно </w:t>
      </w:r>
      <w:hyperlink r:id="rId1" w:tooltip="consultantplus://offline/ref=514B6F2A8679753A44AF14E2417223BDC46C7BCEF476BE80B8DFC82BE39F2AF4A997780382034D1C892403A9D3D89F886Af8OEH" w:history="1">
        <w:r>
          <w:rPr>
            <w:sz w:val="20"/>
            <w:szCs w:val="20"/>
          </w:rPr>
          <w:t>распоряжению</w:t>
        </w:r>
      </w:hyperlink>
      <w:r>
        <w:rPr>
          <w:sz w:val="20"/>
          <w:szCs w:val="20"/>
        </w:rPr>
        <w:t xml:space="preserve"> администрации города Радужный от 27.10.2025 № 466р «О прогнозе социально-экономического развития города Радужный на 2026 год и на плановый период 2027 и 2028 годов».</w:t>
      </w:r>
    </w:p>
    <w:p w:rsidR="00226FA5" w:rsidRDefault="00226FA5">
      <w:pPr>
        <w:pStyle w:val="afa"/>
      </w:pPr>
    </w:p>
  </w:footnote>
  <w:footnote w:id="2">
    <w:p w:rsidR="00226FA5" w:rsidRPr="000808F9" w:rsidRDefault="00226FA5" w:rsidP="000808F9">
      <w:pPr>
        <w:pStyle w:val="afa"/>
        <w:spacing w:after="0" w:line="240" w:lineRule="auto"/>
        <w:jc w:val="both"/>
        <w:rPr>
          <w:rFonts w:ascii="Times New Roman" w:hAnsi="Times New Roman"/>
          <w:color w:val="000000" w:themeColor="text1"/>
        </w:rPr>
      </w:pPr>
      <w:r>
        <w:rPr>
          <w:rStyle w:val="afc"/>
          <w:rFonts w:ascii="Times New Roman" w:hAnsi="Times New Roman"/>
          <w:color w:val="000000" w:themeColor="text1"/>
          <w:sz w:val="22"/>
          <w:szCs w:val="22"/>
        </w:rPr>
        <w:footnoteRef/>
      </w:r>
      <w:r>
        <w:rPr>
          <w:rFonts w:ascii="Times New Roman" w:hAnsi="Times New Roman"/>
          <w:color w:val="000000" w:themeColor="text1"/>
          <w:sz w:val="22"/>
          <w:szCs w:val="22"/>
        </w:rPr>
        <w:t xml:space="preserve"> </w:t>
      </w:r>
      <w:r w:rsidRPr="000808F9">
        <w:rPr>
          <w:rFonts w:ascii="Times New Roman" w:hAnsi="Times New Roman"/>
          <w:color w:val="000000" w:themeColor="text1"/>
        </w:rPr>
        <w:t>Решение Думы города Радужный от 28.6.2012 № 287 «</w:t>
      </w:r>
      <w:r w:rsidRPr="000808F9">
        <w:rPr>
          <w:rFonts w:ascii="Liberation Sans" w:eastAsia="Liberation Sans" w:hAnsi="Liberation Sans" w:cs="Liberation Sans"/>
          <w:color w:val="000000" w:themeColor="text1"/>
        </w:rPr>
        <w:t>О порядке управления и распоряжения имуществом, находящимся в муниципальной собственности города Радужный</w:t>
      </w:r>
      <w:r w:rsidRPr="000808F9">
        <w:rPr>
          <w:rFonts w:ascii="Times New Roman" w:hAnsi="Times New Roman"/>
          <w:color w:val="000000" w:themeColor="text1"/>
        </w:rPr>
        <w:t>».</w:t>
      </w:r>
    </w:p>
  </w:footnote>
  <w:footnote w:id="3">
    <w:p w:rsidR="00226FA5" w:rsidRPr="00776D2E" w:rsidRDefault="00226FA5" w:rsidP="00776D2E">
      <w:pPr>
        <w:pStyle w:val="afa"/>
        <w:jc w:val="both"/>
        <w:rPr>
          <w:rFonts w:ascii="Times New Roman" w:hAnsi="Times New Roman"/>
        </w:rPr>
      </w:pPr>
      <w:r w:rsidRPr="00776D2E">
        <w:rPr>
          <w:rStyle w:val="afffa"/>
          <w:rFonts w:ascii="Times New Roman" w:hAnsi="Times New Roman"/>
        </w:rPr>
        <w:footnoteRef/>
      </w:r>
      <w:r w:rsidRPr="00776D2E">
        <w:rPr>
          <w:rFonts w:ascii="Times New Roman" w:hAnsi="Times New Roman"/>
        </w:rPr>
        <w:t xml:space="preserve"> </w:t>
      </w:r>
      <w:r w:rsidRPr="00776D2E">
        <w:rPr>
          <w:rFonts w:ascii="Times New Roman" w:eastAsia="Calibri" w:hAnsi="Times New Roman"/>
          <w:color w:val="000000"/>
        </w:rPr>
        <w:t xml:space="preserve"> Постановление Правительства Ханты-Мансийского автономного округа-Югры от 24.05.2024 № 198-п «О мерах по реализации государственной программы Ханты-Мансийского автономного округа-Югры «Развитие жилищной сферы».</w:t>
      </w:r>
    </w:p>
  </w:footnote>
  <w:footnote w:id="4">
    <w:p w:rsidR="00226FA5" w:rsidRPr="00776D2E" w:rsidRDefault="00226FA5" w:rsidP="004A3FCC">
      <w:pPr>
        <w:pStyle w:val="afa"/>
        <w:spacing w:after="0" w:line="240" w:lineRule="auto"/>
        <w:jc w:val="both"/>
        <w:rPr>
          <w:rFonts w:ascii="Times New Roman" w:hAnsi="Times New Roman"/>
        </w:rPr>
      </w:pPr>
      <w:r w:rsidRPr="00776D2E">
        <w:rPr>
          <w:rStyle w:val="afffa"/>
          <w:rFonts w:ascii="Times New Roman" w:hAnsi="Times New Roman"/>
        </w:rPr>
        <w:footnoteRef/>
      </w:r>
      <w:r w:rsidRPr="00776D2E">
        <w:rPr>
          <w:rFonts w:ascii="Times New Roman" w:hAnsi="Times New Roman"/>
        </w:rPr>
        <w:t xml:space="preserve"> </w:t>
      </w:r>
      <w:r w:rsidRPr="00776D2E">
        <w:rPr>
          <w:rFonts w:ascii="Times New Roman" w:hAnsi="Times New Roman"/>
          <w:color w:val="000000"/>
        </w:rPr>
        <w:t xml:space="preserve"> Постановление Правительства Ханты-Мансийского автономного округа – Югры от 10.11.2023 № 553-п «О государственной программе Ханты-Мансийского автономного округа - Югры «Пространственное развитие и формирование комфортной городской среды».</w:t>
      </w:r>
    </w:p>
  </w:footnote>
  <w:footnote w:id="5">
    <w:p w:rsidR="00226FA5" w:rsidRPr="0022451E" w:rsidRDefault="00226FA5">
      <w:pPr>
        <w:pStyle w:val="afa"/>
        <w:spacing w:after="0" w:line="240" w:lineRule="auto"/>
        <w:jc w:val="both"/>
        <w:rPr>
          <w:rFonts w:ascii="Times New Roman" w:hAnsi="Times New Roman"/>
        </w:rPr>
      </w:pPr>
      <w:r w:rsidRPr="0022451E">
        <w:rPr>
          <w:rStyle w:val="afc"/>
          <w:rFonts w:ascii="Times New Roman" w:hAnsi="Times New Roman"/>
        </w:rPr>
        <w:footnoteRef/>
      </w:r>
      <w:r w:rsidRPr="0022451E">
        <w:rPr>
          <w:rFonts w:ascii="Times New Roman" w:hAnsi="Times New Roman"/>
        </w:rPr>
        <w:t xml:space="preserve"> Постановление Правительства Ханты-Мансийского автономного округа – Югры от 10.11.2023 № 561-п «О государственной программе Ханты-Мансийс</w:t>
      </w:r>
      <w:r>
        <w:rPr>
          <w:rFonts w:ascii="Times New Roman" w:hAnsi="Times New Roman"/>
        </w:rPr>
        <w:t>кого автономного округа - Югры «Строительство»</w:t>
      </w:r>
      <w:r w:rsidRPr="0022451E">
        <w:rPr>
          <w:rFonts w:ascii="Times New Roman" w:hAnsi="Times New Roman"/>
        </w:rPr>
        <w:t>.</w:t>
      </w:r>
    </w:p>
  </w:footnote>
  <w:footnote w:id="6">
    <w:p w:rsidR="00226FA5" w:rsidRPr="0022451E" w:rsidRDefault="00226FA5">
      <w:pPr>
        <w:pStyle w:val="afa"/>
        <w:spacing w:after="0" w:line="240" w:lineRule="auto"/>
        <w:jc w:val="both"/>
        <w:rPr>
          <w:rFonts w:ascii="Times New Roman" w:hAnsi="Times New Roman"/>
        </w:rPr>
      </w:pPr>
      <w:r>
        <w:rPr>
          <w:rStyle w:val="afc"/>
          <w:rFonts w:ascii="Times New Roman" w:hAnsi="Times New Roman"/>
          <w:sz w:val="22"/>
          <w:szCs w:val="22"/>
        </w:rPr>
        <w:footnoteRef/>
      </w:r>
      <w:r>
        <w:rPr>
          <w:rFonts w:ascii="Times New Roman" w:hAnsi="Times New Roman"/>
          <w:sz w:val="22"/>
          <w:szCs w:val="22"/>
        </w:rPr>
        <w:t xml:space="preserve"> </w:t>
      </w:r>
      <w:r w:rsidRPr="0022451E">
        <w:rPr>
          <w:rFonts w:ascii="Times New Roman" w:hAnsi="Times New Roman"/>
        </w:rPr>
        <w:t xml:space="preserve">Постановление администрации города Радужный от 15.12.2021 № 2106 </w:t>
      </w:r>
      <w:r w:rsidRPr="0022451E">
        <w:rPr>
          <w:rFonts w:ascii="Open Sans" w:eastAsia="Open Sans" w:hAnsi="Open Sans" w:cs="Open Sans"/>
          <w:color w:val="262626"/>
        </w:rPr>
        <w:t>«Об утверждении муниципальной программы</w:t>
      </w:r>
      <w:r>
        <w:rPr>
          <w:rFonts w:ascii="Open Sans" w:eastAsia="Open Sans" w:hAnsi="Open Sans" w:cs="Open Sans"/>
          <w:color w:val="262626"/>
        </w:rPr>
        <w:t xml:space="preserve"> города Радужный «Развитие жилищ</w:t>
      </w:r>
      <w:r w:rsidRPr="0022451E">
        <w:rPr>
          <w:rFonts w:ascii="Open Sans" w:eastAsia="Open Sans" w:hAnsi="Open Sans" w:cs="Open Sans"/>
          <w:color w:val="262626"/>
        </w:rPr>
        <w:t>но</w:t>
      </w:r>
      <w:r>
        <w:rPr>
          <w:rFonts w:ascii="Open Sans" w:eastAsia="Open Sans" w:hAnsi="Open Sans" w:cs="Open Sans"/>
          <w:color w:val="262626"/>
        </w:rPr>
        <w:t>-</w:t>
      </w:r>
      <w:r w:rsidRPr="0022451E">
        <w:rPr>
          <w:rFonts w:ascii="Open Sans" w:eastAsia="Open Sans" w:hAnsi="Open Sans" w:cs="Open Sans"/>
          <w:color w:val="262626"/>
        </w:rPr>
        <w:t>коммунального комплекса и повышение энергетической эффективности в городе Радужный»</w:t>
      </w:r>
      <w:r w:rsidRPr="0022451E">
        <w:rPr>
          <w:rFonts w:ascii="Times New Roman" w:hAnsi="Times New Roman"/>
        </w:rPr>
        <w:t>.</w:t>
      </w:r>
    </w:p>
  </w:footnote>
  <w:footnote w:id="7">
    <w:p w:rsidR="00226FA5" w:rsidRPr="0096797A" w:rsidRDefault="00226FA5" w:rsidP="0096797A">
      <w:pPr>
        <w:pStyle w:val="1c"/>
        <w:jc w:val="both"/>
      </w:pPr>
      <w:r w:rsidRPr="0096797A">
        <w:rPr>
          <w:rStyle w:val="afc"/>
        </w:rPr>
        <w:footnoteRef/>
      </w:r>
      <w:r w:rsidRPr="0096797A">
        <w:t xml:space="preserve"> </w:t>
      </w:r>
      <w:r w:rsidRPr="0096797A">
        <w:rPr>
          <w:bCs/>
        </w:rPr>
        <w:t>Постановление администрации города Радужный от 13.11.2024 № 956 «Об утверждении муниципальной программы города Радужный «Развитие гражданского общества города Радужный».</w:t>
      </w:r>
    </w:p>
  </w:footnote>
  <w:footnote w:id="8">
    <w:p w:rsidR="00226FA5" w:rsidRPr="0096797A" w:rsidRDefault="00226FA5" w:rsidP="0096797A">
      <w:pPr>
        <w:pStyle w:val="1c"/>
        <w:jc w:val="both"/>
      </w:pPr>
      <w:r w:rsidRPr="0096797A">
        <w:rPr>
          <w:rStyle w:val="afc"/>
        </w:rPr>
        <w:footnoteRef/>
      </w:r>
      <w:r w:rsidRPr="0096797A">
        <w:t xml:space="preserve"> Постановление Правительства Ханты-Мансийского автономного округа – Югры от 10.11.2023 № 546-п «О государственной программе Ханты-Мансийского автономного округа - Югры «Развитие гражданского общества»</w:t>
      </w:r>
    </w:p>
  </w:footnote>
  <w:footnote w:id="9">
    <w:p w:rsidR="00226FA5" w:rsidRPr="0096797A" w:rsidRDefault="00226FA5" w:rsidP="0096797A">
      <w:pPr>
        <w:pStyle w:val="afa"/>
        <w:jc w:val="both"/>
        <w:rPr>
          <w:color w:val="000000" w:themeColor="text1"/>
        </w:rPr>
      </w:pPr>
      <w:r>
        <w:rPr>
          <w:rFonts w:ascii="Times New Roman" w:hAnsi="Times New Roman"/>
          <w:color w:val="000000" w:themeColor="text1"/>
          <w:vertAlign w:val="superscript"/>
        </w:rPr>
        <w:footnoteRef/>
      </w:r>
      <w:r>
        <w:rPr>
          <w:color w:val="000000" w:themeColor="text1"/>
        </w:rPr>
        <w:t xml:space="preserve"> </w:t>
      </w:r>
      <w:r w:rsidRPr="0096797A">
        <w:rPr>
          <w:rFonts w:ascii="Times New Roman" w:hAnsi="Times New Roman"/>
          <w:color w:val="000000" w:themeColor="text1"/>
        </w:rPr>
        <w:t>Указ Президента Российской Федерации от 19.12.2012 № 1666 «О стратегии государственной национальной политики Российской Федерации на период до 2025 года»;</w:t>
      </w:r>
      <w:r w:rsidRPr="0096797A">
        <w:rPr>
          <w:rFonts w:eastAsia="Calibri" w:cs="Calibri"/>
          <w:color w:val="000000" w:themeColor="text1"/>
        </w:rPr>
        <w:t xml:space="preserve"> </w:t>
      </w:r>
      <w:r w:rsidRPr="0096797A">
        <w:rPr>
          <w:rFonts w:ascii="Times New Roman" w:hAnsi="Times New Roman"/>
          <w:color w:val="000000" w:themeColor="text1"/>
        </w:rPr>
        <w:t>Указ Президента Российской Федерации от 29.05.2020 № 344 «Об утверждении Стратегии противодействия экстремизму в Российской Федерации»; Федеральный закон от 26 июля 2002 года № 114 – ФЗ «О противодействии экстремистской деятельности».</w:t>
      </w:r>
    </w:p>
  </w:footnote>
  <w:footnote w:id="10">
    <w:p w:rsidR="00226FA5" w:rsidRDefault="00226FA5" w:rsidP="002E4422">
      <w:pPr>
        <w:pStyle w:val="afa"/>
        <w:keepLines/>
        <w:spacing w:after="0"/>
        <w:rPr>
          <w:color w:val="000000" w:themeColor="text1"/>
        </w:rPr>
      </w:pPr>
      <w:r>
        <w:rPr>
          <w:rFonts w:ascii="Times New Roman" w:hAnsi="Times New Roman"/>
          <w:color w:val="000000" w:themeColor="text1"/>
          <w:vertAlign w:val="superscript"/>
        </w:rPr>
        <w:footnoteRef/>
      </w:r>
      <w:r>
        <w:rPr>
          <w:color w:val="000000" w:themeColor="text1"/>
        </w:rPr>
        <w:t xml:space="preserve"> </w:t>
      </w:r>
      <w:r>
        <w:rPr>
          <w:rFonts w:ascii="Times New Roman" w:hAnsi="Times New Roman"/>
          <w:color w:val="000000" w:themeColor="text1"/>
        </w:rPr>
        <w:t xml:space="preserve"> Снижение количества тренировок связано с реорганизацией дошкольных образовательных организаций.</w:t>
      </w:r>
    </w:p>
  </w:footnote>
  <w:footnote w:id="11">
    <w:p w:rsidR="00226FA5" w:rsidRDefault="00226FA5" w:rsidP="002E4422">
      <w:pPr>
        <w:pStyle w:val="afa"/>
        <w:keepLines/>
        <w:spacing w:after="0"/>
      </w:pPr>
      <w:r>
        <w:rPr>
          <w:rFonts w:ascii="Times New Roman" w:hAnsi="Times New Roman"/>
          <w:color w:val="000000" w:themeColor="text1"/>
          <w:vertAlign w:val="superscript"/>
        </w:rPr>
        <w:footnoteRef/>
      </w:r>
      <w:r>
        <w:rPr>
          <w:color w:val="000000" w:themeColor="text1"/>
        </w:rPr>
        <w:t xml:space="preserve"> </w:t>
      </w:r>
      <w:r>
        <w:rPr>
          <w:rFonts w:ascii="Times New Roman" w:hAnsi="Times New Roman"/>
          <w:color w:val="000000"/>
        </w:rPr>
        <w:t xml:space="preserve"> Снижение количества тренировок связано с реорганизацией дошкольных образовательных организаций.</w:t>
      </w:r>
    </w:p>
  </w:footnote>
  <w:footnote w:id="12">
    <w:p w:rsidR="00226FA5" w:rsidRDefault="00226FA5" w:rsidP="00B10981">
      <w:pPr>
        <w:pStyle w:val="afa"/>
        <w:spacing w:after="0" w:line="240" w:lineRule="auto"/>
      </w:pPr>
      <w:r>
        <w:rPr>
          <w:rFonts w:eastAsia="Calibri" w:cs="Calibri"/>
          <w:color w:val="000000" w:themeColor="text1"/>
          <w:vertAlign w:val="superscript"/>
        </w:rPr>
        <w:footnoteRef/>
      </w:r>
      <w:r>
        <w:t xml:space="preserve"> </w:t>
      </w:r>
      <w:r>
        <w:rPr>
          <w:rFonts w:eastAsia="Calibri" w:cs="Calibri"/>
          <w:color w:val="000000"/>
        </w:rPr>
        <w:t xml:space="preserve"> П</w:t>
      </w:r>
      <w:r>
        <w:rPr>
          <w:rFonts w:ascii="Times New Roman" w:hAnsi="Times New Roman"/>
          <w:color w:val="000000"/>
        </w:rPr>
        <w:t>остановление администрации города Радужный от 28.11.2024 № 1013 «Об утверждении муниципальной программы города Радужный «Обеспечение безопасности жизнедеятельности населения города Радужный».</w:t>
      </w:r>
    </w:p>
  </w:footnote>
  <w:footnote w:id="13">
    <w:p w:rsidR="00226FA5" w:rsidRDefault="00226FA5" w:rsidP="00B10981">
      <w:pPr>
        <w:pStyle w:val="afa"/>
        <w:spacing w:after="0" w:line="240" w:lineRule="auto"/>
        <w:jc w:val="both"/>
      </w:pPr>
      <w:r>
        <w:rPr>
          <w:rFonts w:eastAsia="Calibri" w:cs="Calibri"/>
          <w:color w:val="000000" w:themeColor="text1"/>
          <w:vertAlign w:val="superscript"/>
        </w:rPr>
        <w:footnoteRef/>
      </w:r>
      <w:r>
        <w:rPr>
          <w:color w:val="000000" w:themeColor="text1"/>
        </w:rPr>
        <w:t xml:space="preserve"> </w:t>
      </w:r>
      <w:r>
        <w:rPr>
          <w:rFonts w:ascii="Times New Roman" w:hAnsi="Times New Roman"/>
          <w:color w:val="000000"/>
        </w:rPr>
        <w:t>Закон Ханты-Мансийского автономного округа – Югры от 24.11.2008 № 138-оз «О регистре муниципальных нормативных правовых актов Ханты-Мансийского автономного округа – Югры».</w:t>
      </w:r>
    </w:p>
  </w:footnote>
  <w:footnote w:id="14">
    <w:p w:rsidR="00226FA5" w:rsidRDefault="00226FA5" w:rsidP="00945537">
      <w:pPr>
        <w:pStyle w:val="afa"/>
        <w:spacing w:after="0" w:line="240" w:lineRule="auto"/>
        <w:jc w:val="both"/>
      </w:pPr>
      <w:r>
        <w:rPr>
          <w:rFonts w:ascii="Times New Roman" w:hAnsi="Times New Roman"/>
          <w:color w:val="000000" w:themeColor="text1"/>
          <w:vertAlign w:val="superscript"/>
        </w:rPr>
        <w:footnoteRef/>
      </w:r>
      <w:r>
        <w:rPr>
          <w:color w:val="000000" w:themeColor="text1"/>
        </w:rPr>
        <w:t xml:space="preserve"> </w:t>
      </w:r>
      <w:r>
        <w:rPr>
          <w:rFonts w:ascii="Times New Roman" w:hAnsi="Times New Roman"/>
          <w:color w:val="000000" w:themeColor="text1"/>
        </w:rPr>
        <w:t xml:space="preserve"> </w:t>
      </w:r>
      <w:r>
        <w:rPr>
          <w:rFonts w:ascii="Times New Roman" w:hAnsi="Times New Roman"/>
          <w:color w:val="000000"/>
        </w:rPr>
        <w:t>Закон Ханты-Мансийского автономного округа – Югры от 24.11.2008 № 138-оз «О регистре муниципальных нормативных правовых актов Ханты-Мансийского автономного округа – Югры».</w:t>
      </w:r>
    </w:p>
  </w:footnote>
  <w:footnote w:id="15">
    <w:p w:rsidR="00226FA5" w:rsidRDefault="00226FA5" w:rsidP="00B10981">
      <w:pPr>
        <w:pStyle w:val="afa"/>
        <w:spacing w:after="0" w:line="240" w:lineRule="auto"/>
        <w:jc w:val="both"/>
      </w:pPr>
      <w:r>
        <w:rPr>
          <w:rFonts w:eastAsia="Calibri" w:cs="Calibri"/>
          <w:color w:val="000000" w:themeColor="text1"/>
          <w:vertAlign w:val="superscript"/>
        </w:rPr>
        <w:footnoteRef/>
      </w:r>
      <w:r>
        <w:rPr>
          <w:color w:val="000000" w:themeColor="text1"/>
        </w:rPr>
        <w:t xml:space="preserve"> </w:t>
      </w:r>
      <w:r>
        <w:rPr>
          <w:rFonts w:ascii="Times New Roman" w:hAnsi="Times New Roman"/>
          <w:color w:val="000000" w:themeColor="text1"/>
        </w:rPr>
        <w:t xml:space="preserve"> Закон Ханты-Мансийского автономного округа – Югры от 27.05.2011 № 57-оз «О наделении органов местного самоуправления муниципальных образований Ханты-Мансийского автономного округа – Югры отдельным</w:t>
      </w:r>
      <w:r>
        <w:rPr>
          <w:rFonts w:ascii="Times New Roman" w:hAnsi="Times New Roman"/>
          <w:color w:val="000000"/>
        </w:rPr>
        <w:t>и государственными полномочиями в сфере трудовых отношений и государственного управления охраной труда».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C84"/>
    <w:multiLevelType w:val="hybridMultilevel"/>
    <w:tmpl w:val="9432EC5A"/>
    <w:lvl w:ilvl="0" w:tplc="C4F0A350">
      <w:start w:val="1"/>
      <w:numFmt w:val="decimal"/>
      <w:lvlText w:val="%1."/>
      <w:lvlJc w:val="left"/>
      <w:pPr>
        <w:ind w:left="1920" w:hanging="360"/>
      </w:pPr>
    </w:lvl>
    <w:lvl w:ilvl="1" w:tplc="9E3044EA">
      <w:start w:val="1"/>
      <w:numFmt w:val="lowerLetter"/>
      <w:lvlText w:val="%2."/>
      <w:lvlJc w:val="left"/>
      <w:pPr>
        <w:ind w:left="1789" w:hanging="360"/>
      </w:pPr>
    </w:lvl>
    <w:lvl w:ilvl="2" w:tplc="2CF29EEC">
      <w:start w:val="1"/>
      <w:numFmt w:val="lowerRoman"/>
      <w:lvlText w:val="%3."/>
      <w:lvlJc w:val="right"/>
      <w:pPr>
        <w:ind w:left="2509" w:hanging="180"/>
      </w:pPr>
    </w:lvl>
    <w:lvl w:ilvl="3" w:tplc="68921D4E">
      <w:start w:val="1"/>
      <w:numFmt w:val="decimal"/>
      <w:lvlText w:val="%4."/>
      <w:lvlJc w:val="left"/>
      <w:pPr>
        <w:ind w:left="3229" w:hanging="360"/>
      </w:pPr>
    </w:lvl>
    <w:lvl w:ilvl="4" w:tplc="9C12C3BE">
      <w:start w:val="1"/>
      <w:numFmt w:val="lowerLetter"/>
      <w:lvlText w:val="%5."/>
      <w:lvlJc w:val="left"/>
      <w:pPr>
        <w:ind w:left="3949" w:hanging="360"/>
      </w:pPr>
    </w:lvl>
    <w:lvl w:ilvl="5" w:tplc="EB26D218">
      <w:start w:val="1"/>
      <w:numFmt w:val="lowerRoman"/>
      <w:lvlText w:val="%6."/>
      <w:lvlJc w:val="right"/>
      <w:pPr>
        <w:ind w:left="4669" w:hanging="180"/>
      </w:pPr>
    </w:lvl>
    <w:lvl w:ilvl="6" w:tplc="9FEE15F6">
      <w:start w:val="1"/>
      <w:numFmt w:val="decimal"/>
      <w:lvlText w:val="%7."/>
      <w:lvlJc w:val="left"/>
      <w:pPr>
        <w:ind w:left="5389" w:hanging="360"/>
      </w:pPr>
    </w:lvl>
    <w:lvl w:ilvl="7" w:tplc="D52CA25C">
      <w:start w:val="1"/>
      <w:numFmt w:val="lowerLetter"/>
      <w:lvlText w:val="%8."/>
      <w:lvlJc w:val="left"/>
      <w:pPr>
        <w:ind w:left="6109" w:hanging="360"/>
      </w:pPr>
    </w:lvl>
    <w:lvl w:ilvl="8" w:tplc="4CD883A2">
      <w:start w:val="1"/>
      <w:numFmt w:val="lowerRoman"/>
      <w:lvlText w:val="%9."/>
      <w:lvlJc w:val="right"/>
      <w:pPr>
        <w:ind w:left="6829" w:hanging="180"/>
      </w:pPr>
    </w:lvl>
  </w:abstractNum>
  <w:abstractNum w:abstractNumId="1">
    <w:nsid w:val="102346E2"/>
    <w:multiLevelType w:val="hybridMultilevel"/>
    <w:tmpl w:val="14E4BDC2"/>
    <w:lvl w:ilvl="0" w:tplc="3362A582">
      <w:start w:val="30"/>
      <w:numFmt w:val="decimal"/>
      <w:lvlText w:val="%1."/>
      <w:lvlJc w:val="left"/>
      <w:pPr>
        <w:ind w:left="1804" w:hanging="37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1065230C"/>
    <w:multiLevelType w:val="hybridMultilevel"/>
    <w:tmpl w:val="77CA2652"/>
    <w:lvl w:ilvl="0" w:tplc="8078196C">
      <w:start w:val="1"/>
      <w:numFmt w:val="bullet"/>
      <w:pStyle w:val="Verdana"/>
      <w:lvlText w:val=""/>
      <w:lvlJc w:val="left"/>
      <w:pPr>
        <w:tabs>
          <w:tab w:val="num" w:pos="720"/>
        </w:tabs>
        <w:ind w:left="720" w:hanging="360"/>
      </w:pPr>
      <w:rPr>
        <w:rFonts w:ascii="Symbol" w:hAnsi="Symbol" w:hint="default"/>
        <w:sz w:val="20"/>
      </w:rPr>
    </w:lvl>
    <w:lvl w:ilvl="1" w:tplc="922C3ACE">
      <w:start w:val="1"/>
      <w:numFmt w:val="bullet"/>
      <w:lvlText w:val="o"/>
      <w:lvlJc w:val="left"/>
      <w:pPr>
        <w:tabs>
          <w:tab w:val="num" w:pos="1440"/>
        </w:tabs>
        <w:ind w:left="1440" w:hanging="360"/>
      </w:pPr>
      <w:rPr>
        <w:rFonts w:ascii="Courier New" w:hAnsi="Courier New" w:hint="default"/>
        <w:sz w:val="20"/>
      </w:rPr>
    </w:lvl>
    <w:lvl w:ilvl="2" w:tplc="3A88CF7E">
      <w:start w:val="1"/>
      <w:numFmt w:val="bullet"/>
      <w:lvlText w:val=""/>
      <w:lvlJc w:val="left"/>
      <w:pPr>
        <w:tabs>
          <w:tab w:val="num" w:pos="2160"/>
        </w:tabs>
        <w:ind w:left="2160" w:hanging="360"/>
      </w:pPr>
      <w:rPr>
        <w:rFonts w:ascii="Wingdings" w:hAnsi="Wingdings" w:hint="default"/>
        <w:sz w:val="20"/>
      </w:rPr>
    </w:lvl>
    <w:lvl w:ilvl="3" w:tplc="C4A0A442">
      <w:start w:val="1"/>
      <w:numFmt w:val="bullet"/>
      <w:lvlText w:val=""/>
      <w:lvlJc w:val="left"/>
      <w:pPr>
        <w:tabs>
          <w:tab w:val="num" w:pos="2880"/>
        </w:tabs>
        <w:ind w:left="2880" w:hanging="360"/>
      </w:pPr>
      <w:rPr>
        <w:rFonts w:ascii="Wingdings" w:hAnsi="Wingdings" w:hint="default"/>
        <w:sz w:val="20"/>
      </w:rPr>
    </w:lvl>
    <w:lvl w:ilvl="4" w:tplc="2B9C84E4">
      <w:start w:val="1"/>
      <w:numFmt w:val="bullet"/>
      <w:lvlText w:val=""/>
      <w:lvlJc w:val="left"/>
      <w:pPr>
        <w:tabs>
          <w:tab w:val="num" w:pos="3600"/>
        </w:tabs>
        <w:ind w:left="3600" w:hanging="360"/>
      </w:pPr>
      <w:rPr>
        <w:rFonts w:ascii="Wingdings" w:hAnsi="Wingdings" w:hint="default"/>
        <w:sz w:val="20"/>
      </w:rPr>
    </w:lvl>
    <w:lvl w:ilvl="5" w:tplc="87F8962A">
      <w:start w:val="1"/>
      <w:numFmt w:val="bullet"/>
      <w:lvlText w:val=""/>
      <w:lvlJc w:val="left"/>
      <w:pPr>
        <w:tabs>
          <w:tab w:val="num" w:pos="4320"/>
        </w:tabs>
        <w:ind w:left="4320" w:hanging="360"/>
      </w:pPr>
      <w:rPr>
        <w:rFonts w:ascii="Wingdings" w:hAnsi="Wingdings" w:hint="default"/>
        <w:sz w:val="20"/>
      </w:rPr>
    </w:lvl>
    <w:lvl w:ilvl="6" w:tplc="2CEA7232">
      <w:start w:val="1"/>
      <w:numFmt w:val="bullet"/>
      <w:lvlText w:val=""/>
      <w:lvlJc w:val="left"/>
      <w:pPr>
        <w:tabs>
          <w:tab w:val="num" w:pos="5040"/>
        </w:tabs>
        <w:ind w:left="5040" w:hanging="360"/>
      </w:pPr>
      <w:rPr>
        <w:rFonts w:ascii="Wingdings" w:hAnsi="Wingdings" w:hint="default"/>
        <w:sz w:val="20"/>
      </w:rPr>
    </w:lvl>
    <w:lvl w:ilvl="7" w:tplc="634CEF8A">
      <w:start w:val="1"/>
      <w:numFmt w:val="bullet"/>
      <w:lvlText w:val=""/>
      <w:lvlJc w:val="left"/>
      <w:pPr>
        <w:tabs>
          <w:tab w:val="num" w:pos="5760"/>
        </w:tabs>
        <w:ind w:left="5760" w:hanging="360"/>
      </w:pPr>
      <w:rPr>
        <w:rFonts w:ascii="Wingdings" w:hAnsi="Wingdings" w:hint="default"/>
        <w:sz w:val="20"/>
      </w:rPr>
    </w:lvl>
    <w:lvl w:ilvl="8" w:tplc="00E22D22">
      <w:start w:val="1"/>
      <w:numFmt w:val="bullet"/>
      <w:lvlText w:val=""/>
      <w:lvlJc w:val="left"/>
      <w:pPr>
        <w:tabs>
          <w:tab w:val="num" w:pos="6480"/>
        </w:tabs>
        <w:ind w:left="6480" w:hanging="360"/>
      </w:pPr>
      <w:rPr>
        <w:rFonts w:ascii="Wingdings" w:hAnsi="Wingdings" w:hint="default"/>
        <w:sz w:val="20"/>
      </w:rPr>
    </w:lvl>
  </w:abstractNum>
  <w:abstractNum w:abstractNumId="3">
    <w:nsid w:val="236A5B80"/>
    <w:multiLevelType w:val="hybridMultilevel"/>
    <w:tmpl w:val="FA5C62B4"/>
    <w:lvl w:ilvl="0" w:tplc="24B21E56">
      <w:start w:val="1"/>
      <w:numFmt w:val="bullet"/>
      <w:lvlText w:val="–"/>
      <w:lvlJc w:val="left"/>
      <w:pPr>
        <w:ind w:left="1417" w:hanging="360"/>
      </w:pPr>
      <w:rPr>
        <w:rFonts w:ascii="Arial" w:eastAsia="Arial" w:hAnsi="Arial" w:cs="Arial" w:hint="default"/>
      </w:rPr>
    </w:lvl>
    <w:lvl w:ilvl="1" w:tplc="222071E8">
      <w:start w:val="1"/>
      <w:numFmt w:val="bullet"/>
      <w:lvlText w:val="o"/>
      <w:lvlJc w:val="left"/>
      <w:pPr>
        <w:ind w:left="2137" w:hanging="360"/>
      </w:pPr>
      <w:rPr>
        <w:rFonts w:ascii="Courier New" w:eastAsia="Courier New" w:hAnsi="Courier New" w:cs="Courier New" w:hint="default"/>
      </w:rPr>
    </w:lvl>
    <w:lvl w:ilvl="2" w:tplc="3F981016">
      <w:start w:val="1"/>
      <w:numFmt w:val="bullet"/>
      <w:lvlText w:val="§"/>
      <w:lvlJc w:val="left"/>
      <w:pPr>
        <w:ind w:left="2857" w:hanging="360"/>
      </w:pPr>
      <w:rPr>
        <w:rFonts w:ascii="Wingdings" w:eastAsia="Wingdings" w:hAnsi="Wingdings" w:cs="Wingdings" w:hint="default"/>
      </w:rPr>
    </w:lvl>
    <w:lvl w:ilvl="3" w:tplc="789A3936">
      <w:start w:val="1"/>
      <w:numFmt w:val="bullet"/>
      <w:lvlText w:val="·"/>
      <w:lvlJc w:val="left"/>
      <w:pPr>
        <w:ind w:left="3577" w:hanging="360"/>
      </w:pPr>
      <w:rPr>
        <w:rFonts w:ascii="Symbol" w:eastAsia="Symbol" w:hAnsi="Symbol" w:cs="Symbol" w:hint="default"/>
      </w:rPr>
    </w:lvl>
    <w:lvl w:ilvl="4" w:tplc="26DC352E">
      <w:start w:val="1"/>
      <w:numFmt w:val="bullet"/>
      <w:lvlText w:val="o"/>
      <w:lvlJc w:val="left"/>
      <w:pPr>
        <w:ind w:left="4297" w:hanging="360"/>
      </w:pPr>
      <w:rPr>
        <w:rFonts w:ascii="Courier New" w:eastAsia="Courier New" w:hAnsi="Courier New" w:cs="Courier New" w:hint="default"/>
      </w:rPr>
    </w:lvl>
    <w:lvl w:ilvl="5" w:tplc="9EC21626">
      <w:start w:val="1"/>
      <w:numFmt w:val="bullet"/>
      <w:lvlText w:val="§"/>
      <w:lvlJc w:val="left"/>
      <w:pPr>
        <w:ind w:left="5017" w:hanging="360"/>
      </w:pPr>
      <w:rPr>
        <w:rFonts w:ascii="Wingdings" w:eastAsia="Wingdings" w:hAnsi="Wingdings" w:cs="Wingdings" w:hint="default"/>
      </w:rPr>
    </w:lvl>
    <w:lvl w:ilvl="6" w:tplc="3104D842">
      <w:start w:val="1"/>
      <w:numFmt w:val="bullet"/>
      <w:lvlText w:val="·"/>
      <w:lvlJc w:val="left"/>
      <w:pPr>
        <w:ind w:left="5737" w:hanging="360"/>
      </w:pPr>
      <w:rPr>
        <w:rFonts w:ascii="Symbol" w:eastAsia="Symbol" w:hAnsi="Symbol" w:cs="Symbol" w:hint="default"/>
      </w:rPr>
    </w:lvl>
    <w:lvl w:ilvl="7" w:tplc="E2AEF2A4">
      <w:start w:val="1"/>
      <w:numFmt w:val="bullet"/>
      <w:lvlText w:val="o"/>
      <w:lvlJc w:val="left"/>
      <w:pPr>
        <w:ind w:left="6457" w:hanging="360"/>
      </w:pPr>
      <w:rPr>
        <w:rFonts w:ascii="Courier New" w:eastAsia="Courier New" w:hAnsi="Courier New" w:cs="Courier New" w:hint="default"/>
      </w:rPr>
    </w:lvl>
    <w:lvl w:ilvl="8" w:tplc="2A380970">
      <w:start w:val="1"/>
      <w:numFmt w:val="bullet"/>
      <w:lvlText w:val="§"/>
      <w:lvlJc w:val="left"/>
      <w:pPr>
        <w:ind w:left="7177" w:hanging="360"/>
      </w:pPr>
      <w:rPr>
        <w:rFonts w:ascii="Wingdings" w:eastAsia="Wingdings" w:hAnsi="Wingdings" w:cs="Wingdings" w:hint="default"/>
      </w:rPr>
    </w:lvl>
  </w:abstractNum>
  <w:abstractNum w:abstractNumId="4">
    <w:nsid w:val="2A524D39"/>
    <w:multiLevelType w:val="multilevel"/>
    <w:tmpl w:val="9760B89E"/>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C527FD6"/>
    <w:multiLevelType w:val="multilevel"/>
    <w:tmpl w:val="11C071F0"/>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65E7524"/>
    <w:multiLevelType w:val="hybridMultilevel"/>
    <w:tmpl w:val="8AC67336"/>
    <w:lvl w:ilvl="0" w:tplc="7068C1C2">
      <w:start w:val="1"/>
      <w:numFmt w:val="bullet"/>
      <w:lvlText w:val="–"/>
      <w:lvlJc w:val="left"/>
      <w:pPr>
        <w:ind w:left="1069" w:hanging="360"/>
      </w:pPr>
      <w:rPr>
        <w:rFonts w:ascii="Arial" w:eastAsia="Arial" w:hAnsi="Arial" w:cs="Arial" w:hint="default"/>
      </w:rPr>
    </w:lvl>
    <w:lvl w:ilvl="1" w:tplc="CFD014D8">
      <w:start w:val="1"/>
      <w:numFmt w:val="bullet"/>
      <w:lvlText w:val="o"/>
      <w:lvlJc w:val="left"/>
      <w:pPr>
        <w:ind w:left="1789" w:hanging="360"/>
      </w:pPr>
      <w:rPr>
        <w:rFonts w:ascii="Courier New" w:eastAsia="Courier New" w:hAnsi="Courier New" w:cs="Courier New" w:hint="default"/>
      </w:rPr>
    </w:lvl>
    <w:lvl w:ilvl="2" w:tplc="26D2C510">
      <w:start w:val="1"/>
      <w:numFmt w:val="bullet"/>
      <w:lvlText w:val="§"/>
      <w:lvlJc w:val="left"/>
      <w:pPr>
        <w:ind w:left="2509" w:hanging="360"/>
      </w:pPr>
      <w:rPr>
        <w:rFonts w:ascii="Wingdings" w:eastAsia="Wingdings" w:hAnsi="Wingdings" w:cs="Wingdings" w:hint="default"/>
      </w:rPr>
    </w:lvl>
    <w:lvl w:ilvl="3" w:tplc="A296D7DC">
      <w:start w:val="1"/>
      <w:numFmt w:val="bullet"/>
      <w:lvlText w:val="·"/>
      <w:lvlJc w:val="left"/>
      <w:pPr>
        <w:ind w:left="3229" w:hanging="360"/>
      </w:pPr>
      <w:rPr>
        <w:rFonts w:ascii="Symbol" w:eastAsia="Symbol" w:hAnsi="Symbol" w:cs="Symbol" w:hint="default"/>
      </w:rPr>
    </w:lvl>
    <w:lvl w:ilvl="4" w:tplc="D3BC74B4">
      <w:start w:val="1"/>
      <w:numFmt w:val="bullet"/>
      <w:lvlText w:val="o"/>
      <w:lvlJc w:val="left"/>
      <w:pPr>
        <w:ind w:left="3949" w:hanging="360"/>
      </w:pPr>
      <w:rPr>
        <w:rFonts w:ascii="Courier New" w:eastAsia="Courier New" w:hAnsi="Courier New" w:cs="Courier New" w:hint="default"/>
      </w:rPr>
    </w:lvl>
    <w:lvl w:ilvl="5" w:tplc="8F2638E4">
      <w:start w:val="1"/>
      <w:numFmt w:val="bullet"/>
      <w:lvlText w:val="§"/>
      <w:lvlJc w:val="left"/>
      <w:pPr>
        <w:ind w:left="4669" w:hanging="360"/>
      </w:pPr>
      <w:rPr>
        <w:rFonts w:ascii="Wingdings" w:eastAsia="Wingdings" w:hAnsi="Wingdings" w:cs="Wingdings" w:hint="default"/>
      </w:rPr>
    </w:lvl>
    <w:lvl w:ilvl="6" w:tplc="FFC2622A">
      <w:start w:val="1"/>
      <w:numFmt w:val="bullet"/>
      <w:lvlText w:val="·"/>
      <w:lvlJc w:val="left"/>
      <w:pPr>
        <w:ind w:left="5389" w:hanging="360"/>
      </w:pPr>
      <w:rPr>
        <w:rFonts w:ascii="Symbol" w:eastAsia="Symbol" w:hAnsi="Symbol" w:cs="Symbol" w:hint="default"/>
      </w:rPr>
    </w:lvl>
    <w:lvl w:ilvl="7" w:tplc="63FAF80C">
      <w:start w:val="1"/>
      <w:numFmt w:val="bullet"/>
      <w:lvlText w:val="o"/>
      <w:lvlJc w:val="left"/>
      <w:pPr>
        <w:ind w:left="6109" w:hanging="360"/>
      </w:pPr>
      <w:rPr>
        <w:rFonts w:ascii="Courier New" w:eastAsia="Courier New" w:hAnsi="Courier New" w:cs="Courier New" w:hint="default"/>
      </w:rPr>
    </w:lvl>
    <w:lvl w:ilvl="8" w:tplc="6E60F532">
      <w:start w:val="1"/>
      <w:numFmt w:val="bullet"/>
      <w:lvlText w:val="§"/>
      <w:lvlJc w:val="left"/>
      <w:pPr>
        <w:ind w:left="6829" w:hanging="360"/>
      </w:pPr>
      <w:rPr>
        <w:rFonts w:ascii="Wingdings" w:eastAsia="Wingdings" w:hAnsi="Wingdings" w:cs="Wingdings" w:hint="default"/>
      </w:rPr>
    </w:lvl>
  </w:abstractNum>
  <w:abstractNum w:abstractNumId="7">
    <w:nsid w:val="372429C3"/>
    <w:multiLevelType w:val="hybridMultilevel"/>
    <w:tmpl w:val="D70C75E4"/>
    <w:lvl w:ilvl="0" w:tplc="1396BA80">
      <w:start w:val="1"/>
      <w:numFmt w:val="bullet"/>
      <w:lvlText w:val="–"/>
      <w:lvlJc w:val="left"/>
      <w:pPr>
        <w:ind w:left="1417" w:hanging="360"/>
      </w:pPr>
      <w:rPr>
        <w:rFonts w:ascii="Arial" w:eastAsia="Arial" w:hAnsi="Arial" w:cs="Arial" w:hint="default"/>
      </w:rPr>
    </w:lvl>
    <w:lvl w:ilvl="1" w:tplc="621A07D2">
      <w:start w:val="1"/>
      <w:numFmt w:val="bullet"/>
      <w:lvlText w:val="o"/>
      <w:lvlJc w:val="left"/>
      <w:pPr>
        <w:ind w:left="2137" w:hanging="360"/>
      </w:pPr>
      <w:rPr>
        <w:rFonts w:ascii="Courier New" w:eastAsia="Courier New" w:hAnsi="Courier New" w:cs="Courier New" w:hint="default"/>
      </w:rPr>
    </w:lvl>
    <w:lvl w:ilvl="2" w:tplc="78060A5E">
      <w:start w:val="1"/>
      <w:numFmt w:val="bullet"/>
      <w:lvlText w:val="§"/>
      <w:lvlJc w:val="left"/>
      <w:pPr>
        <w:ind w:left="2857" w:hanging="360"/>
      </w:pPr>
      <w:rPr>
        <w:rFonts w:ascii="Wingdings" w:eastAsia="Wingdings" w:hAnsi="Wingdings" w:cs="Wingdings" w:hint="default"/>
      </w:rPr>
    </w:lvl>
    <w:lvl w:ilvl="3" w:tplc="3122411C">
      <w:start w:val="1"/>
      <w:numFmt w:val="bullet"/>
      <w:lvlText w:val="·"/>
      <w:lvlJc w:val="left"/>
      <w:pPr>
        <w:ind w:left="3577" w:hanging="360"/>
      </w:pPr>
      <w:rPr>
        <w:rFonts w:ascii="Symbol" w:eastAsia="Symbol" w:hAnsi="Symbol" w:cs="Symbol" w:hint="default"/>
      </w:rPr>
    </w:lvl>
    <w:lvl w:ilvl="4" w:tplc="40544EBE">
      <w:start w:val="1"/>
      <w:numFmt w:val="bullet"/>
      <w:lvlText w:val="o"/>
      <w:lvlJc w:val="left"/>
      <w:pPr>
        <w:ind w:left="4297" w:hanging="360"/>
      </w:pPr>
      <w:rPr>
        <w:rFonts w:ascii="Courier New" w:eastAsia="Courier New" w:hAnsi="Courier New" w:cs="Courier New" w:hint="default"/>
      </w:rPr>
    </w:lvl>
    <w:lvl w:ilvl="5" w:tplc="1E308EB8">
      <w:start w:val="1"/>
      <w:numFmt w:val="bullet"/>
      <w:lvlText w:val="§"/>
      <w:lvlJc w:val="left"/>
      <w:pPr>
        <w:ind w:left="5017" w:hanging="360"/>
      </w:pPr>
      <w:rPr>
        <w:rFonts w:ascii="Wingdings" w:eastAsia="Wingdings" w:hAnsi="Wingdings" w:cs="Wingdings" w:hint="default"/>
      </w:rPr>
    </w:lvl>
    <w:lvl w:ilvl="6" w:tplc="A4421D4A">
      <w:start w:val="1"/>
      <w:numFmt w:val="bullet"/>
      <w:lvlText w:val="·"/>
      <w:lvlJc w:val="left"/>
      <w:pPr>
        <w:ind w:left="5737" w:hanging="360"/>
      </w:pPr>
      <w:rPr>
        <w:rFonts w:ascii="Symbol" w:eastAsia="Symbol" w:hAnsi="Symbol" w:cs="Symbol" w:hint="default"/>
      </w:rPr>
    </w:lvl>
    <w:lvl w:ilvl="7" w:tplc="02886044">
      <w:start w:val="1"/>
      <w:numFmt w:val="bullet"/>
      <w:lvlText w:val="o"/>
      <w:lvlJc w:val="left"/>
      <w:pPr>
        <w:ind w:left="6457" w:hanging="360"/>
      </w:pPr>
      <w:rPr>
        <w:rFonts w:ascii="Courier New" w:eastAsia="Courier New" w:hAnsi="Courier New" w:cs="Courier New" w:hint="default"/>
      </w:rPr>
    </w:lvl>
    <w:lvl w:ilvl="8" w:tplc="8C44B76A">
      <w:start w:val="1"/>
      <w:numFmt w:val="bullet"/>
      <w:lvlText w:val="§"/>
      <w:lvlJc w:val="left"/>
      <w:pPr>
        <w:ind w:left="7177" w:hanging="360"/>
      </w:pPr>
      <w:rPr>
        <w:rFonts w:ascii="Wingdings" w:eastAsia="Wingdings" w:hAnsi="Wingdings" w:cs="Wingdings" w:hint="default"/>
      </w:rPr>
    </w:lvl>
  </w:abstractNum>
  <w:abstractNum w:abstractNumId="8">
    <w:nsid w:val="45D65F68"/>
    <w:multiLevelType w:val="hybridMultilevel"/>
    <w:tmpl w:val="CD06F064"/>
    <w:lvl w:ilvl="0" w:tplc="94BC8102">
      <w:start w:val="28"/>
      <w:numFmt w:val="decimal"/>
      <w:lvlText w:val="%1."/>
      <w:lvlJc w:val="left"/>
      <w:pPr>
        <w:ind w:left="1804" w:hanging="37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4D627680"/>
    <w:multiLevelType w:val="hybridMultilevel"/>
    <w:tmpl w:val="9B5C7DCE"/>
    <w:lvl w:ilvl="0" w:tplc="B648744E">
      <w:start w:val="1"/>
      <w:numFmt w:val="bullet"/>
      <w:lvlText w:val="–"/>
      <w:lvlJc w:val="left"/>
      <w:pPr>
        <w:ind w:left="1417" w:hanging="360"/>
      </w:pPr>
      <w:rPr>
        <w:rFonts w:ascii="Arial" w:eastAsia="Arial" w:hAnsi="Arial" w:cs="Arial" w:hint="default"/>
      </w:rPr>
    </w:lvl>
    <w:lvl w:ilvl="1" w:tplc="5150F8D8">
      <w:start w:val="1"/>
      <w:numFmt w:val="bullet"/>
      <w:lvlText w:val="o"/>
      <w:lvlJc w:val="left"/>
      <w:pPr>
        <w:ind w:left="2137" w:hanging="360"/>
      </w:pPr>
      <w:rPr>
        <w:rFonts w:ascii="Courier New" w:eastAsia="Courier New" w:hAnsi="Courier New" w:cs="Courier New" w:hint="default"/>
      </w:rPr>
    </w:lvl>
    <w:lvl w:ilvl="2" w:tplc="0D7E037C">
      <w:start w:val="1"/>
      <w:numFmt w:val="bullet"/>
      <w:lvlText w:val="§"/>
      <w:lvlJc w:val="left"/>
      <w:pPr>
        <w:ind w:left="2857" w:hanging="360"/>
      </w:pPr>
      <w:rPr>
        <w:rFonts w:ascii="Wingdings" w:eastAsia="Wingdings" w:hAnsi="Wingdings" w:cs="Wingdings" w:hint="default"/>
      </w:rPr>
    </w:lvl>
    <w:lvl w:ilvl="3" w:tplc="00FE66B2">
      <w:start w:val="1"/>
      <w:numFmt w:val="bullet"/>
      <w:lvlText w:val="·"/>
      <w:lvlJc w:val="left"/>
      <w:pPr>
        <w:ind w:left="3577" w:hanging="360"/>
      </w:pPr>
      <w:rPr>
        <w:rFonts w:ascii="Symbol" w:eastAsia="Symbol" w:hAnsi="Symbol" w:cs="Symbol" w:hint="default"/>
      </w:rPr>
    </w:lvl>
    <w:lvl w:ilvl="4" w:tplc="2CB237E6">
      <w:start w:val="1"/>
      <w:numFmt w:val="bullet"/>
      <w:lvlText w:val="o"/>
      <w:lvlJc w:val="left"/>
      <w:pPr>
        <w:ind w:left="4297" w:hanging="360"/>
      </w:pPr>
      <w:rPr>
        <w:rFonts w:ascii="Courier New" w:eastAsia="Courier New" w:hAnsi="Courier New" w:cs="Courier New" w:hint="default"/>
      </w:rPr>
    </w:lvl>
    <w:lvl w:ilvl="5" w:tplc="E3F48774">
      <w:start w:val="1"/>
      <w:numFmt w:val="bullet"/>
      <w:lvlText w:val="§"/>
      <w:lvlJc w:val="left"/>
      <w:pPr>
        <w:ind w:left="5017" w:hanging="360"/>
      </w:pPr>
      <w:rPr>
        <w:rFonts w:ascii="Wingdings" w:eastAsia="Wingdings" w:hAnsi="Wingdings" w:cs="Wingdings" w:hint="default"/>
      </w:rPr>
    </w:lvl>
    <w:lvl w:ilvl="6" w:tplc="D0528E26">
      <w:start w:val="1"/>
      <w:numFmt w:val="bullet"/>
      <w:lvlText w:val="·"/>
      <w:lvlJc w:val="left"/>
      <w:pPr>
        <w:ind w:left="5737" w:hanging="360"/>
      </w:pPr>
      <w:rPr>
        <w:rFonts w:ascii="Symbol" w:eastAsia="Symbol" w:hAnsi="Symbol" w:cs="Symbol" w:hint="default"/>
      </w:rPr>
    </w:lvl>
    <w:lvl w:ilvl="7" w:tplc="E0107FD0">
      <w:start w:val="1"/>
      <w:numFmt w:val="bullet"/>
      <w:lvlText w:val="o"/>
      <w:lvlJc w:val="left"/>
      <w:pPr>
        <w:ind w:left="6457" w:hanging="360"/>
      </w:pPr>
      <w:rPr>
        <w:rFonts w:ascii="Courier New" w:eastAsia="Courier New" w:hAnsi="Courier New" w:cs="Courier New" w:hint="default"/>
      </w:rPr>
    </w:lvl>
    <w:lvl w:ilvl="8" w:tplc="F70085AE">
      <w:start w:val="1"/>
      <w:numFmt w:val="bullet"/>
      <w:lvlText w:val="§"/>
      <w:lvlJc w:val="left"/>
      <w:pPr>
        <w:ind w:left="7177" w:hanging="360"/>
      </w:pPr>
      <w:rPr>
        <w:rFonts w:ascii="Wingdings" w:eastAsia="Wingdings" w:hAnsi="Wingdings" w:cs="Wingdings" w:hint="default"/>
      </w:rPr>
    </w:lvl>
  </w:abstractNum>
  <w:abstractNum w:abstractNumId="10">
    <w:nsid w:val="52C21662"/>
    <w:multiLevelType w:val="hybridMultilevel"/>
    <w:tmpl w:val="BD5E53F6"/>
    <w:lvl w:ilvl="0" w:tplc="7384188C">
      <w:start w:val="1"/>
      <w:numFmt w:val="bullet"/>
      <w:lvlText w:val="–"/>
      <w:lvlJc w:val="left"/>
      <w:pPr>
        <w:ind w:left="1417" w:hanging="360"/>
      </w:pPr>
      <w:rPr>
        <w:rFonts w:ascii="Arial" w:eastAsia="Arial" w:hAnsi="Arial" w:cs="Arial" w:hint="default"/>
      </w:rPr>
    </w:lvl>
    <w:lvl w:ilvl="1" w:tplc="F3D6FAB6">
      <w:start w:val="1"/>
      <w:numFmt w:val="bullet"/>
      <w:lvlText w:val="o"/>
      <w:lvlJc w:val="left"/>
      <w:pPr>
        <w:ind w:left="2137" w:hanging="360"/>
      </w:pPr>
      <w:rPr>
        <w:rFonts w:ascii="Courier New" w:eastAsia="Courier New" w:hAnsi="Courier New" w:cs="Courier New" w:hint="default"/>
      </w:rPr>
    </w:lvl>
    <w:lvl w:ilvl="2" w:tplc="E5C8F076">
      <w:start w:val="1"/>
      <w:numFmt w:val="bullet"/>
      <w:lvlText w:val="§"/>
      <w:lvlJc w:val="left"/>
      <w:pPr>
        <w:ind w:left="2857" w:hanging="360"/>
      </w:pPr>
      <w:rPr>
        <w:rFonts w:ascii="Wingdings" w:eastAsia="Wingdings" w:hAnsi="Wingdings" w:cs="Wingdings" w:hint="default"/>
      </w:rPr>
    </w:lvl>
    <w:lvl w:ilvl="3" w:tplc="656E831E">
      <w:start w:val="1"/>
      <w:numFmt w:val="bullet"/>
      <w:lvlText w:val="·"/>
      <w:lvlJc w:val="left"/>
      <w:pPr>
        <w:ind w:left="3577" w:hanging="360"/>
      </w:pPr>
      <w:rPr>
        <w:rFonts w:ascii="Symbol" w:eastAsia="Symbol" w:hAnsi="Symbol" w:cs="Symbol" w:hint="default"/>
      </w:rPr>
    </w:lvl>
    <w:lvl w:ilvl="4" w:tplc="8E747026">
      <w:start w:val="1"/>
      <w:numFmt w:val="bullet"/>
      <w:lvlText w:val="o"/>
      <w:lvlJc w:val="left"/>
      <w:pPr>
        <w:ind w:left="4297" w:hanging="360"/>
      </w:pPr>
      <w:rPr>
        <w:rFonts w:ascii="Courier New" w:eastAsia="Courier New" w:hAnsi="Courier New" w:cs="Courier New" w:hint="default"/>
      </w:rPr>
    </w:lvl>
    <w:lvl w:ilvl="5" w:tplc="DFF0B63A">
      <w:start w:val="1"/>
      <w:numFmt w:val="bullet"/>
      <w:lvlText w:val="§"/>
      <w:lvlJc w:val="left"/>
      <w:pPr>
        <w:ind w:left="5017" w:hanging="360"/>
      </w:pPr>
      <w:rPr>
        <w:rFonts w:ascii="Wingdings" w:eastAsia="Wingdings" w:hAnsi="Wingdings" w:cs="Wingdings" w:hint="default"/>
      </w:rPr>
    </w:lvl>
    <w:lvl w:ilvl="6" w:tplc="426467AC">
      <w:start w:val="1"/>
      <w:numFmt w:val="bullet"/>
      <w:lvlText w:val="·"/>
      <w:lvlJc w:val="left"/>
      <w:pPr>
        <w:ind w:left="5737" w:hanging="360"/>
      </w:pPr>
      <w:rPr>
        <w:rFonts w:ascii="Symbol" w:eastAsia="Symbol" w:hAnsi="Symbol" w:cs="Symbol" w:hint="default"/>
      </w:rPr>
    </w:lvl>
    <w:lvl w:ilvl="7" w:tplc="AB289FFC">
      <w:start w:val="1"/>
      <w:numFmt w:val="bullet"/>
      <w:lvlText w:val="o"/>
      <w:lvlJc w:val="left"/>
      <w:pPr>
        <w:ind w:left="6457" w:hanging="360"/>
      </w:pPr>
      <w:rPr>
        <w:rFonts w:ascii="Courier New" w:eastAsia="Courier New" w:hAnsi="Courier New" w:cs="Courier New" w:hint="default"/>
      </w:rPr>
    </w:lvl>
    <w:lvl w:ilvl="8" w:tplc="0A443608">
      <w:start w:val="1"/>
      <w:numFmt w:val="bullet"/>
      <w:lvlText w:val="§"/>
      <w:lvlJc w:val="left"/>
      <w:pPr>
        <w:ind w:left="7177" w:hanging="360"/>
      </w:pPr>
      <w:rPr>
        <w:rFonts w:ascii="Wingdings" w:eastAsia="Wingdings" w:hAnsi="Wingdings" w:cs="Wingdings" w:hint="default"/>
      </w:rPr>
    </w:lvl>
  </w:abstractNum>
  <w:abstractNum w:abstractNumId="11">
    <w:nsid w:val="5C271BED"/>
    <w:multiLevelType w:val="hybridMultilevel"/>
    <w:tmpl w:val="08C27BEA"/>
    <w:lvl w:ilvl="0" w:tplc="4E9E7AA0">
      <w:start w:val="3"/>
      <w:numFmt w:val="upperRoman"/>
      <w:pStyle w:val="4"/>
      <w:lvlText w:val="%1."/>
      <w:lvlJc w:val="left"/>
      <w:pPr>
        <w:tabs>
          <w:tab w:val="num" w:pos="720"/>
        </w:tabs>
        <w:ind w:left="720" w:hanging="720"/>
      </w:pPr>
      <w:rPr>
        <w:rFonts w:hint="default"/>
        <w:b/>
        <w:sz w:val="24"/>
      </w:rPr>
    </w:lvl>
    <w:lvl w:ilvl="1" w:tplc="CCC68742">
      <w:start w:val="1"/>
      <w:numFmt w:val="bullet"/>
      <w:lvlText w:val="o"/>
      <w:lvlJc w:val="left"/>
      <w:pPr>
        <w:ind w:left="1440" w:hanging="360"/>
      </w:pPr>
      <w:rPr>
        <w:rFonts w:ascii="Courier New" w:eastAsia="Courier New" w:hAnsi="Courier New" w:cs="Courier New" w:hint="default"/>
      </w:rPr>
    </w:lvl>
    <w:lvl w:ilvl="2" w:tplc="94949AB2">
      <w:start w:val="1"/>
      <w:numFmt w:val="bullet"/>
      <w:lvlText w:val="§"/>
      <w:lvlJc w:val="left"/>
      <w:pPr>
        <w:ind w:left="2160" w:hanging="360"/>
      </w:pPr>
      <w:rPr>
        <w:rFonts w:ascii="Wingdings" w:eastAsia="Wingdings" w:hAnsi="Wingdings" w:cs="Wingdings" w:hint="default"/>
      </w:rPr>
    </w:lvl>
    <w:lvl w:ilvl="3" w:tplc="0E44C116">
      <w:start w:val="1"/>
      <w:numFmt w:val="bullet"/>
      <w:lvlText w:val="·"/>
      <w:lvlJc w:val="left"/>
      <w:pPr>
        <w:ind w:left="2880" w:hanging="360"/>
      </w:pPr>
      <w:rPr>
        <w:rFonts w:ascii="Symbol" w:eastAsia="Symbol" w:hAnsi="Symbol" w:cs="Symbol" w:hint="default"/>
      </w:rPr>
    </w:lvl>
    <w:lvl w:ilvl="4" w:tplc="1BDADEE0">
      <w:start w:val="1"/>
      <w:numFmt w:val="bullet"/>
      <w:lvlText w:val="o"/>
      <w:lvlJc w:val="left"/>
      <w:pPr>
        <w:ind w:left="3600" w:hanging="360"/>
      </w:pPr>
      <w:rPr>
        <w:rFonts w:ascii="Courier New" w:eastAsia="Courier New" w:hAnsi="Courier New" w:cs="Courier New" w:hint="default"/>
      </w:rPr>
    </w:lvl>
    <w:lvl w:ilvl="5" w:tplc="F550C7B0">
      <w:start w:val="1"/>
      <w:numFmt w:val="bullet"/>
      <w:lvlText w:val="§"/>
      <w:lvlJc w:val="left"/>
      <w:pPr>
        <w:ind w:left="4320" w:hanging="360"/>
      </w:pPr>
      <w:rPr>
        <w:rFonts w:ascii="Wingdings" w:eastAsia="Wingdings" w:hAnsi="Wingdings" w:cs="Wingdings" w:hint="default"/>
      </w:rPr>
    </w:lvl>
    <w:lvl w:ilvl="6" w:tplc="1D8AA944">
      <w:start w:val="1"/>
      <w:numFmt w:val="bullet"/>
      <w:lvlText w:val="·"/>
      <w:lvlJc w:val="left"/>
      <w:pPr>
        <w:ind w:left="5040" w:hanging="360"/>
      </w:pPr>
      <w:rPr>
        <w:rFonts w:ascii="Symbol" w:eastAsia="Symbol" w:hAnsi="Symbol" w:cs="Symbol" w:hint="default"/>
      </w:rPr>
    </w:lvl>
    <w:lvl w:ilvl="7" w:tplc="24622F30">
      <w:start w:val="1"/>
      <w:numFmt w:val="bullet"/>
      <w:lvlText w:val="o"/>
      <w:lvlJc w:val="left"/>
      <w:pPr>
        <w:ind w:left="5760" w:hanging="360"/>
      </w:pPr>
      <w:rPr>
        <w:rFonts w:ascii="Courier New" w:eastAsia="Courier New" w:hAnsi="Courier New" w:cs="Courier New" w:hint="default"/>
      </w:rPr>
    </w:lvl>
    <w:lvl w:ilvl="8" w:tplc="B9CEB562">
      <w:start w:val="1"/>
      <w:numFmt w:val="bullet"/>
      <w:lvlText w:val="§"/>
      <w:lvlJc w:val="left"/>
      <w:pPr>
        <w:ind w:left="6480" w:hanging="360"/>
      </w:pPr>
      <w:rPr>
        <w:rFonts w:ascii="Wingdings" w:eastAsia="Wingdings" w:hAnsi="Wingdings" w:cs="Wingdings" w:hint="default"/>
      </w:rPr>
    </w:lvl>
  </w:abstractNum>
  <w:abstractNum w:abstractNumId="12">
    <w:nsid w:val="63FF7CEF"/>
    <w:multiLevelType w:val="multilevel"/>
    <w:tmpl w:val="8580F78C"/>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67AD1BBA"/>
    <w:multiLevelType w:val="hybridMultilevel"/>
    <w:tmpl w:val="BE86C69E"/>
    <w:styleLink w:val="a0"/>
    <w:lvl w:ilvl="0" w:tplc="4A2CD370">
      <w:start w:val="1"/>
      <w:numFmt w:val="bullet"/>
      <w:pStyle w:val="a0"/>
      <w:lvlText w:val="•"/>
      <w:lvlJc w:val="left"/>
      <w:pPr>
        <w:tabs>
          <w:tab w:val="num" w:pos="898"/>
        </w:tabs>
        <w:ind w:left="189" w:firstLine="520"/>
      </w:pPr>
      <w:rPr>
        <w:rFonts w:hAnsi="Arial Unicode MS"/>
        <w:caps w:val="0"/>
        <w:smallCaps w:val="0"/>
        <w:strike w:val="0"/>
        <w:color w:val="000000"/>
        <w:spacing w:val="0"/>
        <w:position w:val="0"/>
        <w:highlight w:val="none"/>
        <w:vertAlign w:val="baseline"/>
      </w:rPr>
    </w:lvl>
    <w:lvl w:ilvl="1" w:tplc="167A9EDE">
      <w:start w:val="1"/>
      <w:numFmt w:val="bullet"/>
      <w:lvlText w:val="•"/>
      <w:lvlJc w:val="left"/>
      <w:pPr>
        <w:tabs>
          <w:tab w:val="num" w:pos="1498"/>
        </w:tabs>
        <w:ind w:left="789" w:firstLine="520"/>
      </w:pPr>
      <w:rPr>
        <w:rFonts w:hAnsi="Arial Unicode MS"/>
        <w:caps w:val="0"/>
        <w:smallCaps w:val="0"/>
        <w:strike w:val="0"/>
        <w:color w:val="000000"/>
        <w:spacing w:val="0"/>
        <w:position w:val="0"/>
        <w:highlight w:val="none"/>
        <w:vertAlign w:val="baseline"/>
      </w:rPr>
    </w:lvl>
    <w:lvl w:ilvl="2" w:tplc="3D4E51FA">
      <w:start w:val="1"/>
      <w:numFmt w:val="bullet"/>
      <w:lvlText w:val="•"/>
      <w:lvlJc w:val="left"/>
      <w:pPr>
        <w:tabs>
          <w:tab w:val="num" w:pos="2098"/>
        </w:tabs>
        <w:ind w:left="1389" w:firstLine="520"/>
      </w:pPr>
      <w:rPr>
        <w:rFonts w:hAnsi="Arial Unicode MS"/>
        <w:caps w:val="0"/>
        <w:smallCaps w:val="0"/>
        <w:strike w:val="0"/>
        <w:color w:val="000000"/>
        <w:spacing w:val="0"/>
        <w:position w:val="0"/>
        <w:highlight w:val="none"/>
        <w:vertAlign w:val="baseline"/>
      </w:rPr>
    </w:lvl>
    <w:lvl w:ilvl="3" w:tplc="702E33EE">
      <w:start w:val="1"/>
      <w:numFmt w:val="bullet"/>
      <w:lvlText w:val="•"/>
      <w:lvlJc w:val="left"/>
      <w:pPr>
        <w:tabs>
          <w:tab w:val="num" w:pos="2698"/>
        </w:tabs>
        <w:ind w:left="1989" w:firstLine="520"/>
      </w:pPr>
      <w:rPr>
        <w:rFonts w:hAnsi="Arial Unicode MS"/>
        <w:caps w:val="0"/>
        <w:smallCaps w:val="0"/>
        <w:strike w:val="0"/>
        <w:color w:val="000000"/>
        <w:spacing w:val="0"/>
        <w:position w:val="0"/>
        <w:highlight w:val="none"/>
        <w:vertAlign w:val="baseline"/>
      </w:rPr>
    </w:lvl>
    <w:lvl w:ilvl="4" w:tplc="C076F90C">
      <w:start w:val="1"/>
      <w:numFmt w:val="bullet"/>
      <w:lvlText w:val="•"/>
      <w:lvlJc w:val="left"/>
      <w:pPr>
        <w:tabs>
          <w:tab w:val="num" w:pos="3298"/>
        </w:tabs>
        <w:ind w:left="2589" w:firstLine="520"/>
      </w:pPr>
      <w:rPr>
        <w:rFonts w:hAnsi="Arial Unicode MS"/>
        <w:caps w:val="0"/>
        <w:smallCaps w:val="0"/>
        <w:strike w:val="0"/>
        <w:color w:val="000000"/>
        <w:spacing w:val="0"/>
        <w:position w:val="0"/>
        <w:highlight w:val="none"/>
        <w:vertAlign w:val="baseline"/>
      </w:rPr>
    </w:lvl>
    <w:lvl w:ilvl="5" w:tplc="C3D8CA26">
      <w:start w:val="1"/>
      <w:numFmt w:val="bullet"/>
      <w:lvlText w:val="•"/>
      <w:lvlJc w:val="left"/>
      <w:pPr>
        <w:tabs>
          <w:tab w:val="num" w:pos="3898"/>
        </w:tabs>
        <w:ind w:left="3189" w:firstLine="520"/>
      </w:pPr>
      <w:rPr>
        <w:rFonts w:hAnsi="Arial Unicode MS"/>
        <w:caps w:val="0"/>
        <w:smallCaps w:val="0"/>
        <w:strike w:val="0"/>
        <w:color w:val="000000"/>
        <w:spacing w:val="0"/>
        <w:position w:val="0"/>
        <w:highlight w:val="none"/>
        <w:vertAlign w:val="baseline"/>
      </w:rPr>
    </w:lvl>
    <w:lvl w:ilvl="6" w:tplc="C12AED6E">
      <w:start w:val="1"/>
      <w:numFmt w:val="bullet"/>
      <w:lvlText w:val="•"/>
      <w:lvlJc w:val="left"/>
      <w:pPr>
        <w:tabs>
          <w:tab w:val="num" w:pos="4498"/>
        </w:tabs>
        <w:ind w:left="3789" w:firstLine="520"/>
      </w:pPr>
      <w:rPr>
        <w:rFonts w:hAnsi="Arial Unicode MS"/>
        <w:caps w:val="0"/>
        <w:smallCaps w:val="0"/>
        <w:strike w:val="0"/>
        <w:color w:val="000000"/>
        <w:spacing w:val="0"/>
        <w:position w:val="0"/>
        <w:highlight w:val="none"/>
        <w:vertAlign w:val="baseline"/>
      </w:rPr>
    </w:lvl>
    <w:lvl w:ilvl="7" w:tplc="22905220">
      <w:start w:val="1"/>
      <w:numFmt w:val="bullet"/>
      <w:lvlText w:val="•"/>
      <w:lvlJc w:val="left"/>
      <w:pPr>
        <w:tabs>
          <w:tab w:val="num" w:pos="5098"/>
        </w:tabs>
        <w:ind w:left="4389" w:firstLine="520"/>
      </w:pPr>
      <w:rPr>
        <w:rFonts w:hAnsi="Arial Unicode MS"/>
        <w:caps w:val="0"/>
        <w:smallCaps w:val="0"/>
        <w:strike w:val="0"/>
        <w:color w:val="000000"/>
        <w:spacing w:val="0"/>
        <w:position w:val="0"/>
        <w:highlight w:val="none"/>
        <w:vertAlign w:val="baseline"/>
      </w:rPr>
    </w:lvl>
    <w:lvl w:ilvl="8" w:tplc="0A04B798">
      <w:start w:val="1"/>
      <w:numFmt w:val="bullet"/>
      <w:lvlText w:val="•"/>
      <w:lvlJc w:val="left"/>
      <w:pPr>
        <w:tabs>
          <w:tab w:val="num" w:pos="5698"/>
        </w:tabs>
        <w:ind w:left="4989" w:firstLine="520"/>
      </w:pPr>
      <w:rPr>
        <w:rFonts w:hAnsi="Arial Unicode MS"/>
        <w:caps w:val="0"/>
        <w:smallCaps w:val="0"/>
        <w:strike w:val="0"/>
        <w:color w:val="000000"/>
        <w:spacing w:val="0"/>
        <w:position w:val="0"/>
        <w:highlight w:val="none"/>
        <w:vertAlign w:val="baseline"/>
      </w:rPr>
    </w:lvl>
  </w:abstractNum>
  <w:abstractNum w:abstractNumId="14">
    <w:nsid w:val="682C1B28"/>
    <w:multiLevelType w:val="hybridMultilevel"/>
    <w:tmpl w:val="5212DB0E"/>
    <w:lvl w:ilvl="0" w:tplc="124EBB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CC17CF5"/>
    <w:multiLevelType w:val="multilevel"/>
    <w:tmpl w:val="8580F78C"/>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756911C4"/>
    <w:multiLevelType w:val="hybridMultilevel"/>
    <w:tmpl w:val="9A9A8392"/>
    <w:lvl w:ilvl="0" w:tplc="FF6A158C">
      <w:start w:val="1"/>
      <w:numFmt w:val="bullet"/>
      <w:lvlText w:val="–"/>
      <w:lvlJc w:val="left"/>
      <w:pPr>
        <w:ind w:left="1417" w:hanging="360"/>
      </w:pPr>
      <w:rPr>
        <w:rFonts w:ascii="Arial" w:eastAsia="Arial" w:hAnsi="Arial" w:cs="Arial" w:hint="default"/>
      </w:rPr>
    </w:lvl>
    <w:lvl w:ilvl="1" w:tplc="234ED700">
      <w:start w:val="1"/>
      <w:numFmt w:val="bullet"/>
      <w:lvlText w:val="o"/>
      <w:lvlJc w:val="left"/>
      <w:pPr>
        <w:ind w:left="2137" w:hanging="360"/>
      </w:pPr>
      <w:rPr>
        <w:rFonts w:ascii="Courier New" w:eastAsia="Courier New" w:hAnsi="Courier New" w:cs="Courier New" w:hint="default"/>
      </w:rPr>
    </w:lvl>
    <w:lvl w:ilvl="2" w:tplc="D7B4C36C">
      <w:start w:val="1"/>
      <w:numFmt w:val="bullet"/>
      <w:lvlText w:val="§"/>
      <w:lvlJc w:val="left"/>
      <w:pPr>
        <w:ind w:left="2857" w:hanging="360"/>
      </w:pPr>
      <w:rPr>
        <w:rFonts w:ascii="Wingdings" w:eastAsia="Wingdings" w:hAnsi="Wingdings" w:cs="Wingdings" w:hint="default"/>
      </w:rPr>
    </w:lvl>
    <w:lvl w:ilvl="3" w:tplc="86B42AE0">
      <w:start w:val="1"/>
      <w:numFmt w:val="bullet"/>
      <w:lvlText w:val="·"/>
      <w:lvlJc w:val="left"/>
      <w:pPr>
        <w:ind w:left="3577" w:hanging="360"/>
      </w:pPr>
      <w:rPr>
        <w:rFonts w:ascii="Symbol" w:eastAsia="Symbol" w:hAnsi="Symbol" w:cs="Symbol" w:hint="default"/>
      </w:rPr>
    </w:lvl>
    <w:lvl w:ilvl="4" w:tplc="2610ABFA">
      <w:start w:val="1"/>
      <w:numFmt w:val="bullet"/>
      <w:lvlText w:val="o"/>
      <w:lvlJc w:val="left"/>
      <w:pPr>
        <w:ind w:left="4297" w:hanging="360"/>
      </w:pPr>
      <w:rPr>
        <w:rFonts w:ascii="Courier New" w:eastAsia="Courier New" w:hAnsi="Courier New" w:cs="Courier New" w:hint="default"/>
      </w:rPr>
    </w:lvl>
    <w:lvl w:ilvl="5" w:tplc="02609F6A">
      <w:start w:val="1"/>
      <w:numFmt w:val="bullet"/>
      <w:lvlText w:val="§"/>
      <w:lvlJc w:val="left"/>
      <w:pPr>
        <w:ind w:left="5017" w:hanging="360"/>
      </w:pPr>
      <w:rPr>
        <w:rFonts w:ascii="Wingdings" w:eastAsia="Wingdings" w:hAnsi="Wingdings" w:cs="Wingdings" w:hint="default"/>
      </w:rPr>
    </w:lvl>
    <w:lvl w:ilvl="6" w:tplc="4B4E3F4A">
      <w:start w:val="1"/>
      <w:numFmt w:val="bullet"/>
      <w:lvlText w:val="·"/>
      <w:lvlJc w:val="left"/>
      <w:pPr>
        <w:ind w:left="5737" w:hanging="360"/>
      </w:pPr>
      <w:rPr>
        <w:rFonts w:ascii="Symbol" w:eastAsia="Symbol" w:hAnsi="Symbol" w:cs="Symbol" w:hint="default"/>
      </w:rPr>
    </w:lvl>
    <w:lvl w:ilvl="7" w:tplc="7E502200">
      <w:start w:val="1"/>
      <w:numFmt w:val="bullet"/>
      <w:lvlText w:val="o"/>
      <w:lvlJc w:val="left"/>
      <w:pPr>
        <w:ind w:left="6457" w:hanging="360"/>
      </w:pPr>
      <w:rPr>
        <w:rFonts w:ascii="Courier New" w:eastAsia="Courier New" w:hAnsi="Courier New" w:cs="Courier New" w:hint="default"/>
      </w:rPr>
    </w:lvl>
    <w:lvl w:ilvl="8" w:tplc="B5B42938">
      <w:start w:val="1"/>
      <w:numFmt w:val="bullet"/>
      <w:lvlText w:val="§"/>
      <w:lvlJc w:val="left"/>
      <w:pPr>
        <w:ind w:left="7177" w:hanging="360"/>
      </w:pPr>
      <w:rPr>
        <w:rFonts w:ascii="Wingdings" w:eastAsia="Wingdings" w:hAnsi="Wingdings" w:cs="Wingdings" w:hint="default"/>
      </w:rPr>
    </w:lvl>
  </w:abstractNum>
  <w:abstractNum w:abstractNumId="17">
    <w:nsid w:val="78702BA8"/>
    <w:multiLevelType w:val="hybridMultilevel"/>
    <w:tmpl w:val="F0DA91AE"/>
    <w:lvl w:ilvl="0" w:tplc="341C9E24">
      <w:start w:val="1"/>
      <w:numFmt w:val="decimal"/>
      <w:lvlText w:val="%1."/>
      <w:lvlJc w:val="left"/>
      <w:pPr>
        <w:ind w:left="720" w:hanging="360"/>
      </w:pPr>
    </w:lvl>
    <w:lvl w:ilvl="1" w:tplc="5944E618">
      <w:start w:val="1"/>
      <w:numFmt w:val="lowerLetter"/>
      <w:lvlText w:val="%2."/>
      <w:lvlJc w:val="left"/>
      <w:pPr>
        <w:ind w:left="1440" w:hanging="360"/>
      </w:pPr>
    </w:lvl>
    <w:lvl w:ilvl="2" w:tplc="E800CE34">
      <w:start w:val="1"/>
      <w:numFmt w:val="lowerRoman"/>
      <w:lvlText w:val="%3."/>
      <w:lvlJc w:val="right"/>
      <w:pPr>
        <w:ind w:left="2160" w:hanging="360"/>
      </w:pPr>
    </w:lvl>
    <w:lvl w:ilvl="3" w:tplc="59C2ED78">
      <w:start w:val="1"/>
      <w:numFmt w:val="decimal"/>
      <w:lvlText w:val="%4."/>
      <w:lvlJc w:val="left"/>
      <w:pPr>
        <w:ind w:left="2880" w:hanging="360"/>
      </w:pPr>
    </w:lvl>
    <w:lvl w:ilvl="4" w:tplc="C5E686A0">
      <w:start w:val="1"/>
      <w:numFmt w:val="lowerLetter"/>
      <w:lvlText w:val="%5."/>
      <w:lvlJc w:val="left"/>
      <w:pPr>
        <w:ind w:left="3600" w:hanging="360"/>
      </w:pPr>
    </w:lvl>
    <w:lvl w:ilvl="5" w:tplc="41CCC56A">
      <w:start w:val="1"/>
      <w:numFmt w:val="lowerRoman"/>
      <w:lvlText w:val="%6."/>
      <w:lvlJc w:val="right"/>
      <w:pPr>
        <w:ind w:left="4320" w:hanging="360"/>
      </w:pPr>
    </w:lvl>
    <w:lvl w:ilvl="6" w:tplc="F75890E8">
      <w:start w:val="1"/>
      <w:numFmt w:val="decimal"/>
      <w:lvlText w:val="%7."/>
      <w:lvlJc w:val="left"/>
      <w:pPr>
        <w:ind w:left="5040" w:hanging="360"/>
      </w:pPr>
    </w:lvl>
    <w:lvl w:ilvl="7" w:tplc="760074AE">
      <w:start w:val="1"/>
      <w:numFmt w:val="lowerLetter"/>
      <w:lvlText w:val="%8."/>
      <w:lvlJc w:val="left"/>
      <w:pPr>
        <w:ind w:left="5760" w:hanging="360"/>
      </w:pPr>
    </w:lvl>
    <w:lvl w:ilvl="8" w:tplc="B6D49252">
      <w:start w:val="1"/>
      <w:numFmt w:val="lowerRoman"/>
      <w:lvlText w:val="%9."/>
      <w:lvlJc w:val="right"/>
      <w:pPr>
        <w:ind w:left="6480" w:hanging="360"/>
      </w:pPr>
    </w:lvl>
  </w:abstractNum>
  <w:abstractNum w:abstractNumId="18">
    <w:nsid w:val="7E061176"/>
    <w:multiLevelType w:val="hybridMultilevel"/>
    <w:tmpl w:val="0EC29AAE"/>
    <w:lvl w:ilvl="0" w:tplc="A7FAB4DA">
      <w:start w:val="1"/>
      <w:numFmt w:val="bullet"/>
      <w:lvlText w:val="–"/>
      <w:lvlJc w:val="left"/>
      <w:pPr>
        <w:ind w:left="1417" w:hanging="360"/>
      </w:pPr>
      <w:rPr>
        <w:rFonts w:ascii="Arial" w:eastAsia="Arial" w:hAnsi="Arial" w:cs="Arial" w:hint="default"/>
      </w:rPr>
    </w:lvl>
    <w:lvl w:ilvl="1" w:tplc="8A9AC936">
      <w:start w:val="1"/>
      <w:numFmt w:val="bullet"/>
      <w:lvlText w:val="o"/>
      <w:lvlJc w:val="left"/>
      <w:pPr>
        <w:ind w:left="2137" w:hanging="360"/>
      </w:pPr>
      <w:rPr>
        <w:rFonts w:ascii="Courier New" w:eastAsia="Courier New" w:hAnsi="Courier New" w:cs="Courier New" w:hint="default"/>
      </w:rPr>
    </w:lvl>
    <w:lvl w:ilvl="2" w:tplc="AFBC7412">
      <w:start w:val="1"/>
      <w:numFmt w:val="bullet"/>
      <w:lvlText w:val="§"/>
      <w:lvlJc w:val="left"/>
      <w:pPr>
        <w:ind w:left="2857" w:hanging="360"/>
      </w:pPr>
      <w:rPr>
        <w:rFonts w:ascii="Wingdings" w:eastAsia="Wingdings" w:hAnsi="Wingdings" w:cs="Wingdings" w:hint="default"/>
      </w:rPr>
    </w:lvl>
    <w:lvl w:ilvl="3" w:tplc="4B042550">
      <w:start w:val="1"/>
      <w:numFmt w:val="bullet"/>
      <w:lvlText w:val="·"/>
      <w:lvlJc w:val="left"/>
      <w:pPr>
        <w:ind w:left="3577" w:hanging="360"/>
      </w:pPr>
      <w:rPr>
        <w:rFonts w:ascii="Symbol" w:eastAsia="Symbol" w:hAnsi="Symbol" w:cs="Symbol" w:hint="default"/>
      </w:rPr>
    </w:lvl>
    <w:lvl w:ilvl="4" w:tplc="B7AA9BFE">
      <w:start w:val="1"/>
      <w:numFmt w:val="bullet"/>
      <w:lvlText w:val="o"/>
      <w:lvlJc w:val="left"/>
      <w:pPr>
        <w:ind w:left="4297" w:hanging="360"/>
      </w:pPr>
      <w:rPr>
        <w:rFonts w:ascii="Courier New" w:eastAsia="Courier New" w:hAnsi="Courier New" w:cs="Courier New" w:hint="default"/>
      </w:rPr>
    </w:lvl>
    <w:lvl w:ilvl="5" w:tplc="F40037C6">
      <w:start w:val="1"/>
      <w:numFmt w:val="bullet"/>
      <w:lvlText w:val="§"/>
      <w:lvlJc w:val="left"/>
      <w:pPr>
        <w:ind w:left="5017" w:hanging="360"/>
      </w:pPr>
      <w:rPr>
        <w:rFonts w:ascii="Wingdings" w:eastAsia="Wingdings" w:hAnsi="Wingdings" w:cs="Wingdings" w:hint="default"/>
      </w:rPr>
    </w:lvl>
    <w:lvl w:ilvl="6" w:tplc="F03CBA02">
      <w:start w:val="1"/>
      <w:numFmt w:val="bullet"/>
      <w:lvlText w:val="·"/>
      <w:lvlJc w:val="left"/>
      <w:pPr>
        <w:ind w:left="5737" w:hanging="360"/>
      </w:pPr>
      <w:rPr>
        <w:rFonts w:ascii="Symbol" w:eastAsia="Symbol" w:hAnsi="Symbol" w:cs="Symbol" w:hint="default"/>
      </w:rPr>
    </w:lvl>
    <w:lvl w:ilvl="7" w:tplc="95A67DFE">
      <w:start w:val="1"/>
      <w:numFmt w:val="bullet"/>
      <w:lvlText w:val="o"/>
      <w:lvlJc w:val="left"/>
      <w:pPr>
        <w:ind w:left="6457" w:hanging="360"/>
      </w:pPr>
      <w:rPr>
        <w:rFonts w:ascii="Courier New" w:eastAsia="Courier New" w:hAnsi="Courier New" w:cs="Courier New" w:hint="default"/>
      </w:rPr>
    </w:lvl>
    <w:lvl w:ilvl="8" w:tplc="02DAE76A">
      <w:start w:val="1"/>
      <w:numFmt w:val="bullet"/>
      <w:lvlText w:val="§"/>
      <w:lvlJc w:val="left"/>
      <w:pPr>
        <w:ind w:left="7177" w:hanging="360"/>
      </w:pPr>
      <w:rPr>
        <w:rFonts w:ascii="Wingdings" w:eastAsia="Wingdings" w:hAnsi="Wingdings" w:cs="Wingdings" w:hint="default"/>
      </w:rPr>
    </w:lvl>
  </w:abstractNum>
  <w:num w:numId="1">
    <w:abstractNumId w:val="11"/>
  </w:num>
  <w:num w:numId="2">
    <w:abstractNumId w:val="2"/>
  </w:num>
  <w:num w:numId="3">
    <w:abstractNumId w:val="4"/>
  </w:num>
  <w:num w:numId="4">
    <w:abstractNumId w:val="13"/>
  </w:num>
  <w:num w:numId="5">
    <w:abstractNumId w:val="12"/>
  </w:num>
  <w:num w:numId="6">
    <w:abstractNumId w:val="5"/>
  </w:num>
  <w:num w:numId="7">
    <w:abstractNumId w:val="17"/>
  </w:num>
  <w:num w:numId="8">
    <w:abstractNumId w:val="16"/>
  </w:num>
  <w:num w:numId="9">
    <w:abstractNumId w:val="10"/>
  </w:num>
  <w:num w:numId="10">
    <w:abstractNumId w:val="3"/>
  </w:num>
  <w:num w:numId="11">
    <w:abstractNumId w:val="9"/>
  </w:num>
  <w:num w:numId="12">
    <w:abstractNumId w:val="6"/>
  </w:num>
  <w:num w:numId="13">
    <w:abstractNumId w:val="18"/>
  </w:num>
  <w:num w:numId="14">
    <w:abstractNumId w:val="7"/>
  </w:num>
  <w:num w:numId="15">
    <w:abstractNumId w:val="0"/>
  </w:num>
  <w:num w:numId="16">
    <w:abstractNumId w:val="15"/>
  </w:num>
  <w:num w:numId="17">
    <w:abstractNumId w:val="1"/>
  </w:num>
  <w:num w:numId="18">
    <w:abstractNumId w:val="14"/>
  </w:num>
  <w:num w:numId="1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E0"/>
    <w:rsid w:val="0001060E"/>
    <w:rsid w:val="00012E2C"/>
    <w:rsid w:val="0001364F"/>
    <w:rsid w:val="000149FB"/>
    <w:rsid w:val="00076645"/>
    <w:rsid w:val="000808F9"/>
    <w:rsid w:val="000830CA"/>
    <w:rsid w:val="00091408"/>
    <w:rsid w:val="00096CD4"/>
    <w:rsid w:val="000A4F8C"/>
    <w:rsid w:val="000C40F8"/>
    <w:rsid w:val="000C6182"/>
    <w:rsid w:val="000D376A"/>
    <w:rsid w:val="000E45A8"/>
    <w:rsid w:val="000E601E"/>
    <w:rsid w:val="000F3994"/>
    <w:rsid w:val="001257C3"/>
    <w:rsid w:val="00126FBC"/>
    <w:rsid w:val="0016517C"/>
    <w:rsid w:val="001753A6"/>
    <w:rsid w:val="002021E0"/>
    <w:rsid w:val="0020636F"/>
    <w:rsid w:val="00213120"/>
    <w:rsid w:val="00215172"/>
    <w:rsid w:val="00217268"/>
    <w:rsid w:val="0022451E"/>
    <w:rsid w:val="00226FA5"/>
    <w:rsid w:val="00227315"/>
    <w:rsid w:val="00257FF7"/>
    <w:rsid w:val="00277C5D"/>
    <w:rsid w:val="00297E20"/>
    <w:rsid w:val="002E4422"/>
    <w:rsid w:val="00311E96"/>
    <w:rsid w:val="00314D4E"/>
    <w:rsid w:val="003246C9"/>
    <w:rsid w:val="0032528A"/>
    <w:rsid w:val="003359A5"/>
    <w:rsid w:val="00342295"/>
    <w:rsid w:val="003519D6"/>
    <w:rsid w:val="003533FD"/>
    <w:rsid w:val="00373C6C"/>
    <w:rsid w:val="00383BF1"/>
    <w:rsid w:val="00384EB3"/>
    <w:rsid w:val="003A248E"/>
    <w:rsid w:val="003B022F"/>
    <w:rsid w:val="003C554E"/>
    <w:rsid w:val="0042501A"/>
    <w:rsid w:val="00452BA1"/>
    <w:rsid w:val="00462DBD"/>
    <w:rsid w:val="0047048E"/>
    <w:rsid w:val="004872B7"/>
    <w:rsid w:val="004A3FCC"/>
    <w:rsid w:val="004A4351"/>
    <w:rsid w:val="004B18AC"/>
    <w:rsid w:val="004B464A"/>
    <w:rsid w:val="004B5B1C"/>
    <w:rsid w:val="004D41DB"/>
    <w:rsid w:val="005021FB"/>
    <w:rsid w:val="00503D78"/>
    <w:rsid w:val="005054F0"/>
    <w:rsid w:val="00512C75"/>
    <w:rsid w:val="0052104D"/>
    <w:rsid w:val="005215A8"/>
    <w:rsid w:val="005227C7"/>
    <w:rsid w:val="005239EC"/>
    <w:rsid w:val="00525DF1"/>
    <w:rsid w:val="0054469D"/>
    <w:rsid w:val="00565788"/>
    <w:rsid w:val="00573E73"/>
    <w:rsid w:val="00587235"/>
    <w:rsid w:val="005970EC"/>
    <w:rsid w:val="005A01F1"/>
    <w:rsid w:val="005A6477"/>
    <w:rsid w:val="005D03F5"/>
    <w:rsid w:val="005F7B5D"/>
    <w:rsid w:val="00602764"/>
    <w:rsid w:val="00615E37"/>
    <w:rsid w:val="00620BB9"/>
    <w:rsid w:val="006233EF"/>
    <w:rsid w:val="00624FEA"/>
    <w:rsid w:val="0063544F"/>
    <w:rsid w:val="0067628F"/>
    <w:rsid w:val="00697891"/>
    <w:rsid w:val="006A68DB"/>
    <w:rsid w:val="006C56CD"/>
    <w:rsid w:val="006D3A4A"/>
    <w:rsid w:val="006F0D1F"/>
    <w:rsid w:val="00700B78"/>
    <w:rsid w:val="00716858"/>
    <w:rsid w:val="00724D64"/>
    <w:rsid w:val="00724E4C"/>
    <w:rsid w:val="007271D8"/>
    <w:rsid w:val="00743BA3"/>
    <w:rsid w:val="00751B2E"/>
    <w:rsid w:val="00752188"/>
    <w:rsid w:val="007541CE"/>
    <w:rsid w:val="00754F19"/>
    <w:rsid w:val="00776D2E"/>
    <w:rsid w:val="00780E9A"/>
    <w:rsid w:val="00785276"/>
    <w:rsid w:val="00790224"/>
    <w:rsid w:val="007A44B3"/>
    <w:rsid w:val="007A757E"/>
    <w:rsid w:val="007B4B06"/>
    <w:rsid w:val="007C51C4"/>
    <w:rsid w:val="007C7989"/>
    <w:rsid w:val="007D40BB"/>
    <w:rsid w:val="007F19AA"/>
    <w:rsid w:val="00801997"/>
    <w:rsid w:val="008246DF"/>
    <w:rsid w:val="00837B74"/>
    <w:rsid w:val="00840972"/>
    <w:rsid w:val="00882926"/>
    <w:rsid w:val="008849B1"/>
    <w:rsid w:val="00886EFD"/>
    <w:rsid w:val="00893FC5"/>
    <w:rsid w:val="008E5C28"/>
    <w:rsid w:val="00911B90"/>
    <w:rsid w:val="009130B3"/>
    <w:rsid w:val="009174FC"/>
    <w:rsid w:val="00923FB3"/>
    <w:rsid w:val="00945537"/>
    <w:rsid w:val="009625EF"/>
    <w:rsid w:val="0096797A"/>
    <w:rsid w:val="00967BCB"/>
    <w:rsid w:val="00995F57"/>
    <w:rsid w:val="00997752"/>
    <w:rsid w:val="009C1877"/>
    <w:rsid w:val="009D152F"/>
    <w:rsid w:val="009D4B58"/>
    <w:rsid w:val="009E51C2"/>
    <w:rsid w:val="00A10203"/>
    <w:rsid w:val="00A22045"/>
    <w:rsid w:val="00A450A3"/>
    <w:rsid w:val="00A55EE1"/>
    <w:rsid w:val="00A959FF"/>
    <w:rsid w:val="00AA5DB5"/>
    <w:rsid w:val="00AC6661"/>
    <w:rsid w:val="00AD21BE"/>
    <w:rsid w:val="00AD6A99"/>
    <w:rsid w:val="00AE4FD5"/>
    <w:rsid w:val="00B10981"/>
    <w:rsid w:val="00B331BE"/>
    <w:rsid w:val="00B742C6"/>
    <w:rsid w:val="00BA7703"/>
    <w:rsid w:val="00BC4CBB"/>
    <w:rsid w:val="00BD0EAF"/>
    <w:rsid w:val="00BD7D76"/>
    <w:rsid w:val="00BE1C3C"/>
    <w:rsid w:val="00C5150A"/>
    <w:rsid w:val="00C56F63"/>
    <w:rsid w:val="00C6292D"/>
    <w:rsid w:val="00C66CF5"/>
    <w:rsid w:val="00C97F1B"/>
    <w:rsid w:val="00CB60F5"/>
    <w:rsid w:val="00CC5EAC"/>
    <w:rsid w:val="00CC6D84"/>
    <w:rsid w:val="00CD55C4"/>
    <w:rsid w:val="00CE456E"/>
    <w:rsid w:val="00D11A4F"/>
    <w:rsid w:val="00D51736"/>
    <w:rsid w:val="00D562B8"/>
    <w:rsid w:val="00D62979"/>
    <w:rsid w:val="00DA6B4B"/>
    <w:rsid w:val="00DA7478"/>
    <w:rsid w:val="00DD02FA"/>
    <w:rsid w:val="00DD5B22"/>
    <w:rsid w:val="00DE6AB2"/>
    <w:rsid w:val="00DF5437"/>
    <w:rsid w:val="00E22B02"/>
    <w:rsid w:val="00E2522C"/>
    <w:rsid w:val="00E472DA"/>
    <w:rsid w:val="00E60D6C"/>
    <w:rsid w:val="00E722A0"/>
    <w:rsid w:val="00E77C6D"/>
    <w:rsid w:val="00E81B82"/>
    <w:rsid w:val="00EA1C43"/>
    <w:rsid w:val="00EA622F"/>
    <w:rsid w:val="00EB394B"/>
    <w:rsid w:val="00EB503B"/>
    <w:rsid w:val="00EB7122"/>
    <w:rsid w:val="00EC1B84"/>
    <w:rsid w:val="00EC2C2C"/>
    <w:rsid w:val="00EF288F"/>
    <w:rsid w:val="00EF7DED"/>
    <w:rsid w:val="00F132F7"/>
    <w:rsid w:val="00F324BB"/>
    <w:rsid w:val="00F47E2C"/>
    <w:rsid w:val="00F84A07"/>
    <w:rsid w:val="00FC0A4D"/>
    <w:rsid w:val="00FC2E57"/>
    <w:rsid w:val="00FC3D94"/>
    <w:rsid w:val="00FC5F2F"/>
    <w:rsid w:val="00FF0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szCs w:val="24"/>
    </w:rPr>
  </w:style>
  <w:style w:type="paragraph" w:styleId="1">
    <w:name w:val="heading 1"/>
    <w:basedOn w:val="a1"/>
    <w:next w:val="a1"/>
    <w:link w:val="10"/>
    <w:qFormat/>
    <w:pPr>
      <w:keepNext/>
      <w:spacing w:before="240" w:after="60"/>
      <w:outlineLvl w:val="0"/>
    </w:pPr>
    <w:rPr>
      <w:rFonts w:ascii="Cambria" w:hAnsi="Cambria"/>
      <w:b/>
      <w:bCs/>
      <w:sz w:val="32"/>
      <w:szCs w:val="32"/>
    </w:rPr>
  </w:style>
  <w:style w:type="paragraph" w:styleId="2">
    <w:name w:val="heading 2"/>
    <w:basedOn w:val="a1"/>
    <w:next w:val="a1"/>
    <w:link w:val="20"/>
    <w:qFormat/>
    <w:pPr>
      <w:keepNext/>
      <w:spacing w:before="240" w:after="60"/>
      <w:outlineLvl w:val="1"/>
    </w:pPr>
    <w:rPr>
      <w:rFonts w:ascii="Cambria" w:hAnsi="Cambria"/>
      <w:b/>
      <w:bCs/>
      <w:i/>
      <w:iCs/>
      <w:sz w:val="28"/>
      <w:szCs w:val="28"/>
    </w:rPr>
  </w:style>
  <w:style w:type="paragraph" w:styleId="3">
    <w:name w:val="heading 3"/>
    <w:basedOn w:val="a1"/>
    <w:next w:val="a1"/>
    <w:link w:val="30"/>
    <w:uiPriority w:val="99"/>
    <w:qFormat/>
    <w:pPr>
      <w:keepNext/>
      <w:spacing w:before="240" w:after="60"/>
      <w:outlineLvl w:val="2"/>
    </w:pPr>
    <w:rPr>
      <w:rFonts w:ascii="Arial" w:hAnsi="Arial" w:cs="Arial"/>
      <w:b/>
      <w:bCs/>
      <w:sz w:val="26"/>
      <w:szCs w:val="26"/>
    </w:rPr>
  </w:style>
  <w:style w:type="paragraph" w:styleId="4">
    <w:name w:val="heading 4"/>
    <w:basedOn w:val="a1"/>
    <w:next w:val="a1"/>
    <w:link w:val="40"/>
    <w:qFormat/>
    <w:pPr>
      <w:keepNext/>
      <w:numPr>
        <w:numId w:val="1"/>
      </w:numPr>
      <w:jc w:val="both"/>
      <w:outlineLvl w:val="3"/>
    </w:pPr>
    <w:rPr>
      <w:rFonts w:ascii="Lucida Console" w:hAnsi="Lucida Console"/>
      <w:b/>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semiHidden/>
    <w:unhideWhenUsed/>
    <w:qFormat/>
    <w:pPr>
      <w:spacing w:before="240" w:after="60" w:line="276" w:lineRule="auto"/>
      <w:outlineLvl w:val="6"/>
    </w:pPr>
    <w:rPr>
      <w:rFonts w:ascii="Calibri" w:hAnsi="Calibri"/>
    </w:rPr>
  </w:style>
  <w:style w:type="paragraph" w:styleId="8">
    <w:name w:val="heading 8"/>
    <w:basedOn w:val="a1"/>
    <w:next w:val="a1"/>
    <w:link w:val="80"/>
    <w:qFormat/>
    <w:pPr>
      <w:spacing w:before="240" w:after="60"/>
      <w:outlineLvl w:val="7"/>
    </w:pPr>
    <w:rPr>
      <w:rFonts w:ascii="Calibri" w:hAnsi="Calibri"/>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1"/>
    <w:next w:val="a1"/>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7">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1">
    <w:name w:val="toc 1"/>
    <w:basedOn w:val="a1"/>
    <w:next w:val="a1"/>
    <w:uiPriority w:val="39"/>
    <w:unhideWhenUsed/>
    <w:pPr>
      <w:spacing w:after="57"/>
    </w:pPr>
  </w:style>
  <w:style w:type="paragraph" w:styleId="23">
    <w:name w:val="toc 2"/>
    <w:basedOn w:val="a1"/>
    <w:next w:val="a1"/>
    <w:uiPriority w:val="39"/>
    <w:unhideWhenUsed/>
    <w:pPr>
      <w:spacing w:after="57"/>
      <w:ind w:left="283"/>
    </w:pPr>
  </w:style>
  <w:style w:type="paragraph" w:styleId="31">
    <w:name w:val="toc 3"/>
    <w:basedOn w:val="a1"/>
    <w:next w:val="a1"/>
    <w:uiPriority w:val="39"/>
    <w:unhideWhenUsed/>
    <w:pPr>
      <w:spacing w:after="57"/>
      <w:ind w:left="567"/>
    </w:pPr>
  </w:style>
  <w:style w:type="paragraph" w:styleId="41">
    <w:name w:val="toc 4"/>
    <w:basedOn w:val="a1"/>
    <w:next w:val="a1"/>
    <w:uiPriority w:val="39"/>
    <w:unhideWhenUsed/>
    <w:pPr>
      <w:spacing w:after="57"/>
      <w:ind w:left="850"/>
    </w:pPr>
  </w:style>
  <w:style w:type="paragraph" w:styleId="51">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8">
    <w:name w:val="TOC Heading"/>
    <w:uiPriority w:val="39"/>
    <w:unhideWhenUsed/>
  </w:style>
  <w:style w:type="paragraph" w:styleId="a9">
    <w:name w:val="table of figures"/>
    <w:basedOn w:val="a1"/>
    <w:next w:val="a1"/>
    <w:uiPriority w:val="99"/>
    <w:unhideWhenUsed/>
  </w:style>
  <w:style w:type="paragraph" w:customStyle="1" w:styleId="ConsPlusTitle">
    <w:name w:val="ConsPlusTitle"/>
    <w:link w:val="ConsPlusTitle0"/>
    <w:pPr>
      <w:widowControl w:val="0"/>
    </w:pPr>
    <w:rPr>
      <w:b/>
      <w:bCs/>
      <w:sz w:val="24"/>
      <w:szCs w:val="24"/>
    </w:rPr>
  </w:style>
  <w:style w:type="paragraph" w:customStyle="1" w:styleId="ConsPlusNonformat">
    <w:name w:val="ConsPlusNonformat"/>
    <w:uiPriority w:val="99"/>
    <w:pPr>
      <w:widowControl w:val="0"/>
    </w:pPr>
    <w:rPr>
      <w:rFonts w:ascii="Courier New" w:hAnsi="Courier New" w:cs="Courier New"/>
    </w:rPr>
  </w:style>
  <w:style w:type="paragraph" w:customStyle="1" w:styleId="ConsPlusCell">
    <w:name w:val="ConsPlusCell"/>
    <w:pPr>
      <w:widowControl w:val="0"/>
    </w:pPr>
    <w:rPr>
      <w:rFonts w:ascii="Arial" w:hAnsi="Arial" w:cs="Arial"/>
    </w:rPr>
  </w:style>
  <w:style w:type="paragraph" w:styleId="24">
    <w:name w:val="Body Text Indent 2"/>
    <w:basedOn w:val="a1"/>
    <w:link w:val="25"/>
    <w:pPr>
      <w:ind w:left="720"/>
      <w:jc w:val="both"/>
    </w:pPr>
    <w:rPr>
      <w:szCs w:val="20"/>
    </w:rPr>
  </w:style>
  <w:style w:type="paragraph" w:styleId="32">
    <w:name w:val="Body Text Indent 3"/>
    <w:basedOn w:val="a1"/>
    <w:link w:val="33"/>
    <w:uiPriority w:val="99"/>
    <w:pPr>
      <w:spacing w:after="120"/>
      <w:ind w:left="283"/>
    </w:pPr>
    <w:rPr>
      <w:sz w:val="16"/>
      <w:szCs w:val="16"/>
    </w:rPr>
  </w:style>
  <w:style w:type="paragraph" w:styleId="26">
    <w:name w:val="Body Text 2"/>
    <w:basedOn w:val="a1"/>
    <w:link w:val="27"/>
    <w:pPr>
      <w:spacing w:after="120" w:line="480" w:lineRule="auto"/>
    </w:pPr>
  </w:style>
  <w:style w:type="paragraph" w:styleId="34">
    <w:name w:val="Body Text 3"/>
    <w:basedOn w:val="a1"/>
    <w:link w:val="35"/>
    <w:pPr>
      <w:spacing w:after="120"/>
    </w:pPr>
    <w:rPr>
      <w:sz w:val="16"/>
      <w:szCs w:val="16"/>
    </w:rPr>
  </w:style>
  <w:style w:type="paragraph" w:customStyle="1" w:styleId="12">
    <w:name w:val="Знак1 Знак Знак Знак"/>
    <w:basedOn w:val="a1"/>
    <w:rPr>
      <w:rFonts w:ascii="Verdana" w:hAnsi="Verdana" w:cs="Verdana"/>
      <w:sz w:val="20"/>
      <w:szCs w:val="20"/>
      <w:lang w:val="en-US" w:eastAsia="en-US"/>
    </w:rPr>
  </w:style>
  <w:style w:type="paragraph" w:styleId="aa">
    <w:name w:val="Body Text Indent"/>
    <w:basedOn w:val="a1"/>
    <w:link w:val="ab"/>
    <w:uiPriority w:val="99"/>
    <w:pPr>
      <w:spacing w:after="120"/>
      <w:ind w:left="283"/>
    </w:pPr>
  </w:style>
  <w:style w:type="paragraph" w:styleId="ac">
    <w:name w:val="Normal (Web)"/>
    <w:basedOn w:val="a1"/>
    <w:link w:val="ad"/>
    <w:uiPriority w:val="99"/>
    <w:qFormat/>
    <w:pPr>
      <w:spacing w:before="100" w:beforeAutospacing="1" w:after="100" w:afterAutospacing="1"/>
    </w:pPr>
    <w:rPr>
      <w:rFonts w:ascii="Tahoma" w:hAnsi="Tahoma" w:cs="Tahoma"/>
      <w:color w:val="6A696A"/>
      <w:sz w:val="17"/>
      <w:szCs w:val="17"/>
    </w:rPr>
  </w:style>
  <w:style w:type="paragraph" w:styleId="ae">
    <w:name w:val="Body Text"/>
    <w:basedOn w:val="a1"/>
    <w:link w:val="af"/>
    <w:pPr>
      <w:spacing w:after="120"/>
    </w:pPr>
  </w:style>
  <w:style w:type="paragraph" w:customStyle="1" w:styleId="13">
    <w:name w:val="Знак Знак1 Знак"/>
    <w:basedOn w:val="a1"/>
    <w:pPr>
      <w:widowControl w:val="0"/>
      <w:spacing w:after="160" w:line="240" w:lineRule="exact"/>
      <w:jc w:val="right"/>
    </w:pPr>
    <w:rPr>
      <w:sz w:val="20"/>
      <w:szCs w:val="20"/>
      <w:lang w:val="en-GB" w:eastAsia="en-US"/>
    </w:rPr>
  </w:style>
  <w:style w:type="paragraph" w:customStyle="1" w:styleId="ConsNormal">
    <w:name w:val="ConsNormal"/>
    <w:pPr>
      <w:widowControl w:val="0"/>
      <w:ind w:firstLine="720"/>
    </w:pPr>
    <w:rPr>
      <w:rFonts w:ascii="Arial" w:hAnsi="Arial" w:cs="Arial"/>
    </w:rPr>
  </w:style>
  <w:style w:type="character" w:customStyle="1" w:styleId="ab">
    <w:name w:val="Основной текст с отступом Знак"/>
    <w:link w:val="aa"/>
    <w:uiPriority w:val="99"/>
    <w:rPr>
      <w:sz w:val="24"/>
      <w:szCs w:val="24"/>
      <w:lang w:val="ru-RU" w:eastAsia="ru-RU" w:bidi="ar-SA"/>
    </w:rPr>
  </w:style>
  <w:style w:type="paragraph" w:styleId="af0">
    <w:name w:val="Title"/>
    <w:basedOn w:val="a1"/>
    <w:link w:val="af1"/>
    <w:qFormat/>
    <w:pPr>
      <w:jc w:val="center"/>
    </w:pPr>
    <w:rPr>
      <w:b/>
      <w:szCs w:val="20"/>
    </w:rPr>
  </w:style>
  <w:style w:type="paragraph" w:customStyle="1" w:styleId="410">
    <w:name w:val="Знак4 Знак Знак Знак1"/>
    <w:basedOn w:val="a1"/>
    <w:pPr>
      <w:spacing w:after="160" w:line="240" w:lineRule="exact"/>
    </w:pPr>
    <w:rPr>
      <w:rFonts w:ascii="Verdana" w:hAnsi="Verdana"/>
      <w:sz w:val="20"/>
      <w:szCs w:val="20"/>
      <w:lang w:val="en-US" w:eastAsia="en-US"/>
    </w:rPr>
  </w:style>
  <w:style w:type="paragraph" w:customStyle="1" w:styleId="040441044204300442044c044f04420435043a04410442043d043e043c04350440">
    <w:name w:val="040441044204300442044c044f04420435043a04410442043d043e043c04350440"/>
    <w:basedOn w:val="a1"/>
    <w:pPr>
      <w:spacing w:before="57" w:after="57" w:line="280" w:lineRule="atLeast"/>
      <w:ind w:left="1712" w:right="454" w:hanging="1712"/>
      <w:jc w:val="both"/>
    </w:pPr>
    <w:rPr>
      <w:rFonts w:ascii="MyriadPro-Regular" w:hAnsi="MyriadPro-Regular"/>
      <w:color w:val="000000"/>
      <w:spacing w:val="-2"/>
      <w:sz w:val="23"/>
      <w:szCs w:val="23"/>
    </w:rPr>
  </w:style>
  <w:style w:type="paragraph" w:styleId="af2">
    <w:name w:val="Block Text"/>
    <w:basedOn w:val="a1"/>
    <w:pPr>
      <w:ind w:left="90" w:right="7" w:firstLine="270"/>
      <w:jc w:val="both"/>
    </w:pPr>
    <w:rPr>
      <w:sz w:val="32"/>
      <w:szCs w:val="20"/>
    </w:rPr>
  </w:style>
  <w:style w:type="paragraph" w:customStyle="1" w:styleId="11Char">
    <w:name w:val="Знак1 Знак Знак Знак Знак Знак Знак Знак Знак1 Char"/>
    <w:basedOn w:val="a1"/>
    <w:pPr>
      <w:spacing w:after="160" w:line="240" w:lineRule="exact"/>
    </w:pPr>
    <w:rPr>
      <w:rFonts w:ascii="Verdana" w:hAnsi="Verdana"/>
      <w:sz w:val="20"/>
      <w:szCs w:val="20"/>
      <w:lang w:val="en-US" w:eastAsia="en-US"/>
    </w:rPr>
  </w:style>
  <w:style w:type="paragraph" w:customStyle="1" w:styleId="ConsPlusNormal">
    <w:name w:val="ConsPlusNormal"/>
    <w:link w:val="ConsPlusNormal0"/>
    <w:uiPriority w:val="99"/>
    <w:pPr>
      <w:widowControl w:val="0"/>
      <w:ind w:firstLine="720"/>
    </w:pPr>
    <w:rPr>
      <w:rFonts w:ascii="Arial" w:hAnsi="Arial" w:cs="Arial"/>
    </w:rPr>
  </w:style>
  <w:style w:type="paragraph" w:customStyle="1" w:styleId="CharCharChar">
    <w:name w:val="Char Char Char"/>
    <w:basedOn w:val="a1"/>
    <w:pPr>
      <w:spacing w:after="160" w:line="240" w:lineRule="exact"/>
    </w:pPr>
    <w:rPr>
      <w:rFonts w:ascii="Verdana" w:hAnsi="Verdana" w:cs="Verdana"/>
      <w:sz w:val="20"/>
      <w:szCs w:val="20"/>
      <w:lang w:val="en-US" w:eastAsia="en-US"/>
    </w:rPr>
  </w:style>
  <w:style w:type="table" w:styleId="af3">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st">
    <w:name w:val="jst"/>
    <w:basedOn w:val="a1"/>
    <w:pPr>
      <w:spacing w:before="100" w:beforeAutospacing="1" w:after="100" w:afterAutospacing="1"/>
    </w:pPr>
  </w:style>
  <w:style w:type="paragraph" w:customStyle="1" w:styleId="af4">
    <w:name w:val="Знак Знак Знак Знак Знак Знак Знак Знак Знак Знак Знак Знак Знак Знак Знак Знак Знак Знак Знак"/>
    <w:basedOn w:val="a1"/>
    <w:pPr>
      <w:spacing w:after="160" w:line="240" w:lineRule="exact"/>
    </w:pPr>
    <w:rPr>
      <w:rFonts w:ascii="Verdana" w:hAnsi="Verdana"/>
      <w:sz w:val="20"/>
      <w:szCs w:val="20"/>
      <w:lang w:val="en-US" w:eastAsia="en-US"/>
    </w:rPr>
  </w:style>
  <w:style w:type="paragraph" w:styleId="af5">
    <w:name w:val="List Paragraph"/>
    <w:basedOn w:val="a1"/>
    <w:link w:val="af6"/>
    <w:uiPriority w:val="34"/>
    <w:qFormat/>
    <w:pPr>
      <w:spacing w:after="200" w:line="276" w:lineRule="auto"/>
      <w:ind w:left="720"/>
      <w:contextualSpacing/>
    </w:pPr>
    <w:rPr>
      <w:rFonts w:ascii="Calibri" w:eastAsia="Calibri" w:hAnsi="Calibri"/>
      <w:sz w:val="22"/>
      <w:szCs w:val="22"/>
      <w:lang w:eastAsia="en-US"/>
    </w:rPr>
  </w:style>
  <w:style w:type="paragraph" w:customStyle="1" w:styleId="14">
    <w:name w:val="Стиль1"/>
    <w:basedOn w:val="af0"/>
    <w:qFormat/>
    <w:pPr>
      <w:spacing w:after="120"/>
      <w:jc w:val="both"/>
    </w:pPr>
  </w:style>
  <w:style w:type="character" w:customStyle="1" w:styleId="33">
    <w:name w:val="Основной текст с отступом 3 Знак"/>
    <w:link w:val="32"/>
    <w:uiPriority w:val="99"/>
    <w:rPr>
      <w:sz w:val="16"/>
      <w:szCs w:val="16"/>
      <w:lang w:val="ru-RU" w:eastAsia="ru-RU" w:bidi="ar-SA"/>
    </w:rPr>
  </w:style>
  <w:style w:type="character" w:styleId="af7">
    <w:name w:val="Hyperlink"/>
    <w:uiPriority w:val="99"/>
    <w:rPr>
      <w:color w:val="0000FF"/>
      <w:u w:val="single"/>
    </w:rPr>
  </w:style>
  <w:style w:type="paragraph" w:styleId="28">
    <w:name w:val="Body Text First Indent 2"/>
    <w:basedOn w:val="aa"/>
    <w:link w:val="29"/>
    <w:pPr>
      <w:ind w:firstLine="210"/>
    </w:pPr>
  </w:style>
  <w:style w:type="paragraph" w:customStyle="1" w:styleId="15">
    <w:name w:val="Знак1"/>
    <w:basedOn w:val="a1"/>
    <w:pPr>
      <w:spacing w:after="160" w:line="240" w:lineRule="exact"/>
    </w:pPr>
    <w:rPr>
      <w:rFonts w:ascii="Verdana" w:hAnsi="Verdana"/>
      <w:sz w:val="20"/>
      <w:szCs w:val="20"/>
      <w:lang w:val="en-US" w:eastAsia="en-US"/>
    </w:rPr>
  </w:style>
  <w:style w:type="paragraph" w:customStyle="1" w:styleId="Verdana">
    <w:name w:val="Обычный + Verdana"/>
    <w:basedOn w:val="a1"/>
    <w:link w:val="Verdana0"/>
    <w:pPr>
      <w:numPr>
        <w:numId w:val="2"/>
      </w:numPr>
      <w:jc w:val="both"/>
    </w:pPr>
    <w:rPr>
      <w:rFonts w:ascii="Verdana" w:hAnsi="Verdana"/>
    </w:rPr>
  </w:style>
  <w:style w:type="character" w:customStyle="1" w:styleId="Verdana0">
    <w:name w:val="Обычный + Verdana Знак"/>
    <w:link w:val="Verdana"/>
    <w:rPr>
      <w:rFonts w:ascii="Verdana" w:hAnsi="Verdana"/>
      <w:sz w:val="24"/>
      <w:szCs w:val="24"/>
    </w:rPr>
  </w:style>
  <w:style w:type="character" w:customStyle="1" w:styleId="ConsPlusTitle0">
    <w:name w:val="ConsPlusTitle Знак"/>
    <w:link w:val="ConsPlusTitle"/>
    <w:rPr>
      <w:b/>
      <w:bCs/>
      <w:sz w:val="24"/>
      <w:szCs w:val="24"/>
      <w:lang w:val="ru-RU" w:eastAsia="ru-RU" w:bidi="ar-SA"/>
    </w:rPr>
  </w:style>
  <w:style w:type="paragraph" w:styleId="af8">
    <w:name w:val="Plain Text"/>
    <w:basedOn w:val="a1"/>
    <w:link w:val="af9"/>
    <w:rPr>
      <w:rFonts w:ascii="Courier New" w:hAnsi="Courier New" w:cs="Courier New"/>
      <w:sz w:val="20"/>
      <w:szCs w:val="20"/>
    </w:rPr>
  </w:style>
  <w:style w:type="character" w:customStyle="1" w:styleId="27">
    <w:name w:val="Основной текст 2 Знак"/>
    <w:link w:val="26"/>
    <w:rPr>
      <w:sz w:val="24"/>
      <w:szCs w:val="24"/>
      <w:lang w:val="ru-RU" w:eastAsia="ru-RU" w:bidi="ar-SA"/>
    </w:rPr>
  </w:style>
  <w:style w:type="paragraph" w:customStyle="1" w:styleId="16">
    <w:name w:val="Абзац списка1"/>
    <w:basedOn w:val="a1"/>
    <w:qFormat/>
    <w:pPr>
      <w:spacing w:after="200" w:line="276" w:lineRule="auto"/>
      <w:ind w:left="720"/>
    </w:pPr>
    <w:rPr>
      <w:rFonts w:ascii="Calibri" w:hAnsi="Calibri" w:cs="Calibri"/>
      <w:sz w:val="22"/>
      <w:szCs w:val="22"/>
    </w:rPr>
  </w:style>
  <w:style w:type="paragraph" w:styleId="afa">
    <w:name w:val="footnote text"/>
    <w:basedOn w:val="a1"/>
    <w:link w:val="afb"/>
    <w:uiPriority w:val="99"/>
    <w:unhideWhenUsed/>
    <w:pPr>
      <w:spacing w:after="200" w:line="276" w:lineRule="auto"/>
    </w:pPr>
    <w:rPr>
      <w:rFonts w:ascii="Calibri" w:hAnsi="Calibri"/>
      <w:sz w:val="20"/>
      <w:szCs w:val="20"/>
    </w:rPr>
  </w:style>
  <w:style w:type="character" w:customStyle="1" w:styleId="afb">
    <w:name w:val="Текст сноски Знак"/>
    <w:link w:val="afa"/>
    <w:uiPriority w:val="99"/>
    <w:rPr>
      <w:rFonts w:ascii="Calibri" w:hAnsi="Calibri"/>
      <w:lang w:val="ru-RU" w:eastAsia="ru-RU" w:bidi="ar-SA"/>
    </w:rPr>
  </w:style>
  <w:style w:type="character" w:styleId="afc">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uiPriority w:val="99"/>
    <w:unhideWhenUsed/>
    <w:rPr>
      <w:rFonts w:cs="Times New Roman"/>
      <w:vertAlign w:val="superscript"/>
    </w:rPr>
  </w:style>
  <w:style w:type="paragraph" w:customStyle="1" w:styleId="afd">
    <w:name w:val="Знак Знак Знак Знак Знак Знак Знак Знак Знак Знак"/>
    <w:basedOn w:val="a1"/>
    <w:rPr>
      <w:rFonts w:ascii="Verdana" w:hAnsi="Verdana" w:cs="Verdana"/>
      <w:sz w:val="20"/>
      <w:szCs w:val="20"/>
      <w:lang w:val="en-US" w:eastAsia="en-US"/>
    </w:rPr>
  </w:style>
  <w:style w:type="paragraph" w:customStyle="1" w:styleId="afe">
    <w:name w:val="Знак"/>
    <w:basedOn w:val="a1"/>
    <w:pPr>
      <w:spacing w:after="160" w:line="240" w:lineRule="exact"/>
    </w:pPr>
    <w:rPr>
      <w:rFonts w:ascii="Verdana" w:hAnsi="Verdana"/>
      <w:lang w:val="en-US" w:eastAsia="en-US"/>
    </w:rPr>
  </w:style>
  <w:style w:type="character" w:customStyle="1" w:styleId="BodyText2Char">
    <w:name w:val="Body Text 2 Char"/>
    <w:semiHidden/>
    <w:rPr>
      <w:sz w:val="24"/>
      <w:szCs w:val="24"/>
      <w:lang w:val="ru-RU" w:eastAsia="ru-RU" w:bidi="ar-SA"/>
    </w:rPr>
  </w:style>
  <w:style w:type="paragraph" w:styleId="aff">
    <w:name w:val="No Spacing"/>
    <w:link w:val="aff0"/>
    <w:uiPriority w:val="1"/>
    <w:qFormat/>
    <w:rPr>
      <w:rFonts w:ascii="Calibri" w:hAnsi="Calibri"/>
      <w:sz w:val="22"/>
      <w:szCs w:val="22"/>
    </w:rPr>
  </w:style>
  <w:style w:type="character" w:customStyle="1" w:styleId="af6">
    <w:name w:val="Абзац списка Знак"/>
    <w:link w:val="af5"/>
    <w:uiPriority w:val="34"/>
    <w:qFormat/>
    <w:rPr>
      <w:rFonts w:ascii="Calibri" w:eastAsia="Calibri" w:hAnsi="Calibri"/>
      <w:sz w:val="22"/>
      <w:szCs w:val="22"/>
      <w:lang w:val="ru-RU" w:eastAsia="en-US" w:bidi="ar-SA"/>
    </w:rPr>
  </w:style>
  <w:style w:type="character" w:customStyle="1" w:styleId="aff0">
    <w:name w:val="Без интервала Знак"/>
    <w:link w:val="aff"/>
    <w:uiPriority w:val="1"/>
    <w:rPr>
      <w:rFonts w:ascii="Calibri" w:hAnsi="Calibri"/>
      <w:sz w:val="22"/>
      <w:szCs w:val="22"/>
      <w:lang w:val="ru-RU" w:eastAsia="ru-RU" w:bidi="ar-SA"/>
    </w:rPr>
  </w:style>
  <w:style w:type="character" w:customStyle="1" w:styleId="aff1">
    <w:name w:val="Знак Знак"/>
    <w:rPr>
      <w:rFonts w:ascii="Calibri" w:eastAsia="Times New Roman" w:hAnsi="Calibri" w:cs="Times New Roman"/>
      <w:sz w:val="20"/>
      <w:szCs w:val="20"/>
      <w:lang w:eastAsia="ru-RU"/>
    </w:rPr>
  </w:style>
  <w:style w:type="character" w:customStyle="1" w:styleId="FootnoteTextChar">
    <w:name w:val="Footnote Text Char"/>
    <w:rPr>
      <w:rFonts w:ascii="Calibri" w:hAnsi="Calibri" w:cs="Times New Roman"/>
      <w:sz w:val="20"/>
      <w:szCs w:val="20"/>
      <w:lang w:eastAsia="ru-RU"/>
    </w:rPr>
  </w:style>
  <w:style w:type="character" w:customStyle="1" w:styleId="42">
    <w:name w:val="Знак Знак4"/>
    <w:rPr>
      <w:rFonts w:ascii="Calibri" w:hAnsi="Calibri"/>
      <w:lang w:val="ru-RU" w:eastAsia="ru-RU" w:bidi="ar-SA"/>
    </w:rPr>
  </w:style>
  <w:style w:type="paragraph" w:styleId="aff2">
    <w:name w:val="footer"/>
    <w:basedOn w:val="a1"/>
    <w:link w:val="aff3"/>
    <w:uiPriority w:val="99"/>
    <w:pPr>
      <w:tabs>
        <w:tab w:val="center" w:pos="4677"/>
        <w:tab w:val="right" w:pos="9355"/>
      </w:tabs>
    </w:pPr>
  </w:style>
  <w:style w:type="character" w:styleId="aff4">
    <w:name w:val="page number"/>
    <w:basedOn w:val="a2"/>
  </w:style>
  <w:style w:type="paragraph" w:customStyle="1" w:styleId="a">
    <w:name w:val="Нумерованный абзац"/>
    <w:pPr>
      <w:numPr>
        <w:numId w:val="3"/>
      </w:numPr>
      <w:tabs>
        <w:tab w:val="left" w:pos="1134"/>
      </w:tabs>
      <w:spacing w:before="240"/>
      <w:jc w:val="both"/>
    </w:pPr>
    <w:rPr>
      <w:sz w:val="28"/>
    </w:rPr>
  </w:style>
  <w:style w:type="paragraph" w:styleId="aff5">
    <w:name w:val="header"/>
    <w:basedOn w:val="a1"/>
    <w:link w:val="aff6"/>
    <w:pPr>
      <w:tabs>
        <w:tab w:val="center" w:pos="4677"/>
        <w:tab w:val="right" w:pos="9355"/>
      </w:tabs>
    </w:pPr>
  </w:style>
  <w:style w:type="character" w:customStyle="1" w:styleId="aff6">
    <w:name w:val="Верхний колонтитул Знак"/>
    <w:link w:val="aff5"/>
    <w:rPr>
      <w:sz w:val="24"/>
      <w:szCs w:val="24"/>
      <w:lang w:val="ru-RU" w:eastAsia="ru-RU" w:bidi="ar-SA"/>
    </w:rPr>
  </w:style>
  <w:style w:type="paragraph" w:customStyle="1" w:styleId="310">
    <w:name w:val="Основной текст 31"/>
    <w:basedOn w:val="a1"/>
    <w:pPr>
      <w:widowControl w:val="0"/>
      <w:spacing w:before="60" w:line="240" w:lineRule="exact"/>
      <w:jc w:val="both"/>
    </w:pPr>
    <w:rPr>
      <w:szCs w:val="20"/>
    </w:rPr>
  </w:style>
  <w:style w:type="character" w:customStyle="1" w:styleId="2a">
    <w:name w:val="Основной текст (2)"/>
    <w:rPr>
      <w:b/>
      <w:bCs/>
      <w:sz w:val="25"/>
      <w:szCs w:val="25"/>
      <w:u w:val="single"/>
      <w:lang w:bidi="ar-SA"/>
    </w:rPr>
  </w:style>
  <w:style w:type="character" w:customStyle="1" w:styleId="40">
    <w:name w:val="Заголовок 4 Знак"/>
    <w:link w:val="4"/>
    <w:rPr>
      <w:rFonts w:ascii="Lucida Console" w:hAnsi="Lucida Console"/>
      <w:b/>
      <w:sz w:val="24"/>
      <w:szCs w:val="24"/>
    </w:rPr>
  </w:style>
  <w:style w:type="character" w:customStyle="1" w:styleId="35">
    <w:name w:val="Основной текст 3 Знак"/>
    <w:link w:val="34"/>
    <w:rPr>
      <w:sz w:val="16"/>
      <w:szCs w:val="16"/>
    </w:rPr>
  </w:style>
  <w:style w:type="paragraph" w:customStyle="1" w:styleId="Default">
    <w:name w:val="Default"/>
    <w:rPr>
      <w:color w:val="000000"/>
      <w:sz w:val="24"/>
      <w:szCs w:val="24"/>
    </w:rPr>
  </w:style>
  <w:style w:type="character" w:customStyle="1" w:styleId="FontStyle16">
    <w:name w:val="Font Style16"/>
    <w:uiPriority w:val="99"/>
    <w:rPr>
      <w:rFonts w:ascii="Times New Roman" w:hAnsi="Times New Roman" w:cs="Times New Roman"/>
      <w:sz w:val="18"/>
      <w:szCs w:val="18"/>
    </w:rPr>
  </w:style>
  <w:style w:type="paragraph" w:styleId="aff7">
    <w:name w:val="Subtitle"/>
    <w:basedOn w:val="a1"/>
    <w:link w:val="aff8"/>
    <w:qFormat/>
    <w:pPr>
      <w:jc w:val="center"/>
    </w:pPr>
    <w:rPr>
      <w:b/>
      <w:sz w:val="40"/>
      <w:szCs w:val="20"/>
    </w:rPr>
  </w:style>
  <w:style w:type="character" w:customStyle="1" w:styleId="aff8">
    <w:name w:val="Подзаголовок Знак"/>
    <w:link w:val="aff7"/>
    <w:uiPriority w:val="99"/>
    <w:rPr>
      <w:b/>
      <w:sz w:val="40"/>
    </w:rPr>
  </w:style>
  <w:style w:type="character" w:customStyle="1" w:styleId="29">
    <w:name w:val="Красная строка 2 Знак"/>
    <w:link w:val="28"/>
    <w:rPr>
      <w:sz w:val="24"/>
      <w:szCs w:val="24"/>
    </w:rPr>
  </w:style>
  <w:style w:type="character" w:customStyle="1" w:styleId="af">
    <w:name w:val="Основной текст Знак"/>
    <w:link w:val="ae"/>
    <w:uiPriority w:val="99"/>
    <w:rPr>
      <w:sz w:val="24"/>
      <w:szCs w:val="24"/>
    </w:rPr>
  </w:style>
  <w:style w:type="character" w:customStyle="1" w:styleId="af9">
    <w:name w:val="Текст Знак"/>
    <w:link w:val="af8"/>
    <w:rPr>
      <w:rFonts w:ascii="Courier New" w:hAnsi="Courier New" w:cs="Courier New"/>
    </w:rPr>
  </w:style>
  <w:style w:type="character" w:customStyle="1" w:styleId="2b">
    <w:name w:val="Основной текст (2)_"/>
    <w:uiPriority w:val="99"/>
    <w:rPr>
      <w:sz w:val="28"/>
      <w:szCs w:val="28"/>
      <w:shd w:val="clear" w:color="auto" w:fill="FFFFFF"/>
      <w:lang w:bidi="ar-SA"/>
    </w:rPr>
  </w:style>
  <w:style w:type="character" w:styleId="aff9">
    <w:name w:val="Emphasis"/>
    <w:qFormat/>
    <w:rPr>
      <w:i/>
      <w:iCs/>
    </w:rPr>
  </w:style>
  <w:style w:type="paragraph" w:styleId="affa">
    <w:name w:val="Balloon Text"/>
    <w:basedOn w:val="a1"/>
    <w:link w:val="affb"/>
    <w:rPr>
      <w:rFonts w:ascii="Tahoma" w:hAnsi="Tahoma" w:cs="Tahoma"/>
      <w:sz w:val="16"/>
      <w:szCs w:val="16"/>
    </w:rPr>
  </w:style>
  <w:style w:type="character" w:customStyle="1" w:styleId="affb">
    <w:name w:val="Текст выноски Знак"/>
    <w:link w:val="affa"/>
    <w:rPr>
      <w:rFonts w:ascii="Tahoma" w:hAnsi="Tahoma" w:cs="Tahoma"/>
      <w:sz w:val="16"/>
      <w:szCs w:val="16"/>
    </w:rPr>
  </w:style>
  <w:style w:type="paragraph" w:customStyle="1" w:styleId="affc">
    <w:name w:val="Содержимое таблицы"/>
    <w:basedOn w:val="a1"/>
    <w:pPr>
      <w:widowControl w:val="0"/>
      <w:suppressLineNumbers/>
    </w:pPr>
    <w:rPr>
      <w:rFonts w:cs="Mangal"/>
      <w:lang w:eastAsia="zh-CN" w:bidi="hi-IN"/>
    </w:rPr>
  </w:style>
  <w:style w:type="character" w:customStyle="1" w:styleId="affd">
    <w:name w:val="Основной текст_"/>
    <w:link w:val="36"/>
    <w:rPr>
      <w:sz w:val="25"/>
      <w:szCs w:val="25"/>
      <w:shd w:val="clear" w:color="auto" w:fill="FFFFFF"/>
    </w:rPr>
  </w:style>
  <w:style w:type="paragraph" w:customStyle="1" w:styleId="36">
    <w:name w:val="Основной текст3"/>
    <w:basedOn w:val="a1"/>
    <w:link w:val="affd"/>
    <w:pPr>
      <w:shd w:val="clear" w:color="auto" w:fill="FFFFFF"/>
      <w:spacing w:line="475" w:lineRule="exact"/>
      <w:ind w:hanging="260"/>
    </w:pPr>
    <w:rPr>
      <w:sz w:val="25"/>
      <w:szCs w:val="25"/>
    </w:rPr>
  </w:style>
  <w:style w:type="character" w:customStyle="1" w:styleId="62">
    <w:name w:val="Основной текст (6)_"/>
    <w:link w:val="63"/>
    <w:rPr>
      <w:b/>
      <w:bCs/>
      <w:sz w:val="27"/>
      <w:szCs w:val="27"/>
      <w:shd w:val="clear" w:color="auto" w:fill="FFFFFF"/>
    </w:rPr>
  </w:style>
  <w:style w:type="paragraph" w:customStyle="1" w:styleId="63">
    <w:name w:val="Основной текст (6)"/>
    <w:basedOn w:val="a1"/>
    <w:link w:val="62"/>
    <w:pPr>
      <w:widowControl w:val="0"/>
      <w:shd w:val="clear" w:color="auto" w:fill="FFFFFF"/>
      <w:spacing w:after="300" w:line="0" w:lineRule="atLeast"/>
      <w:ind w:hanging="2080"/>
      <w:jc w:val="center"/>
    </w:pPr>
    <w:rPr>
      <w:b/>
      <w:bCs/>
      <w:sz w:val="27"/>
      <w:szCs w:val="27"/>
      <w:shd w:val="clear" w:color="auto" w:fill="FFFFFF"/>
    </w:rPr>
  </w:style>
  <w:style w:type="character" w:customStyle="1" w:styleId="af1">
    <w:name w:val="Название Знак"/>
    <w:link w:val="af0"/>
    <w:rPr>
      <w:b/>
      <w:sz w:val="24"/>
    </w:rPr>
  </w:style>
  <w:style w:type="paragraph" w:customStyle="1" w:styleId="Style2">
    <w:name w:val="Style2"/>
    <w:basedOn w:val="a1"/>
    <w:pPr>
      <w:widowControl w:val="0"/>
    </w:pPr>
  </w:style>
  <w:style w:type="character" w:customStyle="1" w:styleId="FontStyle11">
    <w:name w:val="Font Style11"/>
    <w:rPr>
      <w:rFonts w:ascii="Times New Roman" w:hAnsi="Times New Roman" w:cs="Times New Roman"/>
      <w:sz w:val="26"/>
      <w:szCs w:val="26"/>
    </w:rPr>
  </w:style>
  <w:style w:type="character" w:customStyle="1" w:styleId="FontStyle12">
    <w:name w:val="Font Style12"/>
    <w:rPr>
      <w:rFonts w:ascii="Times New Roman" w:hAnsi="Times New Roman" w:cs="Times New Roman"/>
      <w:i/>
      <w:iCs/>
      <w:sz w:val="26"/>
      <w:szCs w:val="26"/>
    </w:rPr>
  </w:style>
  <w:style w:type="character" w:styleId="affe">
    <w:name w:val="Strong"/>
    <w:qFormat/>
    <w:rPr>
      <w:b/>
      <w:bCs/>
    </w:rPr>
  </w:style>
  <w:style w:type="character" w:customStyle="1" w:styleId="apple-converted-space">
    <w:name w:val="apple-converted-space"/>
    <w:basedOn w:val="a2"/>
  </w:style>
  <w:style w:type="character" w:customStyle="1" w:styleId="80">
    <w:name w:val="Заголовок 8 Знак"/>
    <w:link w:val="8"/>
    <w:semiHidden/>
    <w:rPr>
      <w:rFonts w:ascii="Calibri" w:eastAsia="Times New Roman" w:hAnsi="Calibri" w:cs="Times New Roman"/>
      <w:i/>
      <w:iCs/>
      <w:sz w:val="24"/>
      <w:szCs w:val="24"/>
    </w:rPr>
  </w:style>
  <w:style w:type="character" w:customStyle="1" w:styleId="30">
    <w:name w:val="Заголовок 3 Знак"/>
    <w:link w:val="3"/>
    <w:uiPriority w:val="99"/>
    <w:rPr>
      <w:rFonts w:ascii="Arial" w:hAnsi="Arial" w:cs="Arial"/>
      <w:b/>
      <w:bCs/>
      <w:sz w:val="26"/>
      <w:szCs w:val="26"/>
    </w:rPr>
  </w:style>
  <w:style w:type="paragraph" w:customStyle="1" w:styleId="17">
    <w:name w:val="Абзац списка1"/>
    <w:basedOn w:val="a1"/>
    <w:pPr>
      <w:ind w:left="720"/>
      <w:contextualSpacing/>
    </w:pPr>
    <w:rPr>
      <w:rFonts w:ascii="Calibri" w:hAnsi="Calibri"/>
      <w:sz w:val="22"/>
      <w:szCs w:val="22"/>
    </w:rPr>
  </w:style>
  <w:style w:type="character" w:customStyle="1" w:styleId="25">
    <w:name w:val="Основной текст с отступом 2 Знак"/>
    <w:link w:val="24"/>
    <w:rPr>
      <w:sz w:val="24"/>
    </w:rPr>
  </w:style>
  <w:style w:type="paragraph" w:customStyle="1" w:styleId="afff">
    <w:name w:val="Текст абзаца"/>
    <w:basedOn w:val="a1"/>
    <w:qFormat/>
    <w:pPr>
      <w:spacing w:line="360" w:lineRule="auto"/>
      <w:ind w:firstLine="709"/>
      <w:jc w:val="both"/>
    </w:pPr>
    <w:rPr>
      <w:sz w:val="28"/>
    </w:rPr>
  </w:style>
  <w:style w:type="paragraph" w:customStyle="1" w:styleId="2c">
    <w:name w:val="Абзац списка2"/>
    <w:basedOn w:val="a1"/>
    <w:qFormat/>
    <w:pPr>
      <w:spacing w:after="200" w:line="276" w:lineRule="auto"/>
      <w:ind w:left="720"/>
    </w:pPr>
    <w:rPr>
      <w:rFonts w:ascii="Calibri" w:hAnsi="Calibri" w:cs="Calibri"/>
      <w:sz w:val="22"/>
      <w:szCs w:val="22"/>
    </w:rPr>
  </w:style>
  <w:style w:type="numbering" w:customStyle="1" w:styleId="a0">
    <w:name w:val="Пункты"/>
    <w:pPr>
      <w:numPr>
        <w:numId w:val="4"/>
      </w:numPr>
    </w:pPr>
  </w:style>
  <w:style w:type="paragraph" w:customStyle="1" w:styleId="msonormalmailrucssattributepostfix">
    <w:name w:val="msonormal_mailru_css_attribute_postfix"/>
    <w:basedOn w:val="a1"/>
    <w:pPr>
      <w:spacing w:before="100" w:beforeAutospacing="1" w:after="100" w:afterAutospacing="1"/>
    </w:pPr>
  </w:style>
  <w:style w:type="character" w:customStyle="1" w:styleId="w">
    <w:name w:val="w"/>
    <w:basedOn w:val="a2"/>
  </w:style>
  <w:style w:type="character" w:customStyle="1" w:styleId="20">
    <w:name w:val="Заголовок 2 Знак"/>
    <w:link w:val="2"/>
    <w:rPr>
      <w:rFonts w:ascii="Cambria" w:hAnsi="Cambria"/>
      <w:b/>
      <w:bCs/>
      <w:i/>
      <w:iCs/>
      <w:sz w:val="28"/>
      <w:szCs w:val="28"/>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cs="Courier New"/>
      <w:sz w:val="20"/>
      <w:szCs w:val="20"/>
    </w:rPr>
  </w:style>
  <w:style w:type="character" w:customStyle="1" w:styleId="HTML0">
    <w:name w:val="Стандартный HTML Знак"/>
    <w:link w:val="HTML"/>
    <w:rPr>
      <w:rFonts w:ascii="Courier New" w:hAnsi="Courier New" w:cs="Courier New"/>
    </w:rPr>
  </w:style>
  <w:style w:type="character" w:customStyle="1" w:styleId="NoSpacingChar">
    <w:name w:val="No Spacing Char"/>
    <w:link w:val="18"/>
    <w:rPr>
      <w:rFonts w:ascii="Calibri" w:hAnsi="Calibri"/>
      <w:sz w:val="22"/>
      <w:szCs w:val="22"/>
      <w:lang w:val="ru-RU" w:eastAsia="en-US" w:bidi="ar-SA"/>
    </w:rPr>
  </w:style>
  <w:style w:type="paragraph" w:customStyle="1" w:styleId="18">
    <w:name w:val="Без интервала1"/>
    <w:link w:val="NoSpacingChar"/>
    <w:rPr>
      <w:rFonts w:ascii="Calibri" w:hAnsi="Calibri"/>
      <w:sz w:val="22"/>
      <w:szCs w:val="22"/>
      <w:lang w:eastAsia="en-US"/>
    </w:rPr>
  </w:style>
  <w:style w:type="character" w:customStyle="1" w:styleId="19">
    <w:name w:val="Основной текст Знак1"/>
    <w:rPr>
      <w:sz w:val="24"/>
      <w:szCs w:val="24"/>
      <w:lang w:val="ru-RU" w:eastAsia="ru-RU" w:bidi="ar-SA"/>
    </w:rPr>
  </w:style>
  <w:style w:type="character" w:customStyle="1" w:styleId="10">
    <w:name w:val="Заголовок 1 Знак"/>
    <w:link w:val="1"/>
    <w:rPr>
      <w:rFonts w:ascii="Cambria" w:eastAsia="Times New Roman" w:hAnsi="Cambria" w:cs="Times New Roman"/>
      <w:b/>
      <w:bCs/>
      <w:sz w:val="32"/>
      <w:szCs w:val="32"/>
    </w:rPr>
  </w:style>
  <w:style w:type="paragraph" w:customStyle="1" w:styleId="1a">
    <w:name w:val="Без интервала1"/>
    <w:rPr>
      <w:rFonts w:ascii="Calibri" w:eastAsia="Calibri" w:hAnsi="Calibri"/>
      <w:sz w:val="22"/>
      <w:szCs w:val="22"/>
      <w:lang w:eastAsia="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consplustitle00">
    <w:name w:val="consplustitle0"/>
    <w:basedOn w:val="a2"/>
  </w:style>
  <w:style w:type="character" w:customStyle="1" w:styleId="verdana00">
    <w:name w:val="verdana0"/>
    <w:basedOn w:val="a2"/>
  </w:style>
  <w:style w:type="character" w:customStyle="1" w:styleId="extended-textfull">
    <w:name w:val="extended-text__full"/>
  </w:style>
  <w:style w:type="character" w:customStyle="1" w:styleId="ConsPlusNormal0">
    <w:name w:val="ConsPlusNormal Знак"/>
    <w:link w:val="ConsPlusNormal"/>
    <w:uiPriority w:val="99"/>
    <w:rPr>
      <w:rFonts w:ascii="Arial" w:hAnsi="Arial" w:cs="Arial"/>
      <w:lang w:val="ru-RU" w:eastAsia="ru-RU" w:bidi="ar-SA"/>
    </w:rPr>
  </w:style>
  <w:style w:type="character" w:customStyle="1" w:styleId="ad">
    <w:name w:val="Обычный (веб) Знак"/>
    <w:link w:val="ac"/>
    <w:uiPriority w:val="99"/>
    <w:rPr>
      <w:rFonts w:ascii="Tahoma" w:hAnsi="Tahoma" w:cs="Tahoma"/>
      <w:color w:val="6A696A"/>
      <w:sz w:val="17"/>
      <w:szCs w:val="17"/>
    </w:rPr>
  </w:style>
  <w:style w:type="character" w:customStyle="1" w:styleId="aff3">
    <w:name w:val="Нижний колонтитул Знак"/>
    <w:link w:val="aff2"/>
    <w:uiPriority w:val="99"/>
    <w:rPr>
      <w:sz w:val="24"/>
      <w:szCs w:val="24"/>
    </w:rPr>
  </w:style>
  <w:style w:type="character" w:customStyle="1" w:styleId="afff0">
    <w:name w:val="Гипертекстовая ссылка"/>
    <w:uiPriority w:val="99"/>
    <w:rPr>
      <w:b w:val="0"/>
      <w:bCs w:val="0"/>
      <w:color w:val="106BBE"/>
    </w:rPr>
  </w:style>
  <w:style w:type="paragraph" w:customStyle="1" w:styleId="210">
    <w:name w:val="Основной текст 21"/>
    <w:basedOn w:val="a1"/>
    <w:uiPriority w:val="99"/>
    <w:pPr>
      <w:spacing w:line="320" w:lineRule="exact"/>
      <w:ind w:firstLine="720"/>
      <w:jc w:val="both"/>
    </w:pPr>
    <w:rPr>
      <w:rFonts w:ascii="Times New Roman CYR" w:hAnsi="Times New Roman CYR"/>
      <w:sz w:val="28"/>
      <w:szCs w:val="20"/>
    </w:rPr>
  </w:style>
  <w:style w:type="character" w:customStyle="1" w:styleId="blk">
    <w:name w:val="blk"/>
    <w:basedOn w:val="a2"/>
  </w:style>
  <w:style w:type="paragraph" w:customStyle="1" w:styleId="default0">
    <w:name w:val="default"/>
    <w:basedOn w:val="a1"/>
    <w:pPr>
      <w:spacing w:before="100" w:beforeAutospacing="1" w:after="100" w:afterAutospacing="1"/>
    </w:pPr>
  </w:style>
  <w:style w:type="character" w:styleId="afff1">
    <w:name w:val="line number"/>
    <w:basedOn w:val="a2"/>
  </w:style>
  <w:style w:type="character" w:customStyle="1" w:styleId="afff2">
    <w:name w:val="Заголовок Знак"/>
    <w:uiPriority w:val="99"/>
    <w:rPr>
      <w:rFonts w:ascii="Cambria" w:eastAsia="Times New Roman" w:hAnsi="Cambria" w:cs="Times New Roman"/>
      <w:b/>
      <w:bCs/>
      <w:sz w:val="32"/>
      <w:szCs w:val="32"/>
    </w:rPr>
  </w:style>
  <w:style w:type="paragraph" w:customStyle="1" w:styleId="v1msonormal">
    <w:name w:val="v1msonormal"/>
    <w:basedOn w:val="a1"/>
    <w:pPr>
      <w:spacing w:before="100" w:beforeAutospacing="1" w:after="100" w:afterAutospacing="1"/>
    </w:pPr>
  </w:style>
  <w:style w:type="character" w:customStyle="1" w:styleId="v1extended-textfull">
    <w:name w:val="v1extended-textfull"/>
  </w:style>
  <w:style w:type="character" w:customStyle="1" w:styleId="bold1">
    <w:name w:val="bold1"/>
    <w:rPr>
      <w:b/>
      <w:bCs/>
    </w:rPr>
  </w:style>
  <w:style w:type="paragraph" w:customStyle="1" w:styleId="p1mrcssattr">
    <w:name w:val="p1_mr_css_attr"/>
    <w:basedOn w:val="a1"/>
    <w:pPr>
      <w:spacing w:before="100" w:beforeAutospacing="1" w:after="100" w:afterAutospacing="1"/>
    </w:pPr>
  </w:style>
  <w:style w:type="character" w:customStyle="1" w:styleId="s1mrcssattr">
    <w:name w:val="s1_mr_css_attr"/>
  </w:style>
  <w:style w:type="paragraph" w:customStyle="1" w:styleId="p2mrcssattr">
    <w:name w:val="p2_mr_css_attr"/>
    <w:basedOn w:val="a1"/>
    <w:pPr>
      <w:spacing w:before="100" w:beforeAutospacing="1" w:after="100" w:afterAutospacing="1"/>
    </w:pPr>
  </w:style>
  <w:style w:type="character" w:customStyle="1" w:styleId="70">
    <w:name w:val="Заголовок 7 Знак"/>
    <w:link w:val="7"/>
    <w:uiPriority w:val="9"/>
    <w:semiHidden/>
    <w:rPr>
      <w:rFonts w:ascii="Calibri" w:hAnsi="Calibri"/>
      <w:sz w:val="24"/>
      <w:szCs w:val="24"/>
    </w:rPr>
  </w:style>
  <w:style w:type="table" w:customStyle="1" w:styleId="1b">
    <w:name w:val="Сетка таблицы1"/>
    <w:basedOn w:val="a3"/>
    <w:next w:val="af3"/>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annotation reference"/>
    <w:rPr>
      <w:sz w:val="16"/>
      <w:szCs w:val="16"/>
    </w:rPr>
  </w:style>
  <w:style w:type="paragraph" w:styleId="afff4">
    <w:name w:val="annotation text"/>
    <w:basedOn w:val="a1"/>
    <w:link w:val="afff5"/>
    <w:rPr>
      <w:sz w:val="20"/>
      <w:szCs w:val="20"/>
    </w:rPr>
  </w:style>
  <w:style w:type="character" w:customStyle="1" w:styleId="afff5">
    <w:name w:val="Текст примечания Знак"/>
    <w:basedOn w:val="a2"/>
    <w:link w:val="afff4"/>
  </w:style>
  <w:style w:type="paragraph" w:styleId="afff6">
    <w:name w:val="annotation subject"/>
    <w:basedOn w:val="afff4"/>
    <w:next w:val="afff4"/>
    <w:link w:val="afff7"/>
    <w:rPr>
      <w:b/>
      <w:bCs/>
    </w:rPr>
  </w:style>
  <w:style w:type="character" w:customStyle="1" w:styleId="afff7">
    <w:name w:val="Тема примечания Знак"/>
    <w:link w:val="afff6"/>
    <w:rPr>
      <w:b/>
      <w:bCs/>
    </w:rPr>
  </w:style>
  <w:style w:type="paragraph" w:styleId="afff8">
    <w:name w:val="endnote text"/>
    <w:basedOn w:val="a1"/>
    <w:link w:val="afff9"/>
    <w:rPr>
      <w:sz w:val="20"/>
      <w:szCs w:val="20"/>
    </w:rPr>
  </w:style>
  <w:style w:type="character" w:customStyle="1" w:styleId="afff9">
    <w:name w:val="Текст концевой сноски Знак"/>
    <w:basedOn w:val="a2"/>
    <w:link w:val="afff8"/>
  </w:style>
  <w:style w:type="character" w:styleId="afffa">
    <w:name w:val="endnote reference"/>
    <w:rPr>
      <w:vertAlign w:val="superscript"/>
    </w:rPr>
  </w:style>
  <w:style w:type="paragraph" w:customStyle="1" w:styleId="Title">
    <w:name w:val="Title!Название НПА"/>
    <w:basedOn w:val="a1"/>
    <w:pPr>
      <w:spacing w:before="240" w:after="60"/>
      <w:ind w:firstLine="567"/>
      <w:jc w:val="center"/>
      <w:outlineLvl w:val="0"/>
    </w:pPr>
    <w:rPr>
      <w:rFonts w:ascii="Arial" w:hAnsi="Arial" w:cs="Arial"/>
      <w:b/>
      <w:bCs/>
      <w:sz w:val="32"/>
      <w:szCs w:val="32"/>
    </w:rPr>
  </w:style>
  <w:style w:type="table" w:customStyle="1" w:styleId="2d">
    <w:name w:val="Сетка таблицы2"/>
    <w:basedOn w:val="a3"/>
    <w:next w:val="af3"/>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a1"/>
    <w:pPr>
      <w:spacing w:before="100" w:beforeAutospacing="1" w:after="100" w:afterAutospacing="1"/>
    </w:pPr>
  </w:style>
  <w:style w:type="character" w:customStyle="1" w:styleId="1429">
    <w:name w:val="1429"/>
  </w:style>
  <w:style w:type="character" w:customStyle="1" w:styleId="1368">
    <w:name w:val="1368"/>
  </w:style>
  <w:style w:type="character" w:customStyle="1" w:styleId="afffb">
    <w:name w:val="Без интервала Знак Знак"/>
  </w:style>
  <w:style w:type="character" w:customStyle="1" w:styleId="2978">
    <w:name w:val="2978"/>
  </w:style>
  <w:style w:type="table" w:customStyle="1" w:styleId="37">
    <w:name w:val="Сетка таблицы3"/>
    <w:basedOn w:val="a3"/>
    <w:next w:val="af3"/>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f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c">
    <w:name w:val="Текст сноски1"/>
    <w:basedOn w:val="a1"/>
    <w:next w:val="afa"/>
    <w:uiPriority w:val="99"/>
    <w:semiHidden/>
    <w:unhideWhenUsed/>
    <w:rsid w:val="00C5150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szCs w:val="24"/>
    </w:rPr>
  </w:style>
  <w:style w:type="paragraph" w:styleId="1">
    <w:name w:val="heading 1"/>
    <w:basedOn w:val="a1"/>
    <w:next w:val="a1"/>
    <w:link w:val="10"/>
    <w:qFormat/>
    <w:pPr>
      <w:keepNext/>
      <w:spacing w:before="240" w:after="60"/>
      <w:outlineLvl w:val="0"/>
    </w:pPr>
    <w:rPr>
      <w:rFonts w:ascii="Cambria" w:hAnsi="Cambria"/>
      <w:b/>
      <w:bCs/>
      <w:sz w:val="32"/>
      <w:szCs w:val="32"/>
    </w:rPr>
  </w:style>
  <w:style w:type="paragraph" w:styleId="2">
    <w:name w:val="heading 2"/>
    <w:basedOn w:val="a1"/>
    <w:next w:val="a1"/>
    <w:link w:val="20"/>
    <w:qFormat/>
    <w:pPr>
      <w:keepNext/>
      <w:spacing w:before="240" w:after="60"/>
      <w:outlineLvl w:val="1"/>
    </w:pPr>
    <w:rPr>
      <w:rFonts w:ascii="Cambria" w:hAnsi="Cambria"/>
      <w:b/>
      <w:bCs/>
      <w:i/>
      <w:iCs/>
      <w:sz w:val="28"/>
      <w:szCs w:val="28"/>
    </w:rPr>
  </w:style>
  <w:style w:type="paragraph" w:styleId="3">
    <w:name w:val="heading 3"/>
    <w:basedOn w:val="a1"/>
    <w:next w:val="a1"/>
    <w:link w:val="30"/>
    <w:uiPriority w:val="99"/>
    <w:qFormat/>
    <w:pPr>
      <w:keepNext/>
      <w:spacing w:before="240" w:after="60"/>
      <w:outlineLvl w:val="2"/>
    </w:pPr>
    <w:rPr>
      <w:rFonts w:ascii="Arial" w:hAnsi="Arial" w:cs="Arial"/>
      <w:b/>
      <w:bCs/>
      <w:sz w:val="26"/>
      <w:szCs w:val="26"/>
    </w:rPr>
  </w:style>
  <w:style w:type="paragraph" w:styleId="4">
    <w:name w:val="heading 4"/>
    <w:basedOn w:val="a1"/>
    <w:next w:val="a1"/>
    <w:link w:val="40"/>
    <w:qFormat/>
    <w:pPr>
      <w:keepNext/>
      <w:numPr>
        <w:numId w:val="1"/>
      </w:numPr>
      <w:jc w:val="both"/>
      <w:outlineLvl w:val="3"/>
    </w:pPr>
    <w:rPr>
      <w:rFonts w:ascii="Lucida Console" w:hAnsi="Lucida Console"/>
      <w:b/>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semiHidden/>
    <w:unhideWhenUsed/>
    <w:qFormat/>
    <w:pPr>
      <w:spacing w:before="240" w:after="60" w:line="276" w:lineRule="auto"/>
      <w:outlineLvl w:val="6"/>
    </w:pPr>
    <w:rPr>
      <w:rFonts w:ascii="Calibri" w:hAnsi="Calibri"/>
    </w:rPr>
  </w:style>
  <w:style w:type="paragraph" w:styleId="8">
    <w:name w:val="heading 8"/>
    <w:basedOn w:val="a1"/>
    <w:next w:val="a1"/>
    <w:link w:val="80"/>
    <w:qFormat/>
    <w:pPr>
      <w:spacing w:before="240" w:after="60"/>
      <w:outlineLvl w:val="7"/>
    </w:pPr>
    <w:rPr>
      <w:rFonts w:ascii="Calibri" w:hAnsi="Calibri"/>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1"/>
    <w:next w:val="a1"/>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7">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1">
    <w:name w:val="toc 1"/>
    <w:basedOn w:val="a1"/>
    <w:next w:val="a1"/>
    <w:uiPriority w:val="39"/>
    <w:unhideWhenUsed/>
    <w:pPr>
      <w:spacing w:after="57"/>
    </w:pPr>
  </w:style>
  <w:style w:type="paragraph" w:styleId="23">
    <w:name w:val="toc 2"/>
    <w:basedOn w:val="a1"/>
    <w:next w:val="a1"/>
    <w:uiPriority w:val="39"/>
    <w:unhideWhenUsed/>
    <w:pPr>
      <w:spacing w:after="57"/>
      <w:ind w:left="283"/>
    </w:pPr>
  </w:style>
  <w:style w:type="paragraph" w:styleId="31">
    <w:name w:val="toc 3"/>
    <w:basedOn w:val="a1"/>
    <w:next w:val="a1"/>
    <w:uiPriority w:val="39"/>
    <w:unhideWhenUsed/>
    <w:pPr>
      <w:spacing w:after="57"/>
      <w:ind w:left="567"/>
    </w:pPr>
  </w:style>
  <w:style w:type="paragraph" w:styleId="41">
    <w:name w:val="toc 4"/>
    <w:basedOn w:val="a1"/>
    <w:next w:val="a1"/>
    <w:uiPriority w:val="39"/>
    <w:unhideWhenUsed/>
    <w:pPr>
      <w:spacing w:after="57"/>
      <w:ind w:left="850"/>
    </w:pPr>
  </w:style>
  <w:style w:type="paragraph" w:styleId="51">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8">
    <w:name w:val="TOC Heading"/>
    <w:uiPriority w:val="39"/>
    <w:unhideWhenUsed/>
  </w:style>
  <w:style w:type="paragraph" w:styleId="a9">
    <w:name w:val="table of figures"/>
    <w:basedOn w:val="a1"/>
    <w:next w:val="a1"/>
    <w:uiPriority w:val="99"/>
    <w:unhideWhenUsed/>
  </w:style>
  <w:style w:type="paragraph" w:customStyle="1" w:styleId="ConsPlusTitle">
    <w:name w:val="ConsPlusTitle"/>
    <w:link w:val="ConsPlusTitle0"/>
    <w:pPr>
      <w:widowControl w:val="0"/>
    </w:pPr>
    <w:rPr>
      <w:b/>
      <w:bCs/>
      <w:sz w:val="24"/>
      <w:szCs w:val="24"/>
    </w:rPr>
  </w:style>
  <w:style w:type="paragraph" w:customStyle="1" w:styleId="ConsPlusNonformat">
    <w:name w:val="ConsPlusNonformat"/>
    <w:uiPriority w:val="99"/>
    <w:pPr>
      <w:widowControl w:val="0"/>
    </w:pPr>
    <w:rPr>
      <w:rFonts w:ascii="Courier New" w:hAnsi="Courier New" w:cs="Courier New"/>
    </w:rPr>
  </w:style>
  <w:style w:type="paragraph" w:customStyle="1" w:styleId="ConsPlusCell">
    <w:name w:val="ConsPlusCell"/>
    <w:pPr>
      <w:widowControl w:val="0"/>
    </w:pPr>
    <w:rPr>
      <w:rFonts w:ascii="Arial" w:hAnsi="Arial" w:cs="Arial"/>
    </w:rPr>
  </w:style>
  <w:style w:type="paragraph" w:styleId="24">
    <w:name w:val="Body Text Indent 2"/>
    <w:basedOn w:val="a1"/>
    <w:link w:val="25"/>
    <w:pPr>
      <w:ind w:left="720"/>
      <w:jc w:val="both"/>
    </w:pPr>
    <w:rPr>
      <w:szCs w:val="20"/>
    </w:rPr>
  </w:style>
  <w:style w:type="paragraph" w:styleId="32">
    <w:name w:val="Body Text Indent 3"/>
    <w:basedOn w:val="a1"/>
    <w:link w:val="33"/>
    <w:uiPriority w:val="99"/>
    <w:pPr>
      <w:spacing w:after="120"/>
      <w:ind w:left="283"/>
    </w:pPr>
    <w:rPr>
      <w:sz w:val="16"/>
      <w:szCs w:val="16"/>
    </w:rPr>
  </w:style>
  <w:style w:type="paragraph" w:styleId="26">
    <w:name w:val="Body Text 2"/>
    <w:basedOn w:val="a1"/>
    <w:link w:val="27"/>
    <w:pPr>
      <w:spacing w:after="120" w:line="480" w:lineRule="auto"/>
    </w:pPr>
  </w:style>
  <w:style w:type="paragraph" w:styleId="34">
    <w:name w:val="Body Text 3"/>
    <w:basedOn w:val="a1"/>
    <w:link w:val="35"/>
    <w:pPr>
      <w:spacing w:after="120"/>
    </w:pPr>
    <w:rPr>
      <w:sz w:val="16"/>
      <w:szCs w:val="16"/>
    </w:rPr>
  </w:style>
  <w:style w:type="paragraph" w:customStyle="1" w:styleId="12">
    <w:name w:val="Знак1 Знак Знак Знак"/>
    <w:basedOn w:val="a1"/>
    <w:rPr>
      <w:rFonts w:ascii="Verdana" w:hAnsi="Verdana" w:cs="Verdana"/>
      <w:sz w:val="20"/>
      <w:szCs w:val="20"/>
      <w:lang w:val="en-US" w:eastAsia="en-US"/>
    </w:rPr>
  </w:style>
  <w:style w:type="paragraph" w:styleId="aa">
    <w:name w:val="Body Text Indent"/>
    <w:basedOn w:val="a1"/>
    <w:link w:val="ab"/>
    <w:uiPriority w:val="99"/>
    <w:pPr>
      <w:spacing w:after="120"/>
      <w:ind w:left="283"/>
    </w:pPr>
  </w:style>
  <w:style w:type="paragraph" w:styleId="ac">
    <w:name w:val="Normal (Web)"/>
    <w:basedOn w:val="a1"/>
    <w:link w:val="ad"/>
    <w:uiPriority w:val="99"/>
    <w:qFormat/>
    <w:pPr>
      <w:spacing w:before="100" w:beforeAutospacing="1" w:after="100" w:afterAutospacing="1"/>
    </w:pPr>
    <w:rPr>
      <w:rFonts w:ascii="Tahoma" w:hAnsi="Tahoma" w:cs="Tahoma"/>
      <w:color w:val="6A696A"/>
      <w:sz w:val="17"/>
      <w:szCs w:val="17"/>
    </w:rPr>
  </w:style>
  <w:style w:type="paragraph" w:styleId="ae">
    <w:name w:val="Body Text"/>
    <w:basedOn w:val="a1"/>
    <w:link w:val="af"/>
    <w:pPr>
      <w:spacing w:after="120"/>
    </w:pPr>
  </w:style>
  <w:style w:type="paragraph" w:customStyle="1" w:styleId="13">
    <w:name w:val="Знак Знак1 Знак"/>
    <w:basedOn w:val="a1"/>
    <w:pPr>
      <w:widowControl w:val="0"/>
      <w:spacing w:after="160" w:line="240" w:lineRule="exact"/>
      <w:jc w:val="right"/>
    </w:pPr>
    <w:rPr>
      <w:sz w:val="20"/>
      <w:szCs w:val="20"/>
      <w:lang w:val="en-GB" w:eastAsia="en-US"/>
    </w:rPr>
  </w:style>
  <w:style w:type="paragraph" w:customStyle="1" w:styleId="ConsNormal">
    <w:name w:val="ConsNormal"/>
    <w:pPr>
      <w:widowControl w:val="0"/>
      <w:ind w:firstLine="720"/>
    </w:pPr>
    <w:rPr>
      <w:rFonts w:ascii="Arial" w:hAnsi="Arial" w:cs="Arial"/>
    </w:rPr>
  </w:style>
  <w:style w:type="character" w:customStyle="1" w:styleId="ab">
    <w:name w:val="Основной текст с отступом Знак"/>
    <w:link w:val="aa"/>
    <w:uiPriority w:val="99"/>
    <w:rPr>
      <w:sz w:val="24"/>
      <w:szCs w:val="24"/>
      <w:lang w:val="ru-RU" w:eastAsia="ru-RU" w:bidi="ar-SA"/>
    </w:rPr>
  </w:style>
  <w:style w:type="paragraph" w:styleId="af0">
    <w:name w:val="Title"/>
    <w:basedOn w:val="a1"/>
    <w:link w:val="af1"/>
    <w:qFormat/>
    <w:pPr>
      <w:jc w:val="center"/>
    </w:pPr>
    <w:rPr>
      <w:b/>
      <w:szCs w:val="20"/>
    </w:rPr>
  </w:style>
  <w:style w:type="paragraph" w:customStyle="1" w:styleId="410">
    <w:name w:val="Знак4 Знак Знак Знак1"/>
    <w:basedOn w:val="a1"/>
    <w:pPr>
      <w:spacing w:after="160" w:line="240" w:lineRule="exact"/>
    </w:pPr>
    <w:rPr>
      <w:rFonts w:ascii="Verdana" w:hAnsi="Verdana"/>
      <w:sz w:val="20"/>
      <w:szCs w:val="20"/>
      <w:lang w:val="en-US" w:eastAsia="en-US"/>
    </w:rPr>
  </w:style>
  <w:style w:type="paragraph" w:customStyle="1" w:styleId="040441044204300442044c044f04420435043a04410442043d043e043c04350440">
    <w:name w:val="040441044204300442044c044f04420435043a04410442043d043e043c04350440"/>
    <w:basedOn w:val="a1"/>
    <w:pPr>
      <w:spacing w:before="57" w:after="57" w:line="280" w:lineRule="atLeast"/>
      <w:ind w:left="1712" w:right="454" w:hanging="1712"/>
      <w:jc w:val="both"/>
    </w:pPr>
    <w:rPr>
      <w:rFonts w:ascii="MyriadPro-Regular" w:hAnsi="MyriadPro-Regular"/>
      <w:color w:val="000000"/>
      <w:spacing w:val="-2"/>
      <w:sz w:val="23"/>
      <w:szCs w:val="23"/>
    </w:rPr>
  </w:style>
  <w:style w:type="paragraph" w:styleId="af2">
    <w:name w:val="Block Text"/>
    <w:basedOn w:val="a1"/>
    <w:pPr>
      <w:ind w:left="90" w:right="7" w:firstLine="270"/>
      <w:jc w:val="both"/>
    </w:pPr>
    <w:rPr>
      <w:sz w:val="32"/>
      <w:szCs w:val="20"/>
    </w:rPr>
  </w:style>
  <w:style w:type="paragraph" w:customStyle="1" w:styleId="11Char">
    <w:name w:val="Знак1 Знак Знак Знак Знак Знак Знак Знак Знак1 Char"/>
    <w:basedOn w:val="a1"/>
    <w:pPr>
      <w:spacing w:after="160" w:line="240" w:lineRule="exact"/>
    </w:pPr>
    <w:rPr>
      <w:rFonts w:ascii="Verdana" w:hAnsi="Verdana"/>
      <w:sz w:val="20"/>
      <w:szCs w:val="20"/>
      <w:lang w:val="en-US" w:eastAsia="en-US"/>
    </w:rPr>
  </w:style>
  <w:style w:type="paragraph" w:customStyle="1" w:styleId="ConsPlusNormal">
    <w:name w:val="ConsPlusNormal"/>
    <w:link w:val="ConsPlusNormal0"/>
    <w:uiPriority w:val="99"/>
    <w:pPr>
      <w:widowControl w:val="0"/>
      <w:ind w:firstLine="720"/>
    </w:pPr>
    <w:rPr>
      <w:rFonts w:ascii="Arial" w:hAnsi="Arial" w:cs="Arial"/>
    </w:rPr>
  </w:style>
  <w:style w:type="paragraph" w:customStyle="1" w:styleId="CharCharChar">
    <w:name w:val="Char Char Char"/>
    <w:basedOn w:val="a1"/>
    <w:pPr>
      <w:spacing w:after="160" w:line="240" w:lineRule="exact"/>
    </w:pPr>
    <w:rPr>
      <w:rFonts w:ascii="Verdana" w:hAnsi="Verdana" w:cs="Verdana"/>
      <w:sz w:val="20"/>
      <w:szCs w:val="20"/>
      <w:lang w:val="en-US" w:eastAsia="en-US"/>
    </w:rPr>
  </w:style>
  <w:style w:type="table" w:styleId="af3">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st">
    <w:name w:val="jst"/>
    <w:basedOn w:val="a1"/>
    <w:pPr>
      <w:spacing w:before="100" w:beforeAutospacing="1" w:after="100" w:afterAutospacing="1"/>
    </w:pPr>
  </w:style>
  <w:style w:type="paragraph" w:customStyle="1" w:styleId="af4">
    <w:name w:val="Знак Знак Знак Знак Знак Знак Знак Знак Знак Знак Знак Знак Знак Знак Знак Знак Знак Знак Знак"/>
    <w:basedOn w:val="a1"/>
    <w:pPr>
      <w:spacing w:after="160" w:line="240" w:lineRule="exact"/>
    </w:pPr>
    <w:rPr>
      <w:rFonts w:ascii="Verdana" w:hAnsi="Verdana"/>
      <w:sz w:val="20"/>
      <w:szCs w:val="20"/>
      <w:lang w:val="en-US" w:eastAsia="en-US"/>
    </w:rPr>
  </w:style>
  <w:style w:type="paragraph" w:styleId="af5">
    <w:name w:val="List Paragraph"/>
    <w:basedOn w:val="a1"/>
    <w:link w:val="af6"/>
    <w:uiPriority w:val="34"/>
    <w:qFormat/>
    <w:pPr>
      <w:spacing w:after="200" w:line="276" w:lineRule="auto"/>
      <w:ind w:left="720"/>
      <w:contextualSpacing/>
    </w:pPr>
    <w:rPr>
      <w:rFonts w:ascii="Calibri" w:eastAsia="Calibri" w:hAnsi="Calibri"/>
      <w:sz w:val="22"/>
      <w:szCs w:val="22"/>
      <w:lang w:eastAsia="en-US"/>
    </w:rPr>
  </w:style>
  <w:style w:type="paragraph" w:customStyle="1" w:styleId="14">
    <w:name w:val="Стиль1"/>
    <w:basedOn w:val="af0"/>
    <w:qFormat/>
    <w:pPr>
      <w:spacing w:after="120"/>
      <w:jc w:val="both"/>
    </w:pPr>
  </w:style>
  <w:style w:type="character" w:customStyle="1" w:styleId="33">
    <w:name w:val="Основной текст с отступом 3 Знак"/>
    <w:link w:val="32"/>
    <w:uiPriority w:val="99"/>
    <w:rPr>
      <w:sz w:val="16"/>
      <w:szCs w:val="16"/>
      <w:lang w:val="ru-RU" w:eastAsia="ru-RU" w:bidi="ar-SA"/>
    </w:rPr>
  </w:style>
  <w:style w:type="character" w:styleId="af7">
    <w:name w:val="Hyperlink"/>
    <w:uiPriority w:val="99"/>
    <w:rPr>
      <w:color w:val="0000FF"/>
      <w:u w:val="single"/>
    </w:rPr>
  </w:style>
  <w:style w:type="paragraph" w:styleId="28">
    <w:name w:val="Body Text First Indent 2"/>
    <w:basedOn w:val="aa"/>
    <w:link w:val="29"/>
    <w:pPr>
      <w:ind w:firstLine="210"/>
    </w:pPr>
  </w:style>
  <w:style w:type="paragraph" w:customStyle="1" w:styleId="15">
    <w:name w:val="Знак1"/>
    <w:basedOn w:val="a1"/>
    <w:pPr>
      <w:spacing w:after="160" w:line="240" w:lineRule="exact"/>
    </w:pPr>
    <w:rPr>
      <w:rFonts w:ascii="Verdana" w:hAnsi="Verdana"/>
      <w:sz w:val="20"/>
      <w:szCs w:val="20"/>
      <w:lang w:val="en-US" w:eastAsia="en-US"/>
    </w:rPr>
  </w:style>
  <w:style w:type="paragraph" w:customStyle="1" w:styleId="Verdana">
    <w:name w:val="Обычный + Verdana"/>
    <w:basedOn w:val="a1"/>
    <w:link w:val="Verdana0"/>
    <w:pPr>
      <w:numPr>
        <w:numId w:val="2"/>
      </w:numPr>
      <w:jc w:val="both"/>
    </w:pPr>
    <w:rPr>
      <w:rFonts w:ascii="Verdana" w:hAnsi="Verdana"/>
    </w:rPr>
  </w:style>
  <w:style w:type="character" w:customStyle="1" w:styleId="Verdana0">
    <w:name w:val="Обычный + Verdana Знак"/>
    <w:link w:val="Verdana"/>
    <w:rPr>
      <w:rFonts w:ascii="Verdana" w:hAnsi="Verdana"/>
      <w:sz w:val="24"/>
      <w:szCs w:val="24"/>
    </w:rPr>
  </w:style>
  <w:style w:type="character" w:customStyle="1" w:styleId="ConsPlusTitle0">
    <w:name w:val="ConsPlusTitle Знак"/>
    <w:link w:val="ConsPlusTitle"/>
    <w:rPr>
      <w:b/>
      <w:bCs/>
      <w:sz w:val="24"/>
      <w:szCs w:val="24"/>
      <w:lang w:val="ru-RU" w:eastAsia="ru-RU" w:bidi="ar-SA"/>
    </w:rPr>
  </w:style>
  <w:style w:type="paragraph" w:styleId="af8">
    <w:name w:val="Plain Text"/>
    <w:basedOn w:val="a1"/>
    <w:link w:val="af9"/>
    <w:rPr>
      <w:rFonts w:ascii="Courier New" w:hAnsi="Courier New" w:cs="Courier New"/>
      <w:sz w:val="20"/>
      <w:szCs w:val="20"/>
    </w:rPr>
  </w:style>
  <w:style w:type="character" w:customStyle="1" w:styleId="27">
    <w:name w:val="Основной текст 2 Знак"/>
    <w:link w:val="26"/>
    <w:rPr>
      <w:sz w:val="24"/>
      <w:szCs w:val="24"/>
      <w:lang w:val="ru-RU" w:eastAsia="ru-RU" w:bidi="ar-SA"/>
    </w:rPr>
  </w:style>
  <w:style w:type="paragraph" w:customStyle="1" w:styleId="16">
    <w:name w:val="Абзац списка1"/>
    <w:basedOn w:val="a1"/>
    <w:qFormat/>
    <w:pPr>
      <w:spacing w:after="200" w:line="276" w:lineRule="auto"/>
      <w:ind w:left="720"/>
    </w:pPr>
    <w:rPr>
      <w:rFonts w:ascii="Calibri" w:hAnsi="Calibri" w:cs="Calibri"/>
      <w:sz w:val="22"/>
      <w:szCs w:val="22"/>
    </w:rPr>
  </w:style>
  <w:style w:type="paragraph" w:styleId="afa">
    <w:name w:val="footnote text"/>
    <w:basedOn w:val="a1"/>
    <w:link w:val="afb"/>
    <w:uiPriority w:val="99"/>
    <w:unhideWhenUsed/>
    <w:pPr>
      <w:spacing w:after="200" w:line="276" w:lineRule="auto"/>
    </w:pPr>
    <w:rPr>
      <w:rFonts w:ascii="Calibri" w:hAnsi="Calibri"/>
      <w:sz w:val="20"/>
      <w:szCs w:val="20"/>
    </w:rPr>
  </w:style>
  <w:style w:type="character" w:customStyle="1" w:styleId="afb">
    <w:name w:val="Текст сноски Знак"/>
    <w:link w:val="afa"/>
    <w:uiPriority w:val="99"/>
    <w:rPr>
      <w:rFonts w:ascii="Calibri" w:hAnsi="Calibri"/>
      <w:lang w:val="ru-RU" w:eastAsia="ru-RU" w:bidi="ar-SA"/>
    </w:rPr>
  </w:style>
  <w:style w:type="character" w:styleId="afc">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uiPriority w:val="99"/>
    <w:unhideWhenUsed/>
    <w:rPr>
      <w:rFonts w:cs="Times New Roman"/>
      <w:vertAlign w:val="superscript"/>
    </w:rPr>
  </w:style>
  <w:style w:type="paragraph" w:customStyle="1" w:styleId="afd">
    <w:name w:val="Знак Знак Знак Знак Знак Знак Знак Знак Знак Знак"/>
    <w:basedOn w:val="a1"/>
    <w:rPr>
      <w:rFonts w:ascii="Verdana" w:hAnsi="Verdana" w:cs="Verdana"/>
      <w:sz w:val="20"/>
      <w:szCs w:val="20"/>
      <w:lang w:val="en-US" w:eastAsia="en-US"/>
    </w:rPr>
  </w:style>
  <w:style w:type="paragraph" w:customStyle="1" w:styleId="afe">
    <w:name w:val="Знак"/>
    <w:basedOn w:val="a1"/>
    <w:pPr>
      <w:spacing w:after="160" w:line="240" w:lineRule="exact"/>
    </w:pPr>
    <w:rPr>
      <w:rFonts w:ascii="Verdana" w:hAnsi="Verdana"/>
      <w:lang w:val="en-US" w:eastAsia="en-US"/>
    </w:rPr>
  </w:style>
  <w:style w:type="character" w:customStyle="1" w:styleId="BodyText2Char">
    <w:name w:val="Body Text 2 Char"/>
    <w:semiHidden/>
    <w:rPr>
      <w:sz w:val="24"/>
      <w:szCs w:val="24"/>
      <w:lang w:val="ru-RU" w:eastAsia="ru-RU" w:bidi="ar-SA"/>
    </w:rPr>
  </w:style>
  <w:style w:type="paragraph" w:styleId="aff">
    <w:name w:val="No Spacing"/>
    <w:link w:val="aff0"/>
    <w:uiPriority w:val="1"/>
    <w:qFormat/>
    <w:rPr>
      <w:rFonts w:ascii="Calibri" w:hAnsi="Calibri"/>
      <w:sz w:val="22"/>
      <w:szCs w:val="22"/>
    </w:rPr>
  </w:style>
  <w:style w:type="character" w:customStyle="1" w:styleId="af6">
    <w:name w:val="Абзац списка Знак"/>
    <w:link w:val="af5"/>
    <w:uiPriority w:val="34"/>
    <w:qFormat/>
    <w:rPr>
      <w:rFonts w:ascii="Calibri" w:eastAsia="Calibri" w:hAnsi="Calibri"/>
      <w:sz w:val="22"/>
      <w:szCs w:val="22"/>
      <w:lang w:val="ru-RU" w:eastAsia="en-US" w:bidi="ar-SA"/>
    </w:rPr>
  </w:style>
  <w:style w:type="character" w:customStyle="1" w:styleId="aff0">
    <w:name w:val="Без интервала Знак"/>
    <w:link w:val="aff"/>
    <w:uiPriority w:val="1"/>
    <w:rPr>
      <w:rFonts w:ascii="Calibri" w:hAnsi="Calibri"/>
      <w:sz w:val="22"/>
      <w:szCs w:val="22"/>
      <w:lang w:val="ru-RU" w:eastAsia="ru-RU" w:bidi="ar-SA"/>
    </w:rPr>
  </w:style>
  <w:style w:type="character" w:customStyle="1" w:styleId="aff1">
    <w:name w:val="Знак Знак"/>
    <w:rPr>
      <w:rFonts w:ascii="Calibri" w:eastAsia="Times New Roman" w:hAnsi="Calibri" w:cs="Times New Roman"/>
      <w:sz w:val="20"/>
      <w:szCs w:val="20"/>
      <w:lang w:eastAsia="ru-RU"/>
    </w:rPr>
  </w:style>
  <w:style w:type="character" w:customStyle="1" w:styleId="FootnoteTextChar">
    <w:name w:val="Footnote Text Char"/>
    <w:rPr>
      <w:rFonts w:ascii="Calibri" w:hAnsi="Calibri" w:cs="Times New Roman"/>
      <w:sz w:val="20"/>
      <w:szCs w:val="20"/>
      <w:lang w:eastAsia="ru-RU"/>
    </w:rPr>
  </w:style>
  <w:style w:type="character" w:customStyle="1" w:styleId="42">
    <w:name w:val="Знак Знак4"/>
    <w:rPr>
      <w:rFonts w:ascii="Calibri" w:hAnsi="Calibri"/>
      <w:lang w:val="ru-RU" w:eastAsia="ru-RU" w:bidi="ar-SA"/>
    </w:rPr>
  </w:style>
  <w:style w:type="paragraph" w:styleId="aff2">
    <w:name w:val="footer"/>
    <w:basedOn w:val="a1"/>
    <w:link w:val="aff3"/>
    <w:uiPriority w:val="99"/>
    <w:pPr>
      <w:tabs>
        <w:tab w:val="center" w:pos="4677"/>
        <w:tab w:val="right" w:pos="9355"/>
      </w:tabs>
    </w:pPr>
  </w:style>
  <w:style w:type="character" w:styleId="aff4">
    <w:name w:val="page number"/>
    <w:basedOn w:val="a2"/>
  </w:style>
  <w:style w:type="paragraph" w:customStyle="1" w:styleId="a">
    <w:name w:val="Нумерованный абзац"/>
    <w:pPr>
      <w:numPr>
        <w:numId w:val="3"/>
      </w:numPr>
      <w:tabs>
        <w:tab w:val="left" w:pos="1134"/>
      </w:tabs>
      <w:spacing w:before="240"/>
      <w:jc w:val="both"/>
    </w:pPr>
    <w:rPr>
      <w:sz w:val="28"/>
    </w:rPr>
  </w:style>
  <w:style w:type="paragraph" w:styleId="aff5">
    <w:name w:val="header"/>
    <w:basedOn w:val="a1"/>
    <w:link w:val="aff6"/>
    <w:pPr>
      <w:tabs>
        <w:tab w:val="center" w:pos="4677"/>
        <w:tab w:val="right" w:pos="9355"/>
      </w:tabs>
    </w:pPr>
  </w:style>
  <w:style w:type="character" w:customStyle="1" w:styleId="aff6">
    <w:name w:val="Верхний колонтитул Знак"/>
    <w:link w:val="aff5"/>
    <w:rPr>
      <w:sz w:val="24"/>
      <w:szCs w:val="24"/>
      <w:lang w:val="ru-RU" w:eastAsia="ru-RU" w:bidi="ar-SA"/>
    </w:rPr>
  </w:style>
  <w:style w:type="paragraph" w:customStyle="1" w:styleId="310">
    <w:name w:val="Основной текст 31"/>
    <w:basedOn w:val="a1"/>
    <w:pPr>
      <w:widowControl w:val="0"/>
      <w:spacing w:before="60" w:line="240" w:lineRule="exact"/>
      <w:jc w:val="both"/>
    </w:pPr>
    <w:rPr>
      <w:szCs w:val="20"/>
    </w:rPr>
  </w:style>
  <w:style w:type="character" w:customStyle="1" w:styleId="2a">
    <w:name w:val="Основной текст (2)"/>
    <w:rPr>
      <w:b/>
      <w:bCs/>
      <w:sz w:val="25"/>
      <w:szCs w:val="25"/>
      <w:u w:val="single"/>
      <w:lang w:bidi="ar-SA"/>
    </w:rPr>
  </w:style>
  <w:style w:type="character" w:customStyle="1" w:styleId="40">
    <w:name w:val="Заголовок 4 Знак"/>
    <w:link w:val="4"/>
    <w:rPr>
      <w:rFonts w:ascii="Lucida Console" w:hAnsi="Lucida Console"/>
      <w:b/>
      <w:sz w:val="24"/>
      <w:szCs w:val="24"/>
    </w:rPr>
  </w:style>
  <w:style w:type="character" w:customStyle="1" w:styleId="35">
    <w:name w:val="Основной текст 3 Знак"/>
    <w:link w:val="34"/>
    <w:rPr>
      <w:sz w:val="16"/>
      <w:szCs w:val="16"/>
    </w:rPr>
  </w:style>
  <w:style w:type="paragraph" w:customStyle="1" w:styleId="Default">
    <w:name w:val="Default"/>
    <w:rPr>
      <w:color w:val="000000"/>
      <w:sz w:val="24"/>
      <w:szCs w:val="24"/>
    </w:rPr>
  </w:style>
  <w:style w:type="character" w:customStyle="1" w:styleId="FontStyle16">
    <w:name w:val="Font Style16"/>
    <w:uiPriority w:val="99"/>
    <w:rPr>
      <w:rFonts w:ascii="Times New Roman" w:hAnsi="Times New Roman" w:cs="Times New Roman"/>
      <w:sz w:val="18"/>
      <w:szCs w:val="18"/>
    </w:rPr>
  </w:style>
  <w:style w:type="paragraph" w:styleId="aff7">
    <w:name w:val="Subtitle"/>
    <w:basedOn w:val="a1"/>
    <w:link w:val="aff8"/>
    <w:qFormat/>
    <w:pPr>
      <w:jc w:val="center"/>
    </w:pPr>
    <w:rPr>
      <w:b/>
      <w:sz w:val="40"/>
      <w:szCs w:val="20"/>
    </w:rPr>
  </w:style>
  <w:style w:type="character" w:customStyle="1" w:styleId="aff8">
    <w:name w:val="Подзаголовок Знак"/>
    <w:link w:val="aff7"/>
    <w:uiPriority w:val="99"/>
    <w:rPr>
      <w:b/>
      <w:sz w:val="40"/>
    </w:rPr>
  </w:style>
  <w:style w:type="character" w:customStyle="1" w:styleId="29">
    <w:name w:val="Красная строка 2 Знак"/>
    <w:link w:val="28"/>
    <w:rPr>
      <w:sz w:val="24"/>
      <w:szCs w:val="24"/>
    </w:rPr>
  </w:style>
  <w:style w:type="character" w:customStyle="1" w:styleId="af">
    <w:name w:val="Основной текст Знак"/>
    <w:link w:val="ae"/>
    <w:uiPriority w:val="99"/>
    <w:rPr>
      <w:sz w:val="24"/>
      <w:szCs w:val="24"/>
    </w:rPr>
  </w:style>
  <w:style w:type="character" w:customStyle="1" w:styleId="af9">
    <w:name w:val="Текст Знак"/>
    <w:link w:val="af8"/>
    <w:rPr>
      <w:rFonts w:ascii="Courier New" w:hAnsi="Courier New" w:cs="Courier New"/>
    </w:rPr>
  </w:style>
  <w:style w:type="character" w:customStyle="1" w:styleId="2b">
    <w:name w:val="Основной текст (2)_"/>
    <w:uiPriority w:val="99"/>
    <w:rPr>
      <w:sz w:val="28"/>
      <w:szCs w:val="28"/>
      <w:shd w:val="clear" w:color="auto" w:fill="FFFFFF"/>
      <w:lang w:bidi="ar-SA"/>
    </w:rPr>
  </w:style>
  <w:style w:type="character" w:styleId="aff9">
    <w:name w:val="Emphasis"/>
    <w:qFormat/>
    <w:rPr>
      <w:i/>
      <w:iCs/>
    </w:rPr>
  </w:style>
  <w:style w:type="paragraph" w:styleId="affa">
    <w:name w:val="Balloon Text"/>
    <w:basedOn w:val="a1"/>
    <w:link w:val="affb"/>
    <w:rPr>
      <w:rFonts w:ascii="Tahoma" w:hAnsi="Tahoma" w:cs="Tahoma"/>
      <w:sz w:val="16"/>
      <w:szCs w:val="16"/>
    </w:rPr>
  </w:style>
  <w:style w:type="character" w:customStyle="1" w:styleId="affb">
    <w:name w:val="Текст выноски Знак"/>
    <w:link w:val="affa"/>
    <w:rPr>
      <w:rFonts w:ascii="Tahoma" w:hAnsi="Tahoma" w:cs="Tahoma"/>
      <w:sz w:val="16"/>
      <w:szCs w:val="16"/>
    </w:rPr>
  </w:style>
  <w:style w:type="paragraph" w:customStyle="1" w:styleId="affc">
    <w:name w:val="Содержимое таблицы"/>
    <w:basedOn w:val="a1"/>
    <w:pPr>
      <w:widowControl w:val="0"/>
      <w:suppressLineNumbers/>
    </w:pPr>
    <w:rPr>
      <w:rFonts w:cs="Mangal"/>
      <w:lang w:eastAsia="zh-CN" w:bidi="hi-IN"/>
    </w:rPr>
  </w:style>
  <w:style w:type="character" w:customStyle="1" w:styleId="affd">
    <w:name w:val="Основной текст_"/>
    <w:link w:val="36"/>
    <w:rPr>
      <w:sz w:val="25"/>
      <w:szCs w:val="25"/>
      <w:shd w:val="clear" w:color="auto" w:fill="FFFFFF"/>
    </w:rPr>
  </w:style>
  <w:style w:type="paragraph" w:customStyle="1" w:styleId="36">
    <w:name w:val="Основной текст3"/>
    <w:basedOn w:val="a1"/>
    <w:link w:val="affd"/>
    <w:pPr>
      <w:shd w:val="clear" w:color="auto" w:fill="FFFFFF"/>
      <w:spacing w:line="475" w:lineRule="exact"/>
      <w:ind w:hanging="260"/>
    </w:pPr>
    <w:rPr>
      <w:sz w:val="25"/>
      <w:szCs w:val="25"/>
    </w:rPr>
  </w:style>
  <w:style w:type="character" w:customStyle="1" w:styleId="62">
    <w:name w:val="Основной текст (6)_"/>
    <w:link w:val="63"/>
    <w:rPr>
      <w:b/>
      <w:bCs/>
      <w:sz w:val="27"/>
      <w:szCs w:val="27"/>
      <w:shd w:val="clear" w:color="auto" w:fill="FFFFFF"/>
    </w:rPr>
  </w:style>
  <w:style w:type="paragraph" w:customStyle="1" w:styleId="63">
    <w:name w:val="Основной текст (6)"/>
    <w:basedOn w:val="a1"/>
    <w:link w:val="62"/>
    <w:pPr>
      <w:widowControl w:val="0"/>
      <w:shd w:val="clear" w:color="auto" w:fill="FFFFFF"/>
      <w:spacing w:after="300" w:line="0" w:lineRule="atLeast"/>
      <w:ind w:hanging="2080"/>
      <w:jc w:val="center"/>
    </w:pPr>
    <w:rPr>
      <w:b/>
      <w:bCs/>
      <w:sz w:val="27"/>
      <w:szCs w:val="27"/>
      <w:shd w:val="clear" w:color="auto" w:fill="FFFFFF"/>
    </w:rPr>
  </w:style>
  <w:style w:type="character" w:customStyle="1" w:styleId="af1">
    <w:name w:val="Название Знак"/>
    <w:link w:val="af0"/>
    <w:rPr>
      <w:b/>
      <w:sz w:val="24"/>
    </w:rPr>
  </w:style>
  <w:style w:type="paragraph" w:customStyle="1" w:styleId="Style2">
    <w:name w:val="Style2"/>
    <w:basedOn w:val="a1"/>
    <w:pPr>
      <w:widowControl w:val="0"/>
    </w:pPr>
  </w:style>
  <w:style w:type="character" w:customStyle="1" w:styleId="FontStyle11">
    <w:name w:val="Font Style11"/>
    <w:rPr>
      <w:rFonts w:ascii="Times New Roman" w:hAnsi="Times New Roman" w:cs="Times New Roman"/>
      <w:sz w:val="26"/>
      <w:szCs w:val="26"/>
    </w:rPr>
  </w:style>
  <w:style w:type="character" w:customStyle="1" w:styleId="FontStyle12">
    <w:name w:val="Font Style12"/>
    <w:rPr>
      <w:rFonts w:ascii="Times New Roman" w:hAnsi="Times New Roman" w:cs="Times New Roman"/>
      <w:i/>
      <w:iCs/>
      <w:sz w:val="26"/>
      <w:szCs w:val="26"/>
    </w:rPr>
  </w:style>
  <w:style w:type="character" w:styleId="affe">
    <w:name w:val="Strong"/>
    <w:qFormat/>
    <w:rPr>
      <w:b/>
      <w:bCs/>
    </w:rPr>
  </w:style>
  <w:style w:type="character" w:customStyle="1" w:styleId="apple-converted-space">
    <w:name w:val="apple-converted-space"/>
    <w:basedOn w:val="a2"/>
  </w:style>
  <w:style w:type="character" w:customStyle="1" w:styleId="80">
    <w:name w:val="Заголовок 8 Знак"/>
    <w:link w:val="8"/>
    <w:semiHidden/>
    <w:rPr>
      <w:rFonts w:ascii="Calibri" w:eastAsia="Times New Roman" w:hAnsi="Calibri" w:cs="Times New Roman"/>
      <w:i/>
      <w:iCs/>
      <w:sz w:val="24"/>
      <w:szCs w:val="24"/>
    </w:rPr>
  </w:style>
  <w:style w:type="character" w:customStyle="1" w:styleId="30">
    <w:name w:val="Заголовок 3 Знак"/>
    <w:link w:val="3"/>
    <w:uiPriority w:val="99"/>
    <w:rPr>
      <w:rFonts w:ascii="Arial" w:hAnsi="Arial" w:cs="Arial"/>
      <w:b/>
      <w:bCs/>
      <w:sz w:val="26"/>
      <w:szCs w:val="26"/>
    </w:rPr>
  </w:style>
  <w:style w:type="paragraph" w:customStyle="1" w:styleId="17">
    <w:name w:val="Абзац списка1"/>
    <w:basedOn w:val="a1"/>
    <w:pPr>
      <w:ind w:left="720"/>
      <w:contextualSpacing/>
    </w:pPr>
    <w:rPr>
      <w:rFonts w:ascii="Calibri" w:hAnsi="Calibri"/>
      <w:sz w:val="22"/>
      <w:szCs w:val="22"/>
    </w:rPr>
  </w:style>
  <w:style w:type="character" w:customStyle="1" w:styleId="25">
    <w:name w:val="Основной текст с отступом 2 Знак"/>
    <w:link w:val="24"/>
    <w:rPr>
      <w:sz w:val="24"/>
    </w:rPr>
  </w:style>
  <w:style w:type="paragraph" w:customStyle="1" w:styleId="afff">
    <w:name w:val="Текст абзаца"/>
    <w:basedOn w:val="a1"/>
    <w:qFormat/>
    <w:pPr>
      <w:spacing w:line="360" w:lineRule="auto"/>
      <w:ind w:firstLine="709"/>
      <w:jc w:val="both"/>
    </w:pPr>
    <w:rPr>
      <w:sz w:val="28"/>
    </w:rPr>
  </w:style>
  <w:style w:type="paragraph" w:customStyle="1" w:styleId="2c">
    <w:name w:val="Абзац списка2"/>
    <w:basedOn w:val="a1"/>
    <w:qFormat/>
    <w:pPr>
      <w:spacing w:after="200" w:line="276" w:lineRule="auto"/>
      <w:ind w:left="720"/>
    </w:pPr>
    <w:rPr>
      <w:rFonts w:ascii="Calibri" w:hAnsi="Calibri" w:cs="Calibri"/>
      <w:sz w:val="22"/>
      <w:szCs w:val="22"/>
    </w:rPr>
  </w:style>
  <w:style w:type="numbering" w:customStyle="1" w:styleId="a0">
    <w:name w:val="Пункты"/>
    <w:pPr>
      <w:numPr>
        <w:numId w:val="4"/>
      </w:numPr>
    </w:pPr>
  </w:style>
  <w:style w:type="paragraph" w:customStyle="1" w:styleId="msonormalmailrucssattributepostfix">
    <w:name w:val="msonormal_mailru_css_attribute_postfix"/>
    <w:basedOn w:val="a1"/>
    <w:pPr>
      <w:spacing w:before="100" w:beforeAutospacing="1" w:after="100" w:afterAutospacing="1"/>
    </w:pPr>
  </w:style>
  <w:style w:type="character" w:customStyle="1" w:styleId="w">
    <w:name w:val="w"/>
    <w:basedOn w:val="a2"/>
  </w:style>
  <w:style w:type="character" w:customStyle="1" w:styleId="20">
    <w:name w:val="Заголовок 2 Знак"/>
    <w:link w:val="2"/>
    <w:rPr>
      <w:rFonts w:ascii="Cambria" w:hAnsi="Cambria"/>
      <w:b/>
      <w:bCs/>
      <w:i/>
      <w:iCs/>
      <w:sz w:val="28"/>
      <w:szCs w:val="28"/>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cs="Courier New"/>
      <w:sz w:val="20"/>
      <w:szCs w:val="20"/>
    </w:rPr>
  </w:style>
  <w:style w:type="character" w:customStyle="1" w:styleId="HTML0">
    <w:name w:val="Стандартный HTML Знак"/>
    <w:link w:val="HTML"/>
    <w:rPr>
      <w:rFonts w:ascii="Courier New" w:hAnsi="Courier New" w:cs="Courier New"/>
    </w:rPr>
  </w:style>
  <w:style w:type="character" w:customStyle="1" w:styleId="NoSpacingChar">
    <w:name w:val="No Spacing Char"/>
    <w:link w:val="18"/>
    <w:rPr>
      <w:rFonts w:ascii="Calibri" w:hAnsi="Calibri"/>
      <w:sz w:val="22"/>
      <w:szCs w:val="22"/>
      <w:lang w:val="ru-RU" w:eastAsia="en-US" w:bidi="ar-SA"/>
    </w:rPr>
  </w:style>
  <w:style w:type="paragraph" w:customStyle="1" w:styleId="18">
    <w:name w:val="Без интервала1"/>
    <w:link w:val="NoSpacingChar"/>
    <w:rPr>
      <w:rFonts w:ascii="Calibri" w:hAnsi="Calibri"/>
      <w:sz w:val="22"/>
      <w:szCs w:val="22"/>
      <w:lang w:eastAsia="en-US"/>
    </w:rPr>
  </w:style>
  <w:style w:type="character" w:customStyle="1" w:styleId="19">
    <w:name w:val="Основной текст Знак1"/>
    <w:rPr>
      <w:sz w:val="24"/>
      <w:szCs w:val="24"/>
      <w:lang w:val="ru-RU" w:eastAsia="ru-RU" w:bidi="ar-SA"/>
    </w:rPr>
  </w:style>
  <w:style w:type="character" w:customStyle="1" w:styleId="10">
    <w:name w:val="Заголовок 1 Знак"/>
    <w:link w:val="1"/>
    <w:rPr>
      <w:rFonts w:ascii="Cambria" w:eastAsia="Times New Roman" w:hAnsi="Cambria" w:cs="Times New Roman"/>
      <w:b/>
      <w:bCs/>
      <w:sz w:val="32"/>
      <w:szCs w:val="32"/>
    </w:rPr>
  </w:style>
  <w:style w:type="paragraph" w:customStyle="1" w:styleId="1a">
    <w:name w:val="Без интервала1"/>
    <w:rPr>
      <w:rFonts w:ascii="Calibri" w:eastAsia="Calibri" w:hAnsi="Calibri"/>
      <w:sz w:val="22"/>
      <w:szCs w:val="22"/>
      <w:lang w:eastAsia="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consplustitle00">
    <w:name w:val="consplustitle0"/>
    <w:basedOn w:val="a2"/>
  </w:style>
  <w:style w:type="character" w:customStyle="1" w:styleId="verdana00">
    <w:name w:val="verdana0"/>
    <w:basedOn w:val="a2"/>
  </w:style>
  <w:style w:type="character" w:customStyle="1" w:styleId="extended-textfull">
    <w:name w:val="extended-text__full"/>
  </w:style>
  <w:style w:type="character" w:customStyle="1" w:styleId="ConsPlusNormal0">
    <w:name w:val="ConsPlusNormal Знак"/>
    <w:link w:val="ConsPlusNormal"/>
    <w:uiPriority w:val="99"/>
    <w:rPr>
      <w:rFonts w:ascii="Arial" w:hAnsi="Arial" w:cs="Arial"/>
      <w:lang w:val="ru-RU" w:eastAsia="ru-RU" w:bidi="ar-SA"/>
    </w:rPr>
  </w:style>
  <w:style w:type="character" w:customStyle="1" w:styleId="ad">
    <w:name w:val="Обычный (веб) Знак"/>
    <w:link w:val="ac"/>
    <w:uiPriority w:val="99"/>
    <w:rPr>
      <w:rFonts w:ascii="Tahoma" w:hAnsi="Tahoma" w:cs="Tahoma"/>
      <w:color w:val="6A696A"/>
      <w:sz w:val="17"/>
      <w:szCs w:val="17"/>
    </w:rPr>
  </w:style>
  <w:style w:type="character" w:customStyle="1" w:styleId="aff3">
    <w:name w:val="Нижний колонтитул Знак"/>
    <w:link w:val="aff2"/>
    <w:uiPriority w:val="99"/>
    <w:rPr>
      <w:sz w:val="24"/>
      <w:szCs w:val="24"/>
    </w:rPr>
  </w:style>
  <w:style w:type="character" w:customStyle="1" w:styleId="afff0">
    <w:name w:val="Гипертекстовая ссылка"/>
    <w:uiPriority w:val="99"/>
    <w:rPr>
      <w:b w:val="0"/>
      <w:bCs w:val="0"/>
      <w:color w:val="106BBE"/>
    </w:rPr>
  </w:style>
  <w:style w:type="paragraph" w:customStyle="1" w:styleId="210">
    <w:name w:val="Основной текст 21"/>
    <w:basedOn w:val="a1"/>
    <w:uiPriority w:val="99"/>
    <w:pPr>
      <w:spacing w:line="320" w:lineRule="exact"/>
      <w:ind w:firstLine="720"/>
      <w:jc w:val="both"/>
    </w:pPr>
    <w:rPr>
      <w:rFonts w:ascii="Times New Roman CYR" w:hAnsi="Times New Roman CYR"/>
      <w:sz w:val="28"/>
      <w:szCs w:val="20"/>
    </w:rPr>
  </w:style>
  <w:style w:type="character" w:customStyle="1" w:styleId="blk">
    <w:name w:val="blk"/>
    <w:basedOn w:val="a2"/>
  </w:style>
  <w:style w:type="paragraph" w:customStyle="1" w:styleId="default0">
    <w:name w:val="default"/>
    <w:basedOn w:val="a1"/>
    <w:pPr>
      <w:spacing w:before="100" w:beforeAutospacing="1" w:after="100" w:afterAutospacing="1"/>
    </w:pPr>
  </w:style>
  <w:style w:type="character" w:styleId="afff1">
    <w:name w:val="line number"/>
    <w:basedOn w:val="a2"/>
  </w:style>
  <w:style w:type="character" w:customStyle="1" w:styleId="afff2">
    <w:name w:val="Заголовок Знак"/>
    <w:uiPriority w:val="99"/>
    <w:rPr>
      <w:rFonts w:ascii="Cambria" w:eastAsia="Times New Roman" w:hAnsi="Cambria" w:cs="Times New Roman"/>
      <w:b/>
      <w:bCs/>
      <w:sz w:val="32"/>
      <w:szCs w:val="32"/>
    </w:rPr>
  </w:style>
  <w:style w:type="paragraph" w:customStyle="1" w:styleId="v1msonormal">
    <w:name w:val="v1msonormal"/>
    <w:basedOn w:val="a1"/>
    <w:pPr>
      <w:spacing w:before="100" w:beforeAutospacing="1" w:after="100" w:afterAutospacing="1"/>
    </w:pPr>
  </w:style>
  <w:style w:type="character" w:customStyle="1" w:styleId="v1extended-textfull">
    <w:name w:val="v1extended-textfull"/>
  </w:style>
  <w:style w:type="character" w:customStyle="1" w:styleId="bold1">
    <w:name w:val="bold1"/>
    <w:rPr>
      <w:b/>
      <w:bCs/>
    </w:rPr>
  </w:style>
  <w:style w:type="paragraph" w:customStyle="1" w:styleId="p1mrcssattr">
    <w:name w:val="p1_mr_css_attr"/>
    <w:basedOn w:val="a1"/>
    <w:pPr>
      <w:spacing w:before="100" w:beforeAutospacing="1" w:after="100" w:afterAutospacing="1"/>
    </w:pPr>
  </w:style>
  <w:style w:type="character" w:customStyle="1" w:styleId="s1mrcssattr">
    <w:name w:val="s1_mr_css_attr"/>
  </w:style>
  <w:style w:type="paragraph" w:customStyle="1" w:styleId="p2mrcssattr">
    <w:name w:val="p2_mr_css_attr"/>
    <w:basedOn w:val="a1"/>
    <w:pPr>
      <w:spacing w:before="100" w:beforeAutospacing="1" w:after="100" w:afterAutospacing="1"/>
    </w:pPr>
  </w:style>
  <w:style w:type="character" w:customStyle="1" w:styleId="70">
    <w:name w:val="Заголовок 7 Знак"/>
    <w:link w:val="7"/>
    <w:uiPriority w:val="9"/>
    <w:semiHidden/>
    <w:rPr>
      <w:rFonts w:ascii="Calibri" w:hAnsi="Calibri"/>
      <w:sz w:val="24"/>
      <w:szCs w:val="24"/>
    </w:rPr>
  </w:style>
  <w:style w:type="table" w:customStyle="1" w:styleId="1b">
    <w:name w:val="Сетка таблицы1"/>
    <w:basedOn w:val="a3"/>
    <w:next w:val="af3"/>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annotation reference"/>
    <w:rPr>
      <w:sz w:val="16"/>
      <w:szCs w:val="16"/>
    </w:rPr>
  </w:style>
  <w:style w:type="paragraph" w:styleId="afff4">
    <w:name w:val="annotation text"/>
    <w:basedOn w:val="a1"/>
    <w:link w:val="afff5"/>
    <w:rPr>
      <w:sz w:val="20"/>
      <w:szCs w:val="20"/>
    </w:rPr>
  </w:style>
  <w:style w:type="character" w:customStyle="1" w:styleId="afff5">
    <w:name w:val="Текст примечания Знак"/>
    <w:basedOn w:val="a2"/>
    <w:link w:val="afff4"/>
  </w:style>
  <w:style w:type="paragraph" w:styleId="afff6">
    <w:name w:val="annotation subject"/>
    <w:basedOn w:val="afff4"/>
    <w:next w:val="afff4"/>
    <w:link w:val="afff7"/>
    <w:rPr>
      <w:b/>
      <w:bCs/>
    </w:rPr>
  </w:style>
  <w:style w:type="character" w:customStyle="1" w:styleId="afff7">
    <w:name w:val="Тема примечания Знак"/>
    <w:link w:val="afff6"/>
    <w:rPr>
      <w:b/>
      <w:bCs/>
    </w:rPr>
  </w:style>
  <w:style w:type="paragraph" w:styleId="afff8">
    <w:name w:val="endnote text"/>
    <w:basedOn w:val="a1"/>
    <w:link w:val="afff9"/>
    <w:rPr>
      <w:sz w:val="20"/>
      <w:szCs w:val="20"/>
    </w:rPr>
  </w:style>
  <w:style w:type="character" w:customStyle="1" w:styleId="afff9">
    <w:name w:val="Текст концевой сноски Знак"/>
    <w:basedOn w:val="a2"/>
    <w:link w:val="afff8"/>
  </w:style>
  <w:style w:type="character" w:styleId="afffa">
    <w:name w:val="endnote reference"/>
    <w:rPr>
      <w:vertAlign w:val="superscript"/>
    </w:rPr>
  </w:style>
  <w:style w:type="paragraph" w:customStyle="1" w:styleId="Title">
    <w:name w:val="Title!Название НПА"/>
    <w:basedOn w:val="a1"/>
    <w:pPr>
      <w:spacing w:before="240" w:after="60"/>
      <w:ind w:firstLine="567"/>
      <w:jc w:val="center"/>
      <w:outlineLvl w:val="0"/>
    </w:pPr>
    <w:rPr>
      <w:rFonts w:ascii="Arial" w:hAnsi="Arial" w:cs="Arial"/>
      <w:b/>
      <w:bCs/>
      <w:sz w:val="32"/>
      <w:szCs w:val="32"/>
    </w:rPr>
  </w:style>
  <w:style w:type="table" w:customStyle="1" w:styleId="2d">
    <w:name w:val="Сетка таблицы2"/>
    <w:basedOn w:val="a3"/>
    <w:next w:val="af3"/>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a1"/>
    <w:pPr>
      <w:spacing w:before="100" w:beforeAutospacing="1" w:after="100" w:afterAutospacing="1"/>
    </w:pPr>
  </w:style>
  <w:style w:type="character" w:customStyle="1" w:styleId="1429">
    <w:name w:val="1429"/>
  </w:style>
  <w:style w:type="character" w:customStyle="1" w:styleId="1368">
    <w:name w:val="1368"/>
  </w:style>
  <w:style w:type="character" w:customStyle="1" w:styleId="afffb">
    <w:name w:val="Без интервала Знак Знак"/>
  </w:style>
  <w:style w:type="character" w:customStyle="1" w:styleId="2978">
    <w:name w:val="2978"/>
  </w:style>
  <w:style w:type="table" w:customStyle="1" w:styleId="37">
    <w:name w:val="Сетка таблицы3"/>
    <w:basedOn w:val="a3"/>
    <w:next w:val="af3"/>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f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c">
    <w:name w:val="Текст сноски1"/>
    <w:basedOn w:val="a1"/>
    <w:next w:val="afa"/>
    <w:uiPriority w:val="99"/>
    <w:semiHidden/>
    <w:unhideWhenUsed/>
    <w:rsid w:val="00C515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228178">
      <w:bodyDiv w:val="1"/>
      <w:marLeft w:val="0"/>
      <w:marRight w:val="0"/>
      <w:marTop w:val="0"/>
      <w:marBottom w:val="0"/>
      <w:divBdr>
        <w:top w:val="none" w:sz="0" w:space="0" w:color="auto"/>
        <w:left w:val="none" w:sz="0" w:space="0" w:color="auto"/>
        <w:bottom w:val="none" w:sz="0" w:space="0" w:color="auto"/>
        <w:right w:val="none" w:sz="0" w:space="0" w:color="auto"/>
      </w:divBdr>
    </w:div>
    <w:div w:id="1823544677">
      <w:bodyDiv w:val="1"/>
      <w:marLeft w:val="0"/>
      <w:marRight w:val="0"/>
      <w:marTop w:val="0"/>
      <w:marBottom w:val="0"/>
      <w:divBdr>
        <w:top w:val="none" w:sz="0" w:space="0" w:color="auto"/>
        <w:left w:val="none" w:sz="0" w:space="0" w:color="auto"/>
        <w:bottom w:val="none" w:sz="0" w:space="0" w:color="auto"/>
        <w:right w:val="none" w:sz="0" w:space="0" w:color="auto"/>
      </w:divBdr>
      <w:divsChild>
        <w:div w:id="1682587091">
          <w:marLeft w:val="0"/>
          <w:marRight w:val="0"/>
          <w:marTop w:val="0"/>
          <w:marBottom w:val="0"/>
          <w:divBdr>
            <w:top w:val="none" w:sz="0" w:space="0" w:color="auto"/>
            <w:left w:val="none" w:sz="0" w:space="0" w:color="auto"/>
            <w:bottom w:val="none" w:sz="0" w:space="0" w:color="auto"/>
            <w:right w:val="none" w:sz="0" w:space="0" w:color="auto"/>
          </w:divBdr>
        </w:div>
        <w:div w:id="1625189371">
          <w:marLeft w:val="0"/>
          <w:marRight w:val="0"/>
          <w:marTop w:val="0"/>
          <w:marBottom w:val="0"/>
          <w:divBdr>
            <w:top w:val="none" w:sz="0" w:space="0" w:color="auto"/>
            <w:left w:val="none" w:sz="0" w:space="0" w:color="auto"/>
            <w:bottom w:val="none" w:sz="0" w:space="0" w:color="auto"/>
            <w:right w:val="none" w:sz="0" w:space="0" w:color="auto"/>
          </w:divBdr>
        </w:div>
        <w:div w:id="688023263">
          <w:marLeft w:val="0"/>
          <w:marRight w:val="0"/>
          <w:marTop w:val="0"/>
          <w:marBottom w:val="0"/>
          <w:divBdr>
            <w:top w:val="none" w:sz="0" w:space="0" w:color="auto"/>
            <w:left w:val="none" w:sz="0" w:space="0" w:color="auto"/>
            <w:bottom w:val="none" w:sz="0" w:space="0" w:color="auto"/>
            <w:right w:val="none" w:sz="0" w:space="0" w:color="auto"/>
          </w:divBdr>
        </w:div>
        <w:div w:id="681007269">
          <w:marLeft w:val="0"/>
          <w:marRight w:val="0"/>
          <w:marTop w:val="0"/>
          <w:marBottom w:val="0"/>
          <w:divBdr>
            <w:top w:val="none" w:sz="0" w:space="0" w:color="auto"/>
            <w:left w:val="none" w:sz="0" w:space="0" w:color="auto"/>
            <w:bottom w:val="none" w:sz="0" w:space="0" w:color="auto"/>
            <w:right w:val="none" w:sz="0" w:space="0" w:color="auto"/>
          </w:divBdr>
        </w:div>
        <w:div w:id="1098256399">
          <w:marLeft w:val="0"/>
          <w:marRight w:val="0"/>
          <w:marTop w:val="0"/>
          <w:marBottom w:val="0"/>
          <w:divBdr>
            <w:top w:val="none" w:sz="0" w:space="0" w:color="auto"/>
            <w:left w:val="none" w:sz="0" w:space="0" w:color="auto"/>
            <w:bottom w:val="none" w:sz="0" w:space="0" w:color="auto"/>
            <w:right w:val="none" w:sz="0" w:space="0" w:color="auto"/>
          </w:divBdr>
        </w:div>
        <w:div w:id="568271477">
          <w:marLeft w:val="0"/>
          <w:marRight w:val="0"/>
          <w:marTop w:val="0"/>
          <w:marBottom w:val="0"/>
          <w:divBdr>
            <w:top w:val="none" w:sz="0" w:space="0" w:color="auto"/>
            <w:left w:val="none" w:sz="0" w:space="0" w:color="auto"/>
            <w:bottom w:val="none" w:sz="0" w:space="0" w:color="auto"/>
            <w:right w:val="none" w:sz="0" w:space="0" w:color="auto"/>
          </w:divBdr>
        </w:div>
        <w:div w:id="1816217389">
          <w:marLeft w:val="0"/>
          <w:marRight w:val="0"/>
          <w:marTop w:val="0"/>
          <w:marBottom w:val="0"/>
          <w:divBdr>
            <w:top w:val="none" w:sz="0" w:space="0" w:color="auto"/>
            <w:left w:val="none" w:sz="0" w:space="0" w:color="auto"/>
            <w:bottom w:val="none" w:sz="0" w:space="0" w:color="auto"/>
            <w:right w:val="none" w:sz="0" w:space="0" w:color="auto"/>
          </w:divBdr>
        </w:div>
        <w:div w:id="706223250">
          <w:marLeft w:val="0"/>
          <w:marRight w:val="0"/>
          <w:marTop w:val="0"/>
          <w:marBottom w:val="0"/>
          <w:divBdr>
            <w:top w:val="none" w:sz="0" w:space="0" w:color="auto"/>
            <w:left w:val="none" w:sz="0" w:space="0" w:color="auto"/>
            <w:bottom w:val="none" w:sz="0" w:space="0" w:color="auto"/>
            <w:right w:val="none" w:sz="0" w:space="0" w:color="auto"/>
          </w:divBdr>
        </w:div>
        <w:div w:id="264583876">
          <w:marLeft w:val="0"/>
          <w:marRight w:val="0"/>
          <w:marTop w:val="0"/>
          <w:marBottom w:val="0"/>
          <w:divBdr>
            <w:top w:val="none" w:sz="0" w:space="0" w:color="auto"/>
            <w:left w:val="none" w:sz="0" w:space="0" w:color="auto"/>
            <w:bottom w:val="none" w:sz="0" w:space="0" w:color="auto"/>
            <w:right w:val="none" w:sz="0" w:space="0" w:color="auto"/>
          </w:divBdr>
        </w:div>
        <w:div w:id="2126731761">
          <w:marLeft w:val="0"/>
          <w:marRight w:val="0"/>
          <w:marTop w:val="0"/>
          <w:marBottom w:val="0"/>
          <w:divBdr>
            <w:top w:val="none" w:sz="0" w:space="0" w:color="auto"/>
            <w:left w:val="none" w:sz="0" w:space="0" w:color="auto"/>
            <w:bottom w:val="none" w:sz="0" w:space="0" w:color="auto"/>
            <w:right w:val="none" w:sz="0" w:space="0" w:color="auto"/>
          </w:divBdr>
        </w:div>
        <w:div w:id="111679699">
          <w:marLeft w:val="0"/>
          <w:marRight w:val="0"/>
          <w:marTop w:val="0"/>
          <w:marBottom w:val="0"/>
          <w:divBdr>
            <w:top w:val="none" w:sz="0" w:space="0" w:color="auto"/>
            <w:left w:val="none" w:sz="0" w:space="0" w:color="auto"/>
            <w:bottom w:val="none" w:sz="0" w:space="0" w:color="auto"/>
            <w:right w:val="none" w:sz="0" w:space="0" w:color="auto"/>
          </w:divBdr>
        </w:div>
      </w:divsChild>
    </w:div>
    <w:div w:id="1937903799">
      <w:bodyDiv w:val="1"/>
      <w:marLeft w:val="0"/>
      <w:marRight w:val="0"/>
      <w:marTop w:val="0"/>
      <w:marBottom w:val="0"/>
      <w:divBdr>
        <w:top w:val="none" w:sz="0" w:space="0" w:color="auto"/>
        <w:left w:val="none" w:sz="0" w:space="0" w:color="auto"/>
        <w:bottom w:val="none" w:sz="0" w:space="0" w:color="auto"/>
        <w:right w:val="none" w:sz="0" w:space="0" w:color="auto"/>
      </w:divBdr>
    </w:div>
    <w:div w:id="2102021363">
      <w:bodyDiv w:val="1"/>
      <w:marLeft w:val="0"/>
      <w:marRight w:val="0"/>
      <w:marTop w:val="0"/>
      <w:marBottom w:val="0"/>
      <w:divBdr>
        <w:top w:val="none" w:sz="0" w:space="0" w:color="auto"/>
        <w:left w:val="none" w:sz="0" w:space="0" w:color="auto"/>
        <w:bottom w:val="none" w:sz="0" w:space="0" w:color="auto"/>
        <w:right w:val="none" w:sz="0" w:space="0" w:color="auto"/>
      </w:divBdr>
      <w:divsChild>
        <w:div w:id="878854856">
          <w:marLeft w:val="0"/>
          <w:marRight w:val="0"/>
          <w:marTop w:val="0"/>
          <w:marBottom w:val="0"/>
          <w:divBdr>
            <w:top w:val="none" w:sz="0" w:space="0" w:color="auto"/>
            <w:left w:val="none" w:sz="0" w:space="0" w:color="auto"/>
            <w:bottom w:val="none" w:sz="0" w:space="0" w:color="auto"/>
            <w:right w:val="none" w:sz="0" w:space="0" w:color="auto"/>
          </w:divBdr>
        </w:div>
        <w:div w:id="2143770060">
          <w:marLeft w:val="0"/>
          <w:marRight w:val="0"/>
          <w:marTop w:val="0"/>
          <w:marBottom w:val="0"/>
          <w:divBdr>
            <w:top w:val="none" w:sz="0" w:space="0" w:color="auto"/>
            <w:left w:val="none" w:sz="0" w:space="0" w:color="auto"/>
            <w:bottom w:val="none" w:sz="0" w:space="0" w:color="auto"/>
            <w:right w:val="none" w:sz="0" w:space="0" w:color="auto"/>
          </w:divBdr>
        </w:div>
        <w:div w:id="325980996">
          <w:marLeft w:val="0"/>
          <w:marRight w:val="0"/>
          <w:marTop w:val="0"/>
          <w:marBottom w:val="0"/>
          <w:divBdr>
            <w:top w:val="none" w:sz="0" w:space="0" w:color="auto"/>
            <w:left w:val="none" w:sz="0" w:space="0" w:color="auto"/>
            <w:bottom w:val="none" w:sz="0" w:space="0" w:color="auto"/>
            <w:right w:val="none" w:sz="0" w:space="0" w:color="auto"/>
          </w:divBdr>
        </w:div>
        <w:div w:id="715665144">
          <w:marLeft w:val="0"/>
          <w:marRight w:val="0"/>
          <w:marTop w:val="0"/>
          <w:marBottom w:val="0"/>
          <w:divBdr>
            <w:top w:val="none" w:sz="0" w:space="0" w:color="auto"/>
            <w:left w:val="none" w:sz="0" w:space="0" w:color="auto"/>
            <w:bottom w:val="none" w:sz="0" w:space="0" w:color="auto"/>
            <w:right w:val="none" w:sz="0" w:space="0" w:color="auto"/>
          </w:divBdr>
        </w:div>
        <w:div w:id="41831733">
          <w:marLeft w:val="0"/>
          <w:marRight w:val="0"/>
          <w:marTop w:val="0"/>
          <w:marBottom w:val="0"/>
          <w:divBdr>
            <w:top w:val="none" w:sz="0" w:space="0" w:color="auto"/>
            <w:left w:val="none" w:sz="0" w:space="0" w:color="auto"/>
            <w:bottom w:val="none" w:sz="0" w:space="0" w:color="auto"/>
            <w:right w:val="none" w:sz="0" w:space="0" w:color="auto"/>
          </w:divBdr>
        </w:div>
        <w:div w:id="94593949">
          <w:marLeft w:val="0"/>
          <w:marRight w:val="0"/>
          <w:marTop w:val="0"/>
          <w:marBottom w:val="0"/>
          <w:divBdr>
            <w:top w:val="none" w:sz="0" w:space="0" w:color="auto"/>
            <w:left w:val="none" w:sz="0" w:space="0" w:color="auto"/>
            <w:bottom w:val="none" w:sz="0" w:space="0" w:color="auto"/>
            <w:right w:val="none" w:sz="0" w:space="0" w:color="auto"/>
          </w:divBdr>
        </w:div>
        <w:div w:id="599489864">
          <w:marLeft w:val="0"/>
          <w:marRight w:val="0"/>
          <w:marTop w:val="0"/>
          <w:marBottom w:val="0"/>
          <w:divBdr>
            <w:top w:val="none" w:sz="0" w:space="0" w:color="auto"/>
            <w:left w:val="none" w:sz="0" w:space="0" w:color="auto"/>
            <w:bottom w:val="none" w:sz="0" w:space="0" w:color="auto"/>
            <w:right w:val="none" w:sz="0" w:space="0" w:color="auto"/>
          </w:divBdr>
        </w:div>
        <w:div w:id="1455324970">
          <w:marLeft w:val="0"/>
          <w:marRight w:val="0"/>
          <w:marTop w:val="0"/>
          <w:marBottom w:val="0"/>
          <w:divBdr>
            <w:top w:val="none" w:sz="0" w:space="0" w:color="auto"/>
            <w:left w:val="none" w:sz="0" w:space="0" w:color="auto"/>
            <w:bottom w:val="none" w:sz="0" w:space="0" w:color="auto"/>
            <w:right w:val="none" w:sz="0" w:space="0" w:color="auto"/>
          </w:divBdr>
        </w:div>
        <w:div w:id="580528155">
          <w:marLeft w:val="0"/>
          <w:marRight w:val="0"/>
          <w:marTop w:val="0"/>
          <w:marBottom w:val="0"/>
          <w:divBdr>
            <w:top w:val="none" w:sz="0" w:space="0" w:color="auto"/>
            <w:left w:val="none" w:sz="0" w:space="0" w:color="auto"/>
            <w:bottom w:val="none" w:sz="0" w:space="0" w:color="auto"/>
            <w:right w:val="none" w:sz="0" w:space="0" w:color="auto"/>
          </w:divBdr>
        </w:div>
        <w:div w:id="476725552">
          <w:marLeft w:val="0"/>
          <w:marRight w:val="0"/>
          <w:marTop w:val="0"/>
          <w:marBottom w:val="0"/>
          <w:divBdr>
            <w:top w:val="none" w:sz="0" w:space="0" w:color="auto"/>
            <w:left w:val="none" w:sz="0" w:space="0" w:color="auto"/>
            <w:bottom w:val="none" w:sz="0" w:space="0" w:color="auto"/>
            <w:right w:val="none" w:sz="0" w:space="0" w:color="auto"/>
          </w:divBdr>
        </w:div>
        <w:div w:id="1978680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514B6F2A8679753A44AF14E2417223BDC46C7BCEF476BE80B8DFC82BE39F2AF4A997780382034D1C892403A9D3D89F886Af8O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4C039-12E4-4109-8D12-3A5144A2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40164</Words>
  <Characters>228935</Characters>
  <Application>Microsoft Office Word</Application>
  <DocSecurity>0</DocSecurity>
  <Lines>1907</Lines>
  <Paragraphs>537</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Администрация г.Радужный</Company>
  <LinksUpToDate>false</LinksUpToDate>
  <CharactersWithSpaces>268562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Гладышева С.М. Упр.Экономики</dc:creator>
  <cp:lastModifiedBy>Ермоленко О.В.</cp:lastModifiedBy>
  <cp:revision>5</cp:revision>
  <cp:lastPrinted>2026-01-21T09:53:00Z</cp:lastPrinted>
  <dcterms:created xsi:type="dcterms:W3CDTF">2026-01-21T06:25:00Z</dcterms:created>
  <dcterms:modified xsi:type="dcterms:W3CDTF">2026-01-27T06:54:00Z</dcterms:modified>
</cp:coreProperties>
</file>